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B9B1D3" w14:textId="4B933222" w:rsidR="000B47D9" w:rsidRDefault="4ED9832F" w:rsidP="00FB4683">
      <w:pPr>
        <w:jc w:val="center"/>
      </w:pPr>
      <w:r>
        <w:rPr>
          <w:noProof/>
          <w:lang w:val="fi-FI"/>
        </w:rPr>
        <w:drawing>
          <wp:inline distT="0" distB="0" distL="0" distR="0" wp14:anchorId="03E19654" wp14:editId="64595D9D">
            <wp:extent cx="3228975" cy="3625850"/>
            <wp:effectExtent l="0" t="0" r="9525" b="0"/>
            <wp:docPr id="785763228" name="Picture 78576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8975" cy="3625850"/>
                    </a:xfrm>
                    <a:prstGeom prst="rect">
                      <a:avLst/>
                    </a:prstGeom>
                  </pic:spPr>
                </pic:pic>
              </a:graphicData>
            </a:graphic>
          </wp:inline>
        </w:drawing>
      </w:r>
    </w:p>
    <w:sdt>
      <w:sdtPr>
        <w:rPr>
          <w:color w:val="FF0000"/>
        </w:rPr>
        <w:id w:val="564148223"/>
        <w:docPartObj>
          <w:docPartGallery w:val="Cover Pages"/>
          <w:docPartUnique/>
        </w:docPartObj>
      </w:sdtPr>
      <w:sdtEndPr>
        <w:rPr>
          <w:b/>
          <w:color w:val="auto"/>
        </w:rPr>
      </w:sdtEndPr>
      <w:sdtContent>
        <w:p w14:paraId="1B48DB31" w14:textId="61956E6A" w:rsidR="00C65B37" w:rsidRPr="00F5122D" w:rsidRDefault="002B35FA" w:rsidP="00FB4683">
          <w:pPr>
            <w:jc w:val="center"/>
            <w:rPr>
              <w:color w:val="FF0000"/>
            </w:rPr>
            <w:sectPr w:rsidR="00C65B37" w:rsidRPr="00F5122D" w:rsidSect="00960CD8">
              <w:headerReference w:type="default" r:id="rId12"/>
              <w:pgSz w:w="12240" w:h="15840"/>
              <w:pgMar w:top="1417" w:right="1134" w:bottom="1417" w:left="1134" w:header="708" w:footer="708" w:gutter="0"/>
              <w:pgNumType w:start="0"/>
              <w:cols w:space="708"/>
              <w:noEndnote/>
              <w:titlePg/>
              <w:docGrid w:linePitch="299"/>
            </w:sectPr>
          </w:pPr>
          <w:r w:rsidRPr="00F5122D">
            <w:rPr>
              <w:noProof/>
              <w:color w:val="FF0000"/>
              <w:lang w:val="fi-FI"/>
            </w:rPr>
            <mc:AlternateContent>
              <mc:Choice Requires="wps">
                <w:drawing>
                  <wp:anchor distT="0" distB="0" distL="114300" distR="114300" simplePos="0" relativeHeight="251658241" behindDoc="0" locked="0" layoutInCell="1" allowOverlap="1" wp14:anchorId="66931D87" wp14:editId="34E0B03E">
                    <wp:simplePos x="0" y="0"/>
                    <wp:positionH relativeFrom="margin">
                      <wp:posOffset>99060</wp:posOffset>
                    </wp:positionH>
                    <wp:positionV relativeFrom="margin">
                      <wp:posOffset>5796280</wp:posOffset>
                    </wp:positionV>
                    <wp:extent cx="6153150" cy="2743200"/>
                    <wp:effectExtent l="0" t="0" r="0" b="0"/>
                    <wp:wrapSquare wrapText="bothSides"/>
                    <wp:docPr id="1" name="Tekstiruutu 1"/>
                    <wp:cNvGraphicFramePr/>
                    <a:graphic xmlns:a="http://schemas.openxmlformats.org/drawingml/2006/main">
                      <a:graphicData uri="http://schemas.microsoft.com/office/word/2010/wordprocessingShape">
                        <wps:wsp>
                          <wps:cNvSpPr txBox="1"/>
                          <wps:spPr>
                            <a:xfrm>
                              <a:off x="0" y="0"/>
                              <a:ext cx="6153150" cy="2743200"/>
                            </a:xfrm>
                            <a:prstGeom prst="rect">
                              <a:avLst/>
                            </a:prstGeom>
                            <a:noFill/>
                            <a:ln w="6350">
                              <a:noFill/>
                            </a:ln>
                            <a:effectLst/>
                          </wps:spPr>
                          <wps:txbx>
                            <w:txbxContent>
                              <w:p w14:paraId="19CBE0EB" w14:textId="2147AAD4" w:rsidR="00E4747B" w:rsidRPr="001715BD" w:rsidRDefault="00E4747B" w:rsidP="002B35FA">
                                <w:pPr>
                                  <w:jc w:val="center"/>
                                  <w:rPr>
                                    <w:b/>
                                    <w:color w:val="262773"/>
                                    <w:sz w:val="56"/>
                                    <w:szCs w:val="56"/>
                                    <w:lang w:val="fi-FI"/>
                                  </w:rPr>
                                </w:pPr>
                                <w:r w:rsidRPr="001715BD">
                                  <w:rPr>
                                    <w:b/>
                                    <w:color w:val="262773"/>
                                    <w:sz w:val="56"/>
                                    <w:szCs w:val="56"/>
                                    <w:lang w:val="fi-FI"/>
                                  </w:rPr>
                                  <w:t>Tilinpäätös 20</w:t>
                                </w:r>
                                <w:r>
                                  <w:rPr>
                                    <w:b/>
                                    <w:color w:val="262773"/>
                                    <w:sz w:val="56"/>
                                    <w:szCs w:val="56"/>
                                    <w:lang w:val="fi-FI"/>
                                  </w:rPr>
                                  <w:t>21</w:t>
                                </w:r>
                              </w:p>
                              <w:p w14:paraId="3D8053D7" w14:textId="77777777" w:rsidR="00E4747B" w:rsidRDefault="00E4747B" w:rsidP="002B35FA">
                                <w:pPr>
                                  <w:jc w:val="center"/>
                                  <w:rPr>
                                    <w:sz w:val="52"/>
                                    <w:szCs w:val="52"/>
                                    <w:lang w:val="fi-FI"/>
                                  </w:rPr>
                                </w:pPr>
                              </w:p>
                              <w:p w14:paraId="7F1D28FB" w14:textId="77777777" w:rsidR="00E4747B" w:rsidRDefault="00E4747B" w:rsidP="002B35FA">
                                <w:pPr>
                                  <w:jc w:val="center"/>
                                  <w:rPr>
                                    <w:sz w:val="28"/>
                                    <w:szCs w:val="28"/>
                                    <w:lang w:val="fi-FI"/>
                                  </w:rPr>
                                </w:pPr>
                              </w:p>
                              <w:p w14:paraId="1CBA2923" w14:textId="77777777" w:rsidR="00E4747B" w:rsidRDefault="00E4747B" w:rsidP="00612A52">
                                <w:pPr>
                                  <w:jc w:val="right"/>
                                  <w:rPr>
                                    <w:sz w:val="24"/>
                                    <w:szCs w:val="24"/>
                                    <w:lang w:val="fi-FI"/>
                                  </w:rPr>
                                </w:pPr>
                              </w:p>
                              <w:p w14:paraId="2CC8D23F" w14:textId="77777777" w:rsidR="00E4747B" w:rsidRDefault="00E4747B" w:rsidP="00612A52">
                                <w:pPr>
                                  <w:jc w:val="right"/>
                                  <w:rPr>
                                    <w:sz w:val="24"/>
                                    <w:szCs w:val="24"/>
                                    <w:lang w:val="fi-FI"/>
                                  </w:rPr>
                                </w:pPr>
                              </w:p>
                              <w:p w14:paraId="5ACC6290" w14:textId="6A10F361" w:rsidR="00E4747B" w:rsidRPr="00E4747B" w:rsidRDefault="00E4747B" w:rsidP="00612A52">
                                <w:pPr>
                                  <w:jc w:val="right"/>
                                  <w:rPr>
                                    <w:sz w:val="24"/>
                                    <w:szCs w:val="24"/>
                                    <w:lang w:val="fi-FI"/>
                                  </w:rPr>
                                </w:pPr>
                                <w:r w:rsidRPr="00BB27C8">
                                  <w:rPr>
                                    <w:sz w:val="24"/>
                                    <w:szCs w:val="24"/>
                                    <w:lang w:val="fi-FI"/>
                                  </w:rPr>
                                  <w:t xml:space="preserve">Kunnanhallitus 28.3.2022 </w:t>
                                </w:r>
                                <w:r>
                                  <w:rPr>
                                    <w:sz w:val="24"/>
                                    <w:szCs w:val="24"/>
                                    <w:lang w:val="fi-FI"/>
                                  </w:rPr>
                                  <w:t>§54</w:t>
                                </w:r>
                              </w:p>
                              <w:p w14:paraId="6DEE0A2C" w14:textId="77777777" w:rsidR="00E4747B" w:rsidRPr="00612A52" w:rsidRDefault="00E4747B" w:rsidP="00612A52">
                                <w:pPr>
                                  <w:jc w:val="right"/>
                                  <w:rPr>
                                    <w:sz w:val="24"/>
                                    <w:szCs w:val="24"/>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931D87" id="_x0000_t202" coordsize="21600,21600" o:spt="202" path="m,l,21600r21600,l21600,xe">
                    <v:stroke joinstyle="miter"/>
                    <v:path gradientshapeok="t" o:connecttype="rect"/>
                  </v:shapetype>
                  <v:shape id="Tekstiruutu 1" o:spid="_x0000_s1026" type="#_x0000_t202" style="position:absolute;left:0;text-align:left;margin-left:7.8pt;margin-top:456.4pt;width:484.5pt;height:3in;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" filled="f" stroked="f" strokeweight=".5pt">
                    <v:textbox>
                      <w:txbxContent>
                        <w:p w14:paraId="19CBE0EB" w14:textId="2147AAD4" w:rsidR="00E4747B" w:rsidRPr="001715BD" w:rsidRDefault="00E4747B" w:rsidP="002B35FA">
                          <w:pPr>
                            <w:jc w:val="center"/>
                            <w:rPr>
                              <w:b/>
                              <w:color w:val="262773"/>
                              <w:sz w:val="56"/>
                              <w:szCs w:val="56"/>
                              <w:lang w:val="fi-FI"/>
                            </w:rPr>
                          </w:pPr>
                          <w:r w:rsidRPr="001715BD">
                            <w:rPr>
                              <w:b/>
                              <w:color w:val="262773"/>
                              <w:sz w:val="56"/>
                              <w:szCs w:val="56"/>
                              <w:lang w:val="fi-FI"/>
                            </w:rPr>
                            <w:t>Tilinpäätös 20</w:t>
                          </w:r>
                          <w:r>
                            <w:rPr>
                              <w:b/>
                              <w:color w:val="262773"/>
                              <w:sz w:val="56"/>
                              <w:szCs w:val="56"/>
                              <w:lang w:val="fi-FI"/>
                            </w:rPr>
                            <w:t>21</w:t>
                          </w:r>
                        </w:p>
                        <w:p w14:paraId="3D8053D7" w14:textId="77777777" w:rsidR="00E4747B" w:rsidRDefault="00E4747B" w:rsidP="002B35FA">
                          <w:pPr>
                            <w:jc w:val="center"/>
                            <w:rPr>
                              <w:sz w:val="52"/>
                              <w:szCs w:val="52"/>
                              <w:lang w:val="fi-FI"/>
                            </w:rPr>
                          </w:pPr>
                        </w:p>
                        <w:p w14:paraId="7F1D28FB" w14:textId="77777777" w:rsidR="00E4747B" w:rsidRDefault="00E4747B" w:rsidP="002B35FA">
                          <w:pPr>
                            <w:jc w:val="center"/>
                            <w:rPr>
                              <w:sz w:val="28"/>
                              <w:szCs w:val="28"/>
                              <w:lang w:val="fi-FI"/>
                            </w:rPr>
                          </w:pPr>
                        </w:p>
                        <w:p w14:paraId="1CBA2923" w14:textId="77777777" w:rsidR="00E4747B" w:rsidRDefault="00E4747B" w:rsidP="00612A52">
                          <w:pPr>
                            <w:jc w:val="right"/>
                            <w:rPr>
                              <w:sz w:val="24"/>
                              <w:szCs w:val="24"/>
                              <w:lang w:val="fi-FI"/>
                            </w:rPr>
                          </w:pPr>
                        </w:p>
                        <w:p w14:paraId="2CC8D23F" w14:textId="77777777" w:rsidR="00E4747B" w:rsidRDefault="00E4747B" w:rsidP="00612A52">
                          <w:pPr>
                            <w:jc w:val="right"/>
                            <w:rPr>
                              <w:sz w:val="24"/>
                              <w:szCs w:val="24"/>
                              <w:lang w:val="fi-FI"/>
                            </w:rPr>
                          </w:pPr>
                        </w:p>
                        <w:p w14:paraId="5ACC6290" w14:textId="6A10F361" w:rsidR="00E4747B" w:rsidRPr="00E4747B" w:rsidRDefault="00E4747B" w:rsidP="00612A52">
                          <w:pPr>
                            <w:jc w:val="right"/>
                            <w:rPr>
                              <w:sz w:val="24"/>
                              <w:szCs w:val="24"/>
                              <w:lang w:val="fi-FI"/>
                            </w:rPr>
                          </w:pPr>
                          <w:r w:rsidRPr="00BB27C8">
                            <w:rPr>
                              <w:sz w:val="24"/>
                              <w:szCs w:val="24"/>
                              <w:lang w:val="fi-FI"/>
                            </w:rPr>
                            <w:t xml:space="preserve">Kunnanhallitus 28.3.2022 </w:t>
                          </w:r>
                          <w:r>
                            <w:rPr>
                              <w:sz w:val="24"/>
                              <w:szCs w:val="24"/>
                              <w:lang w:val="fi-FI"/>
                            </w:rPr>
                            <w:t>§54</w:t>
                          </w:r>
                        </w:p>
                        <w:p w14:paraId="6DEE0A2C" w14:textId="77777777" w:rsidR="00E4747B" w:rsidRPr="00612A52" w:rsidRDefault="00E4747B" w:rsidP="00612A52">
                          <w:pPr>
                            <w:jc w:val="right"/>
                            <w:rPr>
                              <w:sz w:val="24"/>
                              <w:szCs w:val="24"/>
                              <w:lang w:val="fi-FI"/>
                            </w:rPr>
                          </w:pPr>
                        </w:p>
                      </w:txbxContent>
                    </v:textbox>
                    <w10:wrap type="square" anchorx="margin" anchory="margin"/>
                  </v:shape>
                </w:pict>
              </mc:Fallback>
            </mc:AlternateContent>
          </w:r>
          <w:r w:rsidR="000A3A96" w:rsidRPr="00F5122D">
            <w:rPr>
              <w:noProof/>
              <w:color w:val="FF0000"/>
              <w:lang w:val="fi-FI"/>
            </w:rPr>
            <mc:AlternateContent>
              <mc:Choice Requires="wps">
                <w:drawing>
                  <wp:anchor distT="0" distB="0" distL="114300" distR="114300" simplePos="0" relativeHeight="251658242" behindDoc="0" locked="0" layoutInCell="1" allowOverlap="1" wp14:anchorId="2AD5F917" wp14:editId="6DC1B487">
                    <wp:simplePos x="0" y="0"/>
                    <wp:positionH relativeFrom="margin">
                      <wp:posOffset>1623060</wp:posOffset>
                    </wp:positionH>
                    <wp:positionV relativeFrom="margin">
                      <wp:posOffset>914400</wp:posOffset>
                    </wp:positionV>
                    <wp:extent cx="3543300" cy="885825"/>
                    <wp:effectExtent l="0" t="0" r="0" b="0"/>
                    <wp:wrapSquare wrapText="bothSides"/>
                    <wp:docPr id="2" name="Tekstiruutu 2"/>
                    <wp:cNvGraphicFramePr/>
                    <a:graphic xmlns:a="http://schemas.openxmlformats.org/drawingml/2006/main">
                      <a:graphicData uri="http://schemas.microsoft.com/office/word/2010/wordprocessingShape">
                        <wps:wsp>
                          <wps:cNvSpPr txBox="1"/>
                          <wps:spPr>
                            <a:xfrm>
                              <a:off x="0" y="0"/>
                              <a:ext cx="3543300" cy="885825"/>
                            </a:xfrm>
                            <a:prstGeom prst="rect">
                              <a:avLst/>
                            </a:prstGeom>
                            <a:noFill/>
                            <a:ln w="6350">
                              <a:noFill/>
                            </a:ln>
                            <a:effectLst/>
                          </wps:spPr>
                          <wps:txbx>
                            <w:txbxContent>
                              <w:p w14:paraId="5B43E99E" w14:textId="77777777" w:rsidR="00E4747B" w:rsidRPr="002B35FA" w:rsidRDefault="00E4747B" w:rsidP="00E258D0">
                                <w:pPr>
                                  <w:pStyle w:val="Eivli"/>
                                  <w:rPr>
                                    <w:rFonts w:ascii="Arial" w:hAnsi="Arial" w:cs="Arial"/>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5F917" id="Tekstiruutu 2" o:spid="_x0000_s1027" type="#_x0000_t202" style="position:absolute;left:0;text-align:left;margin-left:127.8pt;margin-top:1in;width:279pt;height:69.75pt;z-index:25165824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" filled="f" stroked="f" strokeweight=".5pt">
                    <v:textbox>
                      <w:txbxContent>
                        <w:p w14:paraId="5B43E99E" w14:textId="77777777" w:rsidR="00E4747B" w:rsidRPr="002B35FA" w:rsidRDefault="00E4747B" w:rsidP="00E258D0">
                          <w:pPr>
                            <w:pStyle w:val="Eivli"/>
                            <w:rPr>
                              <w:rFonts w:ascii="Arial" w:hAnsi="Arial" w:cs="Arial"/>
                              <w:sz w:val="76"/>
                              <w:szCs w:val="76"/>
                            </w:rPr>
                          </w:pPr>
                        </w:p>
                      </w:txbxContent>
                    </v:textbox>
                    <w10:wrap type="square" anchorx="margin" anchory="margin"/>
                  </v:shape>
                </w:pict>
              </mc:Fallback>
            </mc:AlternateContent>
          </w:r>
        </w:p>
        <w:p w14:paraId="249ED6A4" w14:textId="77777777" w:rsidR="00C65B37" w:rsidRPr="00757DEA" w:rsidRDefault="0087107C" w:rsidP="00294C7D">
          <w:pPr>
            <w:rPr>
              <w:sz w:val="20"/>
              <w:szCs w:val="20"/>
            </w:rPr>
          </w:pPr>
          <w:r w:rsidRPr="00757DEA">
            <w:rPr>
              <w:noProof/>
              <w:sz w:val="20"/>
              <w:szCs w:val="20"/>
              <w:lang w:val="fi-FI"/>
            </w:rPr>
            <w:lastRenderedPageBreak/>
            <mc:AlternateContent>
              <mc:Choice Requires="wps">
                <w:drawing>
                  <wp:anchor distT="0" distB="0" distL="114300" distR="114300" simplePos="0" relativeHeight="251658240" behindDoc="0" locked="0" layoutInCell="1" allowOverlap="1" wp14:anchorId="3B37A2B1" wp14:editId="60693FAF">
                    <wp:simplePos x="0" y="0"/>
                    <wp:positionH relativeFrom="margin">
                      <wp:posOffset>5746024</wp:posOffset>
                    </wp:positionH>
                    <wp:positionV relativeFrom="page">
                      <wp:posOffset>138415</wp:posOffset>
                    </wp:positionV>
                    <wp:extent cx="54429" cy="90185"/>
                    <wp:effectExtent l="0" t="0" r="3175" b="5080"/>
                    <wp:wrapNone/>
                    <wp:docPr id="132" name="Suorakulmi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V="1">
                              <a:off x="0" y="0"/>
                              <a:ext cx="54429" cy="90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Vuosi"/>
                                  <w:tag w:val=""/>
                                  <w:id w:val="520831420"/>
                                  <w:showingPlcHdr/>
                                  <w:dataBinding w:prefixMappings="xmlns:ns0='http://schemas.microsoft.com/office/2006/coverPageProps' " w:xpath="/ns0:CoverPageProperties[1]/ns0:PublishDate[1]" w:storeItemID="{55AF091B-3C7A-41E3-B477-F2FDAA23CFDA}"/>
                                  <w:date>
                                    <w:dateFormat w:val="yyyy"/>
                                    <w:lid w:val="fi-FI"/>
                                    <w:storeMappedDataAs w:val="dateTime"/>
                                    <w:calendar w:val="gregorian"/>
                                  </w:date>
                                </w:sdtPr>
                                <w:sdtEndPr/>
                                <w:sdtContent>
                                  <w:p w14:paraId="068DC865" w14:textId="77777777" w:rsidR="00E4747B" w:rsidRDefault="00E4747B">
                                    <w:pPr>
                                      <w:pStyle w:val="Eivli"/>
                                      <w:jc w:val="right"/>
                                      <w:rPr>
                                        <w:color w:val="FFFFFF" w:themeColor="background1"/>
                                        <w:sz w:val="24"/>
                                        <w:szCs w:val="24"/>
                                      </w:rPr>
                                    </w:pPr>
                                    <w:r>
                                      <w:rPr>
                                        <w:color w:val="FFFFFF" w:themeColor="background1"/>
                                        <w:sz w:val="24"/>
                                        <w:szCs w:val="24"/>
                                      </w:rPr>
                                      <w:t>[Vuosi]</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37A2B1" id="Suorakulmio 132" o:spid="_x0000_s1028" style="position:absolute;left:0;text-align:left;margin-left:452.45pt;margin-top:10.9pt;width:4.3pt;height:7.1pt;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" fillcolor="white [3212]" stroked="f" strokeweight="1pt">
                    <o:lock v:ext="edit" aspectratio="t"/>
                    <v:textbox inset="3.6pt,,3.6pt">
                      <w:txbxContent>
                        <w:sdt>
                          <w:sdtPr>
                            <w:rPr>
                              <w:color w:val="FFFFFF" w:themeColor="background1"/>
                              <w:sz w:val="24"/>
                              <w:szCs w:val="24"/>
                            </w:rPr>
                            <w:alias w:val="Vuosi"/>
                            <w:tag w:val=""/>
                            <w:id w:val="520831420"/>
                            <w:showingPlcHdr/>
                            <w:dataBinding w:prefixMappings="xmlns:ns0='http://schemas.microsoft.com/office/2006/coverPageProps' " w:xpath="/ns0:CoverPageProperties[1]/ns0:PublishDate[1]" w:storeItemID="{55AF091B-3C7A-41E3-B477-F2FDAA23CFDA}"/>
                            <w:date>
                              <w:dateFormat w:val="yyyy"/>
                              <w:lid w:val="fi-FI"/>
                              <w:storeMappedDataAs w:val="dateTime"/>
                              <w:calendar w:val="gregorian"/>
                            </w:date>
                          </w:sdtPr>
                          <w:sdtEndPr/>
                          <w:sdtContent>
                            <w:p w14:paraId="068DC865" w14:textId="77777777" w:rsidR="00E4747B" w:rsidRDefault="00E4747B">
                              <w:pPr>
                                <w:pStyle w:val="Eivli"/>
                                <w:jc w:val="right"/>
                                <w:rPr>
                                  <w:color w:val="FFFFFF" w:themeColor="background1"/>
                                  <w:sz w:val="24"/>
                                  <w:szCs w:val="24"/>
                                </w:rPr>
                              </w:pPr>
                              <w:r>
                                <w:rPr>
                                  <w:color w:val="FFFFFF" w:themeColor="background1"/>
                                  <w:sz w:val="24"/>
                                  <w:szCs w:val="24"/>
                                </w:rPr>
                                <w:t>[Vuosi]</w:t>
                              </w:r>
                            </w:p>
                          </w:sdtContent>
                        </w:sdt>
                      </w:txbxContent>
                    </v:textbox>
                    <w10:wrap anchorx="margin" anchory="page"/>
                  </v:rect>
                </w:pict>
              </mc:Fallback>
            </mc:AlternateContent>
          </w:r>
        </w:p>
        <w:sdt>
          <w:sdtPr>
            <w:rPr>
              <w:rFonts w:ascii="Times New Roman" w:eastAsia="Times New Roman" w:hAnsi="Times New Roman" w:cs="Times New Roman"/>
              <w:color w:val="FF0000"/>
              <w:sz w:val="20"/>
              <w:szCs w:val="20"/>
            </w:rPr>
            <w:id w:val="1836345098"/>
            <w:docPartObj>
              <w:docPartGallery w:val="Table of Contents"/>
              <w:docPartUnique/>
            </w:docPartObj>
          </w:sdtPr>
          <w:sdtEndPr>
            <w:rPr>
              <w:rFonts w:ascii="Arial" w:eastAsia="Calibri" w:hAnsi="Arial" w:cs="Arial"/>
              <w:color w:val="auto"/>
              <w:sz w:val="22"/>
              <w:szCs w:val="22"/>
            </w:rPr>
          </w:sdtEndPr>
          <w:sdtContent>
            <w:p w14:paraId="7C9D2558" w14:textId="77777777" w:rsidR="00E258D0" w:rsidRPr="00757DEA" w:rsidRDefault="00E258D0" w:rsidP="00294C7D">
              <w:pPr>
                <w:pStyle w:val="Sisllysluettelonotsikko"/>
                <w:rPr>
                  <w:rFonts w:ascii="Arial" w:hAnsi="Arial" w:cs="Arial"/>
                  <w:color w:val="auto"/>
                  <w:sz w:val="20"/>
                  <w:szCs w:val="20"/>
                </w:rPr>
              </w:pPr>
              <w:r w:rsidRPr="00757DEA">
                <w:rPr>
                  <w:rFonts w:ascii="Arial" w:hAnsi="Arial" w:cs="Arial"/>
                  <w:color w:val="auto"/>
                  <w:sz w:val="20"/>
                  <w:szCs w:val="20"/>
                </w:rPr>
                <w:t>Sisällys</w:t>
              </w:r>
            </w:p>
            <w:p w14:paraId="38B37B35" w14:textId="5D39A391" w:rsidR="00AD2D56" w:rsidRDefault="00E258D0">
              <w:pPr>
                <w:pStyle w:val="Sisluet2"/>
                <w:tabs>
                  <w:tab w:val="left" w:pos="660"/>
                  <w:tab w:val="right" w:leader="dot" w:pos="9350"/>
                </w:tabs>
                <w:rPr>
                  <w:rFonts w:asciiTheme="minorHAnsi" w:eastAsiaTheme="minorEastAsia" w:hAnsiTheme="minorHAnsi" w:cstheme="minorBidi"/>
                  <w:noProof/>
                  <w:lang w:val="fi-FI"/>
                </w:rPr>
              </w:pPr>
              <w:r w:rsidRPr="00F0244A">
                <w:rPr>
                  <w:sz w:val="20"/>
                  <w:szCs w:val="20"/>
                </w:rPr>
                <w:fldChar w:fldCharType="begin"/>
              </w:r>
              <w:r w:rsidRPr="00F0244A">
                <w:rPr>
                  <w:sz w:val="20"/>
                  <w:szCs w:val="20"/>
                </w:rPr>
                <w:instrText xml:space="preserve"> TOC \o "1-3" \h \z \u </w:instrText>
              </w:r>
              <w:r w:rsidRPr="00F0244A">
                <w:rPr>
                  <w:sz w:val="20"/>
                  <w:szCs w:val="20"/>
                </w:rPr>
                <w:fldChar w:fldCharType="separate"/>
              </w:r>
              <w:bookmarkStart w:id="0" w:name="_GoBack"/>
              <w:bookmarkEnd w:id="0"/>
              <w:r w:rsidR="00AD2D56" w:rsidRPr="00B36877">
                <w:rPr>
                  <w:rStyle w:val="Hyperlinkki"/>
                  <w:noProof/>
                </w:rPr>
                <w:fldChar w:fldCharType="begin"/>
              </w:r>
              <w:r w:rsidR="00AD2D56" w:rsidRPr="00B36877">
                <w:rPr>
                  <w:rStyle w:val="Hyperlinkki"/>
                  <w:noProof/>
                </w:rPr>
                <w:instrText xml:space="preserve"> </w:instrText>
              </w:r>
              <w:r w:rsidR="00AD2D56">
                <w:rPr>
                  <w:noProof/>
                </w:rPr>
                <w:instrText>HYPERLINK \l "_Toc100227325"</w:instrText>
              </w:r>
              <w:r w:rsidR="00AD2D56" w:rsidRPr="00B36877">
                <w:rPr>
                  <w:rStyle w:val="Hyperlinkki"/>
                  <w:noProof/>
                </w:rPr>
                <w:instrText xml:space="preserve"> </w:instrText>
              </w:r>
              <w:r w:rsidR="00AD2D56" w:rsidRPr="00B36877">
                <w:rPr>
                  <w:rStyle w:val="Hyperlinkki"/>
                  <w:noProof/>
                </w:rPr>
              </w:r>
              <w:r w:rsidR="00AD2D56" w:rsidRPr="00B36877">
                <w:rPr>
                  <w:rStyle w:val="Hyperlinkki"/>
                  <w:noProof/>
                </w:rPr>
                <w:fldChar w:fldCharType="separate"/>
              </w:r>
              <w:r w:rsidR="00AD2D56" w:rsidRPr="00B36877">
                <w:rPr>
                  <w:rStyle w:val="Hyperlinkki"/>
                  <w:noProof/>
                </w:rPr>
                <w:t>1</w:t>
              </w:r>
              <w:r w:rsidR="00AD2D56">
                <w:rPr>
                  <w:rFonts w:asciiTheme="minorHAnsi" w:eastAsiaTheme="minorEastAsia" w:hAnsiTheme="minorHAnsi" w:cstheme="minorBidi"/>
                  <w:noProof/>
                  <w:lang w:val="fi-FI"/>
                </w:rPr>
                <w:tab/>
              </w:r>
              <w:r w:rsidR="00AD2D56" w:rsidRPr="00B36877">
                <w:rPr>
                  <w:rStyle w:val="Hyperlinkki"/>
                  <w:noProof/>
                </w:rPr>
                <w:t>TOIMINTAKERTOMUS</w:t>
              </w:r>
              <w:r w:rsidR="00AD2D56">
                <w:rPr>
                  <w:noProof/>
                  <w:webHidden/>
                </w:rPr>
                <w:tab/>
              </w:r>
              <w:r w:rsidR="00AD2D56">
                <w:rPr>
                  <w:noProof/>
                  <w:webHidden/>
                </w:rPr>
                <w:fldChar w:fldCharType="begin"/>
              </w:r>
              <w:r w:rsidR="00AD2D56">
                <w:rPr>
                  <w:noProof/>
                  <w:webHidden/>
                </w:rPr>
                <w:instrText xml:space="preserve"> PAGEREF _Toc100227325 \h </w:instrText>
              </w:r>
              <w:r w:rsidR="00AD2D56">
                <w:rPr>
                  <w:noProof/>
                  <w:webHidden/>
                </w:rPr>
              </w:r>
              <w:r w:rsidR="00AD2D56">
                <w:rPr>
                  <w:noProof/>
                  <w:webHidden/>
                </w:rPr>
                <w:fldChar w:fldCharType="separate"/>
              </w:r>
              <w:r w:rsidR="00AD2D56">
                <w:rPr>
                  <w:noProof/>
                  <w:webHidden/>
                </w:rPr>
                <w:t>6</w:t>
              </w:r>
              <w:r w:rsidR="00AD2D56">
                <w:rPr>
                  <w:noProof/>
                  <w:webHidden/>
                </w:rPr>
                <w:fldChar w:fldCharType="end"/>
              </w:r>
              <w:r w:rsidR="00AD2D56" w:rsidRPr="00B36877">
                <w:rPr>
                  <w:rStyle w:val="Hyperlinkki"/>
                  <w:noProof/>
                </w:rPr>
                <w:fldChar w:fldCharType="end"/>
              </w:r>
            </w:p>
            <w:p w14:paraId="588A645D" w14:textId="34A551F2" w:rsidR="00AD2D56" w:rsidRDefault="00AD2D56">
              <w:pPr>
                <w:pStyle w:val="Sisluet2"/>
                <w:tabs>
                  <w:tab w:val="left" w:pos="880"/>
                  <w:tab w:val="right" w:leader="dot" w:pos="9350"/>
                </w:tabs>
                <w:rPr>
                  <w:rFonts w:asciiTheme="minorHAnsi" w:eastAsiaTheme="minorEastAsia" w:hAnsiTheme="minorHAnsi" w:cstheme="minorBidi"/>
                  <w:noProof/>
                  <w:lang w:val="fi-FI"/>
                </w:rPr>
              </w:pPr>
              <w:hyperlink w:anchor="_Toc100227326" w:history="1">
                <w:r w:rsidRPr="00B36877">
                  <w:rPr>
                    <w:rStyle w:val="Hyperlinkki"/>
                    <w:noProof/>
                  </w:rPr>
                  <w:t>1.1</w:t>
                </w:r>
                <w:r>
                  <w:rPr>
                    <w:rFonts w:asciiTheme="minorHAnsi" w:eastAsiaTheme="minorEastAsia" w:hAnsiTheme="minorHAnsi" w:cstheme="minorBidi"/>
                    <w:noProof/>
                    <w:lang w:val="fi-FI"/>
                  </w:rPr>
                  <w:tab/>
                </w:r>
                <w:r w:rsidRPr="00B36877">
                  <w:rPr>
                    <w:rStyle w:val="Hyperlinkki"/>
                    <w:noProof/>
                  </w:rPr>
                  <w:t>Kunnan hallinto</w:t>
                </w:r>
                <w:r>
                  <w:rPr>
                    <w:noProof/>
                    <w:webHidden/>
                  </w:rPr>
                  <w:tab/>
                </w:r>
                <w:r>
                  <w:rPr>
                    <w:noProof/>
                    <w:webHidden/>
                  </w:rPr>
                  <w:fldChar w:fldCharType="begin"/>
                </w:r>
                <w:r>
                  <w:rPr>
                    <w:noProof/>
                    <w:webHidden/>
                  </w:rPr>
                  <w:instrText xml:space="preserve"> PAGEREF _Toc100227326 \h </w:instrText>
                </w:r>
                <w:r>
                  <w:rPr>
                    <w:noProof/>
                    <w:webHidden/>
                  </w:rPr>
                </w:r>
                <w:r>
                  <w:rPr>
                    <w:noProof/>
                    <w:webHidden/>
                  </w:rPr>
                  <w:fldChar w:fldCharType="separate"/>
                </w:r>
                <w:r>
                  <w:rPr>
                    <w:noProof/>
                    <w:webHidden/>
                  </w:rPr>
                  <w:t>6</w:t>
                </w:r>
                <w:r>
                  <w:rPr>
                    <w:noProof/>
                    <w:webHidden/>
                  </w:rPr>
                  <w:fldChar w:fldCharType="end"/>
                </w:r>
              </w:hyperlink>
            </w:p>
            <w:p w14:paraId="503921E5" w14:textId="48A78A4A" w:rsidR="00AD2D56" w:rsidRDefault="00AD2D56">
              <w:pPr>
                <w:pStyle w:val="Sisluet2"/>
                <w:tabs>
                  <w:tab w:val="right" w:leader="dot" w:pos="9350"/>
                </w:tabs>
                <w:rPr>
                  <w:rFonts w:asciiTheme="minorHAnsi" w:eastAsiaTheme="minorEastAsia" w:hAnsiTheme="minorHAnsi" w:cstheme="minorBidi"/>
                  <w:noProof/>
                  <w:lang w:val="fi-FI"/>
                </w:rPr>
              </w:pPr>
              <w:hyperlink w:anchor="_Toc100227327" w:history="1">
                <w:r w:rsidRPr="00B36877">
                  <w:rPr>
                    <w:rStyle w:val="Hyperlinkki"/>
                    <w:noProof/>
                  </w:rPr>
                  <w:t>1.2 Valtakunnallinen talouden kehitys</w:t>
                </w:r>
                <w:r>
                  <w:rPr>
                    <w:noProof/>
                    <w:webHidden/>
                  </w:rPr>
                  <w:tab/>
                </w:r>
                <w:r>
                  <w:rPr>
                    <w:noProof/>
                    <w:webHidden/>
                  </w:rPr>
                  <w:fldChar w:fldCharType="begin"/>
                </w:r>
                <w:r>
                  <w:rPr>
                    <w:noProof/>
                    <w:webHidden/>
                  </w:rPr>
                  <w:instrText xml:space="preserve"> PAGEREF _Toc100227327 \h </w:instrText>
                </w:r>
                <w:r>
                  <w:rPr>
                    <w:noProof/>
                    <w:webHidden/>
                  </w:rPr>
                </w:r>
                <w:r>
                  <w:rPr>
                    <w:noProof/>
                    <w:webHidden/>
                  </w:rPr>
                  <w:fldChar w:fldCharType="separate"/>
                </w:r>
                <w:r>
                  <w:rPr>
                    <w:noProof/>
                    <w:webHidden/>
                  </w:rPr>
                  <w:t>7</w:t>
                </w:r>
                <w:r>
                  <w:rPr>
                    <w:noProof/>
                    <w:webHidden/>
                  </w:rPr>
                  <w:fldChar w:fldCharType="end"/>
                </w:r>
              </w:hyperlink>
            </w:p>
            <w:p w14:paraId="3AD62D6D" w14:textId="5A01EF0B" w:rsidR="00AD2D56" w:rsidRDefault="00AD2D56">
              <w:pPr>
                <w:pStyle w:val="Sisluet2"/>
                <w:tabs>
                  <w:tab w:val="right" w:leader="dot" w:pos="9350"/>
                </w:tabs>
                <w:rPr>
                  <w:rFonts w:asciiTheme="minorHAnsi" w:eastAsiaTheme="minorEastAsia" w:hAnsiTheme="minorHAnsi" w:cstheme="minorBidi"/>
                  <w:noProof/>
                  <w:lang w:val="fi-FI"/>
                </w:rPr>
              </w:pPr>
              <w:hyperlink w:anchor="_Toc100227328" w:history="1">
                <w:r w:rsidRPr="00B36877">
                  <w:rPr>
                    <w:rStyle w:val="Hyperlinkki"/>
                    <w:noProof/>
                  </w:rPr>
                  <w:t>1.3 Kunnan toiminnan ja talouden tarkastelu</w:t>
                </w:r>
                <w:r>
                  <w:rPr>
                    <w:noProof/>
                    <w:webHidden/>
                  </w:rPr>
                  <w:tab/>
                </w:r>
                <w:r>
                  <w:rPr>
                    <w:noProof/>
                    <w:webHidden/>
                  </w:rPr>
                  <w:fldChar w:fldCharType="begin"/>
                </w:r>
                <w:r>
                  <w:rPr>
                    <w:noProof/>
                    <w:webHidden/>
                  </w:rPr>
                  <w:instrText xml:space="preserve"> PAGEREF _Toc100227328 \h </w:instrText>
                </w:r>
                <w:r>
                  <w:rPr>
                    <w:noProof/>
                    <w:webHidden/>
                  </w:rPr>
                </w:r>
                <w:r>
                  <w:rPr>
                    <w:noProof/>
                    <w:webHidden/>
                  </w:rPr>
                  <w:fldChar w:fldCharType="separate"/>
                </w:r>
                <w:r>
                  <w:rPr>
                    <w:noProof/>
                    <w:webHidden/>
                  </w:rPr>
                  <w:t>9</w:t>
                </w:r>
                <w:r>
                  <w:rPr>
                    <w:noProof/>
                    <w:webHidden/>
                  </w:rPr>
                  <w:fldChar w:fldCharType="end"/>
                </w:r>
              </w:hyperlink>
            </w:p>
            <w:p w14:paraId="45998344" w14:textId="431DB128" w:rsidR="00AD2D56" w:rsidRDefault="00AD2D56">
              <w:pPr>
                <w:pStyle w:val="Sisluet3"/>
                <w:tabs>
                  <w:tab w:val="right" w:leader="dot" w:pos="9350"/>
                </w:tabs>
                <w:rPr>
                  <w:rFonts w:asciiTheme="minorHAnsi" w:eastAsiaTheme="minorEastAsia" w:hAnsiTheme="minorHAnsi" w:cstheme="minorBidi"/>
                  <w:noProof/>
                  <w:lang w:val="fi-FI"/>
                </w:rPr>
              </w:pPr>
              <w:hyperlink w:anchor="_Toc100227329" w:history="1">
                <w:r w:rsidRPr="00B36877">
                  <w:rPr>
                    <w:rStyle w:val="Hyperlinkki"/>
                    <w:noProof/>
                  </w:rPr>
                  <w:t>1.3.1 Kunnan väestön ja työllisyyden kehitys</w:t>
                </w:r>
                <w:r>
                  <w:rPr>
                    <w:noProof/>
                    <w:webHidden/>
                  </w:rPr>
                  <w:tab/>
                </w:r>
                <w:r>
                  <w:rPr>
                    <w:noProof/>
                    <w:webHidden/>
                  </w:rPr>
                  <w:fldChar w:fldCharType="begin"/>
                </w:r>
                <w:r>
                  <w:rPr>
                    <w:noProof/>
                    <w:webHidden/>
                  </w:rPr>
                  <w:instrText xml:space="preserve"> PAGEREF _Toc100227329 \h </w:instrText>
                </w:r>
                <w:r>
                  <w:rPr>
                    <w:noProof/>
                    <w:webHidden/>
                  </w:rPr>
                </w:r>
                <w:r>
                  <w:rPr>
                    <w:noProof/>
                    <w:webHidden/>
                  </w:rPr>
                  <w:fldChar w:fldCharType="separate"/>
                </w:r>
                <w:r>
                  <w:rPr>
                    <w:noProof/>
                    <w:webHidden/>
                  </w:rPr>
                  <w:t>9</w:t>
                </w:r>
                <w:r>
                  <w:rPr>
                    <w:noProof/>
                    <w:webHidden/>
                  </w:rPr>
                  <w:fldChar w:fldCharType="end"/>
                </w:r>
              </w:hyperlink>
            </w:p>
            <w:p w14:paraId="2D4DAB49" w14:textId="1AC9E95C" w:rsidR="00AD2D56" w:rsidRDefault="00AD2D56">
              <w:pPr>
                <w:pStyle w:val="Sisluet3"/>
                <w:tabs>
                  <w:tab w:val="right" w:leader="dot" w:pos="9350"/>
                </w:tabs>
                <w:rPr>
                  <w:rFonts w:asciiTheme="minorHAnsi" w:eastAsiaTheme="minorEastAsia" w:hAnsiTheme="minorHAnsi" w:cstheme="minorBidi"/>
                  <w:noProof/>
                  <w:lang w:val="fi-FI"/>
                </w:rPr>
              </w:pPr>
              <w:hyperlink w:anchor="_Toc100227330" w:history="1">
                <w:r w:rsidRPr="00B36877">
                  <w:rPr>
                    <w:rStyle w:val="Hyperlinkki"/>
                    <w:noProof/>
                  </w:rPr>
                  <w:t>1.3.2 Kunnan talous vuonna 2021</w:t>
                </w:r>
                <w:r>
                  <w:rPr>
                    <w:noProof/>
                    <w:webHidden/>
                  </w:rPr>
                  <w:tab/>
                </w:r>
                <w:r>
                  <w:rPr>
                    <w:noProof/>
                    <w:webHidden/>
                  </w:rPr>
                  <w:fldChar w:fldCharType="begin"/>
                </w:r>
                <w:r>
                  <w:rPr>
                    <w:noProof/>
                    <w:webHidden/>
                  </w:rPr>
                  <w:instrText xml:space="preserve"> PAGEREF _Toc100227330 \h </w:instrText>
                </w:r>
                <w:r>
                  <w:rPr>
                    <w:noProof/>
                    <w:webHidden/>
                  </w:rPr>
                </w:r>
                <w:r>
                  <w:rPr>
                    <w:noProof/>
                    <w:webHidden/>
                  </w:rPr>
                  <w:fldChar w:fldCharType="separate"/>
                </w:r>
                <w:r>
                  <w:rPr>
                    <w:noProof/>
                    <w:webHidden/>
                  </w:rPr>
                  <w:t>11</w:t>
                </w:r>
                <w:r>
                  <w:rPr>
                    <w:noProof/>
                    <w:webHidden/>
                  </w:rPr>
                  <w:fldChar w:fldCharType="end"/>
                </w:r>
              </w:hyperlink>
            </w:p>
            <w:p w14:paraId="17B0D25C" w14:textId="2414F3E4" w:rsidR="00AD2D56" w:rsidRDefault="00AD2D56">
              <w:pPr>
                <w:pStyle w:val="Sisluet3"/>
                <w:tabs>
                  <w:tab w:val="right" w:leader="dot" w:pos="9350"/>
                </w:tabs>
                <w:rPr>
                  <w:rFonts w:asciiTheme="minorHAnsi" w:eastAsiaTheme="minorEastAsia" w:hAnsiTheme="minorHAnsi" w:cstheme="minorBidi"/>
                  <w:noProof/>
                  <w:lang w:val="fi-FI"/>
                </w:rPr>
              </w:pPr>
              <w:hyperlink w:anchor="_Toc100227331" w:history="1">
                <w:r w:rsidRPr="00B36877">
                  <w:rPr>
                    <w:rStyle w:val="Hyperlinkki"/>
                    <w:noProof/>
                  </w:rPr>
                  <w:t>1.3.3 Olennaiset muutokset kunnan toiminnassa ja taloudessa</w:t>
                </w:r>
                <w:r>
                  <w:rPr>
                    <w:noProof/>
                    <w:webHidden/>
                  </w:rPr>
                  <w:tab/>
                </w:r>
                <w:r>
                  <w:rPr>
                    <w:noProof/>
                    <w:webHidden/>
                  </w:rPr>
                  <w:fldChar w:fldCharType="begin"/>
                </w:r>
                <w:r>
                  <w:rPr>
                    <w:noProof/>
                    <w:webHidden/>
                  </w:rPr>
                  <w:instrText xml:space="preserve"> PAGEREF _Toc100227331 \h </w:instrText>
                </w:r>
                <w:r>
                  <w:rPr>
                    <w:noProof/>
                    <w:webHidden/>
                  </w:rPr>
                </w:r>
                <w:r>
                  <w:rPr>
                    <w:noProof/>
                    <w:webHidden/>
                  </w:rPr>
                  <w:fldChar w:fldCharType="separate"/>
                </w:r>
                <w:r>
                  <w:rPr>
                    <w:noProof/>
                    <w:webHidden/>
                  </w:rPr>
                  <w:t>17</w:t>
                </w:r>
                <w:r>
                  <w:rPr>
                    <w:noProof/>
                    <w:webHidden/>
                  </w:rPr>
                  <w:fldChar w:fldCharType="end"/>
                </w:r>
              </w:hyperlink>
            </w:p>
            <w:p w14:paraId="7582C7CB" w14:textId="181F378F" w:rsidR="00AD2D56" w:rsidRDefault="00AD2D56">
              <w:pPr>
                <w:pStyle w:val="Sisluet3"/>
                <w:tabs>
                  <w:tab w:val="right" w:leader="dot" w:pos="9350"/>
                </w:tabs>
                <w:rPr>
                  <w:rFonts w:asciiTheme="minorHAnsi" w:eastAsiaTheme="minorEastAsia" w:hAnsiTheme="minorHAnsi" w:cstheme="minorBidi"/>
                  <w:noProof/>
                  <w:lang w:val="fi-FI"/>
                </w:rPr>
              </w:pPr>
              <w:hyperlink w:anchor="_Toc100227332" w:history="1">
                <w:r w:rsidRPr="00B36877">
                  <w:rPr>
                    <w:rStyle w:val="Hyperlinkki"/>
                    <w:noProof/>
                  </w:rPr>
                  <w:t>1.3.4 Kunnan henkilöstö</w:t>
                </w:r>
                <w:r>
                  <w:rPr>
                    <w:noProof/>
                    <w:webHidden/>
                  </w:rPr>
                  <w:tab/>
                </w:r>
                <w:r>
                  <w:rPr>
                    <w:noProof/>
                    <w:webHidden/>
                  </w:rPr>
                  <w:fldChar w:fldCharType="begin"/>
                </w:r>
                <w:r>
                  <w:rPr>
                    <w:noProof/>
                    <w:webHidden/>
                  </w:rPr>
                  <w:instrText xml:space="preserve"> PAGEREF _Toc100227332 \h </w:instrText>
                </w:r>
                <w:r>
                  <w:rPr>
                    <w:noProof/>
                    <w:webHidden/>
                  </w:rPr>
                </w:r>
                <w:r>
                  <w:rPr>
                    <w:noProof/>
                    <w:webHidden/>
                  </w:rPr>
                  <w:fldChar w:fldCharType="separate"/>
                </w:r>
                <w:r>
                  <w:rPr>
                    <w:noProof/>
                    <w:webHidden/>
                  </w:rPr>
                  <w:t>18</w:t>
                </w:r>
                <w:r>
                  <w:rPr>
                    <w:noProof/>
                    <w:webHidden/>
                  </w:rPr>
                  <w:fldChar w:fldCharType="end"/>
                </w:r>
              </w:hyperlink>
            </w:p>
            <w:p w14:paraId="3537B5AD" w14:textId="3AA5F40A" w:rsidR="00AD2D56" w:rsidRDefault="00AD2D56">
              <w:pPr>
                <w:pStyle w:val="Sisluet3"/>
                <w:tabs>
                  <w:tab w:val="right" w:leader="dot" w:pos="9350"/>
                </w:tabs>
                <w:rPr>
                  <w:rFonts w:asciiTheme="minorHAnsi" w:eastAsiaTheme="minorEastAsia" w:hAnsiTheme="minorHAnsi" w:cstheme="minorBidi"/>
                  <w:noProof/>
                  <w:lang w:val="fi-FI"/>
                </w:rPr>
              </w:pPr>
              <w:hyperlink w:anchor="_Toc100227333" w:history="1">
                <w:r w:rsidRPr="00B36877">
                  <w:rPr>
                    <w:rStyle w:val="Hyperlinkki"/>
                    <w:noProof/>
                  </w:rPr>
                  <w:t>1.3.5 Arvio todennäköisestä tulevasta kehityksestä ja merkittävimmistä riskeistä ja epävarmuustekijöistä</w:t>
                </w:r>
                <w:r>
                  <w:rPr>
                    <w:noProof/>
                    <w:webHidden/>
                  </w:rPr>
                  <w:tab/>
                </w:r>
                <w:r>
                  <w:rPr>
                    <w:noProof/>
                    <w:webHidden/>
                  </w:rPr>
                  <w:fldChar w:fldCharType="begin"/>
                </w:r>
                <w:r>
                  <w:rPr>
                    <w:noProof/>
                    <w:webHidden/>
                  </w:rPr>
                  <w:instrText xml:space="preserve"> PAGEREF _Toc100227333 \h </w:instrText>
                </w:r>
                <w:r>
                  <w:rPr>
                    <w:noProof/>
                    <w:webHidden/>
                  </w:rPr>
                </w:r>
                <w:r>
                  <w:rPr>
                    <w:noProof/>
                    <w:webHidden/>
                  </w:rPr>
                  <w:fldChar w:fldCharType="separate"/>
                </w:r>
                <w:r>
                  <w:rPr>
                    <w:noProof/>
                    <w:webHidden/>
                  </w:rPr>
                  <w:t>18</w:t>
                </w:r>
                <w:r>
                  <w:rPr>
                    <w:noProof/>
                    <w:webHidden/>
                  </w:rPr>
                  <w:fldChar w:fldCharType="end"/>
                </w:r>
              </w:hyperlink>
            </w:p>
            <w:p w14:paraId="35417C4C" w14:textId="34791124" w:rsidR="00AD2D56" w:rsidRDefault="00AD2D56">
              <w:pPr>
                <w:pStyle w:val="Sisluet3"/>
                <w:tabs>
                  <w:tab w:val="right" w:leader="dot" w:pos="9350"/>
                </w:tabs>
                <w:rPr>
                  <w:rFonts w:asciiTheme="minorHAnsi" w:eastAsiaTheme="minorEastAsia" w:hAnsiTheme="minorHAnsi" w:cstheme="minorBidi"/>
                  <w:noProof/>
                  <w:lang w:val="fi-FI"/>
                </w:rPr>
              </w:pPr>
              <w:hyperlink w:anchor="_Toc100227334" w:history="1">
                <w:r w:rsidRPr="00B36877">
                  <w:rPr>
                    <w:rStyle w:val="Hyperlinkki"/>
                    <w:noProof/>
                  </w:rPr>
                  <w:t>1.3.6 Ympäristöasiat</w:t>
                </w:r>
                <w:r>
                  <w:rPr>
                    <w:noProof/>
                    <w:webHidden/>
                  </w:rPr>
                  <w:tab/>
                </w:r>
                <w:r>
                  <w:rPr>
                    <w:noProof/>
                    <w:webHidden/>
                  </w:rPr>
                  <w:fldChar w:fldCharType="begin"/>
                </w:r>
                <w:r>
                  <w:rPr>
                    <w:noProof/>
                    <w:webHidden/>
                  </w:rPr>
                  <w:instrText xml:space="preserve"> PAGEREF _Toc100227334 \h </w:instrText>
                </w:r>
                <w:r>
                  <w:rPr>
                    <w:noProof/>
                    <w:webHidden/>
                  </w:rPr>
                </w:r>
                <w:r>
                  <w:rPr>
                    <w:noProof/>
                    <w:webHidden/>
                  </w:rPr>
                  <w:fldChar w:fldCharType="separate"/>
                </w:r>
                <w:r>
                  <w:rPr>
                    <w:noProof/>
                    <w:webHidden/>
                  </w:rPr>
                  <w:t>19</w:t>
                </w:r>
                <w:r>
                  <w:rPr>
                    <w:noProof/>
                    <w:webHidden/>
                  </w:rPr>
                  <w:fldChar w:fldCharType="end"/>
                </w:r>
              </w:hyperlink>
            </w:p>
            <w:p w14:paraId="2C4A5045" w14:textId="7AF70982" w:rsidR="00AD2D56" w:rsidRDefault="00AD2D56">
              <w:pPr>
                <w:pStyle w:val="Sisluet3"/>
                <w:tabs>
                  <w:tab w:val="right" w:leader="dot" w:pos="9350"/>
                </w:tabs>
                <w:rPr>
                  <w:rFonts w:asciiTheme="minorHAnsi" w:eastAsiaTheme="minorEastAsia" w:hAnsiTheme="minorHAnsi" w:cstheme="minorBidi"/>
                  <w:noProof/>
                  <w:lang w:val="fi-FI"/>
                </w:rPr>
              </w:pPr>
              <w:hyperlink w:anchor="_Toc100227335" w:history="1">
                <w:r w:rsidRPr="00B36877">
                  <w:rPr>
                    <w:rStyle w:val="Hyperlinkki"/>
                    <w:noProof/>
                  </w:rPr>
                  <w:t>1.3.7 Muut ei-taloudelliset asiat</w:t>
                </w:r>
                <w:r>
                  <w:rPr>
                    <w:noProof/>
                    <w:webHidden/>
                  </w:rPr>
                  <w:tab/>
                </w:r>
                <w:r>
                  <w:rPr>
                    <w:noProof/>
                    <w:webHidden/>
                  </w:rPr>
                  <w:fldChar w:fldCharType="begin"/>
                </w:r>
                <w:r>
                  <w:rPr>
                    <w:noProof/>
                    <w:webHidden/>
                  </w:rPr>
                  <w:instrText xml:space="preserve"> PAGEREF _Toc100227335 \h </w:instrText>
                </w:r>
                <w:r>
                  <w:rPr>
                    <w:noProof/>
                    <w:webHidden/>
                  </w:rPr>
                </w:r>
                <w:r>
                  <w:rPr>
                    <w:noProof/>
                    <w:webHidden/>
                  </w:rPr>
                  <w:fldChar w:fldCharType="separate"/>
                </w:r>
                <w:r>
                  <w:rPr>
                    <w:noProof/>
                    <w:webHidden/>
                  </w:rPr>
                  <w:t>20</w:t>
                </w:r>
                <w:r>
                  <w:rPr>
                    <w:noProof/>
                    <w:webHidden/>
                  </w:rPr>
                  <w:fldChar w:fldCharType="end"/>
                </w:r>
              </w:hyperlink>
            </w:p>
            <w:p w14:paraId="39F626AE" w14:textId="522DFF6B" w:rsidR="00AD2D56" w:rsidRDefault="00AD2D56">
              <w:pPr>
                <w:pStyle w:val="Sisluet2"/>
                <w:tabs>
                  <w:tab w:val="right" w:leader="dot" w:pos="9350"/>
                </w:tabs>
                <w:rPr>
                  <w:rFonts w:asciiTheme="minorHAnsi" w:eastAsiaTheme="minorEastAsia" w:hAnsiTheme="minorHAnsi" w:cstheme="minorBidi"/>
                  <w:noProof/>
                  <w:lang w:val="fi-FI"/>
                </w:rPr>
              </w:pPr>
              <w:hyperlink w:anchor="_Toc100227336" w:history="1">
                <w:r w:rsidRPr="00B36877">
                  <w:rPr>
                    <w:rStyle w:val="Hyperlinkki"/>
                    <w:noProof/>
                  </w:rPr>
                  <w:t>1.4 Hallituksen selonteko sisäisen valvonnan järjestämisestä</w:t>
                </w:r>
                <w:r>
                  <w:rPr>
                    <w:noProof/>
                    <w:webHidden/>
                  </w:rPr>
                  <w:tab/>
                </w:r>
                <w:r>
                  <w:rPr>
                    <w:noProof/>
                    <w:webHidden/>
                  </w:rPr>
                  <w:fldChar w:fldCharType="begin"/>
                </w:r>
                <w:r>
                  <w:rPr>
                    <w:noProof/>
                    <w:webHidden/>
                  </w:rPr>
                  <w:instrText xml:space="preserve"> PAGEREF _Toc100227336 \h </w:instrText>
                </w:r>
                <w:r>
                  <w:rPr>
                    <w:noProof/>
                    <w:webHidden/>
                  </w:rPr>
                </w:r>
                <w:r>
                  <w:rPr>
                    <w:noProof/>
                    <w:webHidden/>
                  </w:rPr>
                  <w:fldChar w:fldCharType="separate"/>
                </w:r>
                <w:r>
                  <w:rPr>
                    <w:noProof/>
                    <w:webHidden/>
                  </w:rPr>
                  <w:t>20</w:t>
                </w:r>
                <w:r>
                  <w:rPr>
                    <w:noProof/>
                    <w:webHidden/>
                  </w:rPr>
                  <w:fldChar w:fldCharType="end"/>
                </w:r>
              </w:hyperlink>
            </w:p>
            <w:p w14:paraId="3336C338" w14:textId="56BE3103" w:rsidR="00AD2D56" w:rsidRDefault="00AD2D56">
              <w:pPr>
                <w:pStyle w:val="Sisluet2"/>
                <w:tabs>
                  <w:tab w:val="right" w:leader="dot" w:pos="9350"/>
                </w:tabs>
                <w:rPr>
                  <w:rFonts w:asciiTheme="minorHAnsi" w:eastAsiaTheme="minorEastAsia" w:hAnsiTheme="minorHAnsi" w:cstheme="minorBidi"/>
                  <w:noProof/>
                  <w:lang w:val="fi-FI"/>
                </w:rPr>
              </w:pPr>
              <w:hyperlink w:anchor="_Toc100227337" w:history="1">
                <w:r w:rsidRPr="00B36877">
                  <w:rPr>
                    <w:rStyle w:val="Hyperlinkki"/>
                    <w:noProof/>
                  </w:rPr>
                  <w:t>1.5 Tilikauden tuloksen muodostuminen ja toiminnan rahoitus</w:t>
                </w:r>
                <w:r>
                  <w:rPr>
                    <w:noProof/>
                    <w:webHidden/>
                  </w:rPr>
                  <w:tab/>
                </w:r>
                <w:r>
                  <w:rPr>
                    <w:noProof/>
                    <w:webHidden/>
                  </w:rPr>
                  <w:fldChar w:fldCharType="begin"/>
                </w:r>
                <w:r>
                  <w:rPr>
                    <w:noProof/>
                    <w:webHidden/>
                  </w:rPr>
                  <w:instrText xml:space="preserve"> PAGEREF _Toc100227337 \h </w:instrText>
                </w:r>
                <w:r>
                  <w:rPr>
                    <w:noProof/>
                    <w:webHidden/>
                  </w:rPr>
                </w:r>
                <w:r>
                  <w:rPr>
                    <w:noProof/>
                    <w:webHidden/>
                  </w:rPr>
                  <w:fldChar w:fldCharType="separate"/>
                </w:r>
                <w:r>
                  <w:rPr>
                    <w:noProof/>
                    <w:webHidden/>
                  </w:rPr>
                  <w:t>23</w:t>
                </w:r>
                <w:r>
                  <w:rPr>
                    <w:noProof/>
                    <w:webHidden/>
                  </w:rPr>
                  <w:fldChar w:fldCharType="end"/>
                </w:r>
              </w:hyperlink>
            </w:p>
            <w:p w14:paraId="56EC054C" w14:textId="5484FEAF" w:rsidR="00AD2D56" w:rsidRDefault="00AD2D56">
              <w:pPr>
                <w:pStyle w:val="Sisluet3"/>
                <w:tabs>
                  <w:tab w:val="right" w:leader="dot" w:pos="9350"/>
                </w:tabs>
                <w:rPr>
                  <w:rFonts w:asciiTheme="minorHAnsi" w:eastAsiaTheme="minorEastAsia" w:hAnsiTheme="minorHAnsi" w:cstheme="minorBidi"/>
                  <w:noProof/>
                  <w:lang w:val="fi-FI"/>
                </w:rPr>
              </w:pPr>
              <w:hyperlink w:anchor="_Toc100227338" w:history="1">
                <w:r w:rsidRPr="00B36877">
                  <w:rPr>
                    <w:rStyle w:val="Hyperlinkki"/>
                    <w:noProof/>
                  </w:rPr>
                  <w:t>1.5.1 Tuloslaskelma 2021 ja sen tunnusluvut</w:t>
                </w:r>
                <w:r>
                  <w:rPr>
                    <w:noProof/>
                    <w:webHidden/>
                  </w:rPr>
                  <w:tab/>
                </w:r>
                <w:r>
                  <w:rPr>
                    <w:noProof/>
                    <w:webHidden/>
                  </w:rPr>
                  <w:fldChar w:fldCharType="begin"/>
                </w:r>
                <w:r>
                  <w:rPr>
                    <w:noProof/>
                    <w:webHidden/>
                  </w:rPr>
                  <w:instrText xml:space="preserve"> PAGEREF _Toc100227338 \h </w:instrText>
                </w:r>
                <w:r>
                  <w:rPr>
                    <w:noProof/>
                    <w:webHidden/>
                  </w:rPr>
                </w:r>
                <w:r>
                  <w:rPr>
                    <w:noProof/>
                    <w:webHidden/>
                  </w:rPr>
                  <w:fldChar w:fldCharType="separate"/>
                </w:r>
                <w:r>
                  <w:rPr>
                    <w:noProof/>
                    <w:webHidden/>
                  </w:rPr>
                  <w:t>23</w:t>
                </w:r>
                <w:r>
                  <w:rPr>
                    <w:noProof/>
                    <w:webHidden/>
                  </w:rPr>
                  <w:fldChar w:fldCharType="end"/>
                </w:r>
              </w:hyperlink>
            </w:p>
            <w:p w14:paraId="3794192A" w14:textId="75B005AC" w:rsidR="00AD2D56" w:rsidRDefault="00AD2D56">
              <w:pPr>
                <w:pStyle w:val="Sisluet3"/>
                <w:tabs>
                  <w:tab w:val="right" w:leader="dot" w:pos="9350"/>
                </w:tabs>
                <w:rPr>
                  <w:rFonts w:asciiTheme="minorHAnsi" w:eastAsiaTheme="minorEastAsia" w:hAnsiTheme="minorHAnsi" w:cstheme="minorBidi"/>
                  <w:noProof/>
                  <w:lang w:val="fi-FI"/>
                </w:rPr>
              </w:pPr>
              <w:hyperlink w:anchor="_Toc100227339" w:history="1">
                <w:r w:rsidRPr="00B36877">
                  <w:rPr>
                    <w:rStyle w:val="Hyperlinkki"/>
                    <w:noProof/>
                  </w:rPr>
                  <w:t>1.5.2 Tase 2021 ja sen tunnusluvut</w:t>
                </w:r>
                <w:r>
                  <w:rPr>
                    <w:noProof/>
                    <w:webHidden/>
                  </w:rPr>
                  <w:tab/>
                </w:r>
                <w:r>
                  <w:rPr>
                    <w:noProof/>
                    <w:webHidden/>
                  </w:rPr>
                  <w:fldChar w:fldCharType="begin"/>
                </w:r>
                <w:r>
                  <w:rPr>
                    <w:noProof/>
                    <w:webHidden/>
                  </w:rPr>
                  <w:instrText xml:space="preserve"> PAGEREF _Toc100227339 \h </w:instrText>
                </w:r>
                <w:r>
                  <w:rPr>
                    <w:noProof/>
                    <w:webHidden/>
                  </w:rPr>
                </w:r>
                <w:r>
                  <w:rPr>
                    <w:noProof/>
                    <w:webHidden/>
                  </w:rPr>
                  <w:fldChar w:fldCharType="separate"/>
                </w:r>
                <w:r>
                  <w:rPr>
                    <w:noProof/>
                    <w:webHidden/>
                  </w:rPr>
                  <w:t>26</w:t>
                </w:r>
                <w:r>
                  <w:rPr>
                    <w:noProof/>
                    <w:webHidden/>
                  </w:rPr>
                  <w:fldChar w:fldCharType="end"/>
                </w:r>
              </w:hyperlink>
            </w:p>
            <w:p w14:paraId="479630F5" w14:textId="15FF8EE7" w:rsidR="00AD2D56" w:rsidRDefault="00AD2D56">
              <w:pPr>
                <w:pStyle w:val="Sisluet3"/>
                <w:tabs>
                  <w:tab w:val="right" w:leader="dot" w:pos="9350"/>
                </w:tabs>
                <w:rPr>
                  <w:rFonts w:asciiTheme="minorHAnsi" w:eastAsiaTheme="minorEastAsia" w:hAnsiTheme="minorHAnsi" w:cstheme="minorBidi"/>
                  <w:noProof/>
                  <w:lang w:val="fi-FI"/>
                </w:rPr>
              </w:pPr>
              <w:hyperlink w:anchor="_Toc100227340" w:history="1">
                <w:r w:rsidRPr="00B36877">
                  <w:rPr>
                    <w:rStyle w:val="Hyperlinkki"/>
                    <w:noProof/>
                  </w:rPr>
                  <w:t>1.5.3 Rahoituslaskelma 2021 ja sen tunnusluvut</w:t>
                </w:r>
                <w:r>
                  <w:rPr>
                    <w:noProof/>
                    <w:webHidden/>
                  </w:rPr>
                  <w:tab/>
                </w:r>
                <w:r>
                  <w:rPr>
                    <w:noProof/>
                    <w:webHidden/>
                  </w:rPr>
                  <w:fldChar w:fldCharType="begin"/>
                </w:r>
                <w:r>
                  <w:rPr>
                    <w:noProof/>
                    <w:webHidden/>
                  </w:rPr>
                  <w:instrText xml:space="preserve"> PAGEREF _Toc100227340 \h </w:instrText>
                </w:r>
                <w:r>
                  <w:rPr>
                    <w:noProof/>
                    <w:webHidden/>
                  </w:rPr>
                </w:r>
                <w:r>
                  <w:rPr>
                    <w:noProof/>
                    <w:webHidden/>
                  </w:rPr>
                  <w:fldChar w:fldCharType="separate"/>
                </w:r>
                <w:r>
                  <w:rPr>
                    <w:noProof/>
                    <w:webHidden/>
                  </w:rPr>
                  <w:t>29</w:t>
                </w:r>
                <w:r>
                  <w:rPr>
                    <w:noProof/>
                    <w:webHidden/>
                  </w:rPr>
                  <w:fldChar w:fldCharType="end"/>
                </w:r>
              </w:hyperlink>
            </w:p>
            <w:p w14:paraId="67E0F288" w14:textId="145DFB90" w:rsidR="00AD2D56" w:rsidRDefault="00AD2D56">
              <w:pPr>
                <w:pStyle w:val="Sisluet2"/>
                <w:tabs>
                  <w:tab w:val="right" w:leader="dot" w:pos="9350"/>
                </w:tabs>
                <w:rPr>
                  <w:rFonts w:asciiTheme="minorHAnsi" w:eastAsiaTheme="minorEastAsia" w:hAnsiTheme="minorHAnsi" w:cstheme="minorBidi"/>
                  <w:noProof/>
                  <w:lang w:val="fi-FI"/>
                </w:rPr>
              </w:pPr>
              <w:hyperlink w:anchor="_Toc100227341" w:history="1">
                <w:r w:rsidRPr="00B36877">
                  <w:rPr>
                    <w:rStyle w:val="Hyperlinkki"/>
                    <w:noProof/>
                  </w:rPr>
                  <w:t>1.6 Kokonaistulot ja -menot 2021</w:t>
                </w:r>
                <w:r>
                  <w:rPr>
                    <w:noProof/>
                    <w:webHidden/>
                  </w:rPr>
                  <w:tab/>
                </w:r>
                <w:r>
                  <w:rPr>
                    <w:noProof/>
                    <w:webHidden/>
                  </w:rPr>
                  <w:fldChar w:fldCharType="begin"/>
                </w:r>
                <w:r>
                  <w:rPr>
                    <w:noProof/>
                    <w:webHidden/>
                  </w:rPr>
                  <w:instrText xml:space="preserve"> PAGEREF _Toc100227341 \h </w:instrText>
                </w:r>
                <w:r>
                  <w:rPr>
                    <w:noProof/>
                    <w:webHidden/>
                  </w:rPr>
                </w:r>
                <w:r>
                  <w:rPr>
                    <w:noProof/>
                    <w:webHidden/>
                  </w:rPr>
                  <w:fldChar w:fldCharType="separate"/>
                </w:r>
                <w:r>
                  <w:rPr>
                    <w:noProof/>
                    <w:webHidden/>
                  </w:rPr>
                  <w:t>32</w:t>
                </w:r>
                <w:r>
                  <w:rPr>
                    <w:noProof/>
                    <w:webHidden/>
                  </w:rPr>
                  <w:fldChar w:fldCharType="end"/>
                </w:r>
              </w:hyperlink>
            </w:p>
            <w:p w14:paraId="3BC528D8" w14:textId="4832EE86" w:rsidR="00AD2D56" w:rsidRDefault="00AD2D56">
              <w:pPr>
                <w:pStyle w:val="Sisluet2"/>
                <w:tabs>
                  <w:tab w:val="right" w:leader="dot" w:pos="9350"/>
                </w:tabs>
                <w:rPr>
                  <w:rFonts w:asciiTheme="minorHAnsi" w:eastAsiaTheme="minorEastAsia" w:hAnsiTheme="minorHAnsi" w:cstheme="minorBidi"/>
                  <w:noProof/>
                  <w:lang w:val="fi-FI"/>
                </w:rPr>
              </w:pPr>
              <w:hyperlink w:anchor="_Toc100227342" w:history="1">
                <w:r w:rsidRPr="00B36877">
                  <w:rPr>
                    <w:rStyle w:val="Hyperlinkki"/>
                    <w:noProof/>
                  </w:rPr>
                  <w:t>1.7 Kuntakonsernin toiminta ja talous</w:t>
                </w:r>
                <w:r>
                  <w:rPr>
                    <w:noProof/>
                    <w:webHidden/>
                  </w:rPr>
                  <w:tab/>
                </w:r>
                <w:r>
                  <w:rPr>
                    <w:noProof/>
                    <w:webHidden/>
                  </w:rPr>
                  <w:fldChar w:fldCharType="begin"/>
                </w:r>
                <w:r>
                  <w:rPr>
                    <w:noProof/>
                    <w:webHidden/>
                  </w:rPr>
                  <w:instrText xml:space="preserve"> PAGEREF _Toc100227342 \h </w:instrText>
                </w:r>
                <w:r>
                  <w:rPr>
                    <w:noProof/>
                    <w:webHidden/>
                  </w:rPr>
                </w:r>
                <w:r>
                  <w:rPr>
                    <w:noProof/>
                    <w:webHidden/>
                  </w:rPr>
                  <w:fldChar w:fldCharType="separate"/>
                </w:r>
                <w:r>
                  <w:rPr>
                    <w:noProof/>
                    <w:webHidden/>
                  </w:rPr>
                  <w:t>32</w:t>
                </w:r>
                <w:r>
                  <w:rPr>
                    <w:noProof/>
                    <w:webHidden/>
                  </w:rPr>
                  <w:fldChar w:fldCharType="end"/>
                </w:r>
              </w:hyperlink>
            </w:p>
            <w:p w14:paraId="15BCAD5B" w14:textId="5AD3C122" w:rsidR="00AD2D56" w:rsidRDefault="00AD2D56">
              <w:pPr>
                <w:pStyle w:val="Sisluet3"/>
                <w:tabs>
                  <w:tab w:val="right" w:leader="dot" w:pos="9350"/>
                </w:tabs>
                <w:rPr>
                  <w:rFonts w:asciiTheme="minorHAnsi" w:eastAsiaTheme="minorEastAsia" w:hAnsiTheme="minorHAnsi" w:cstheme="minorBidi"/>
                  <w:noProof/>
                  <w:lang w:val="fi-FI"/>
                </w:rPr>
              </w:pPr>
              <w:hyperlink w:anchor="_Toc100227343" w:history="1">
                <w:r w:rsidRPr="00B36877">
                  <w:rPr>
                    <w:rStyle w:val="Hyperlinkki"/>
                    <w:noProof/>
                  </w:rPr>
                  <w:t>1.7.1 Kuntakonserniin kuuluvat yhteisöt ja arvio konsernin todennäköisestä tulevasta kehityksestä</w:t>
                </w:r>
                <w:r>
                  <w:rPr>
                    <w:noProof/>
                    <w:webHidden/>
                  </w:rPr>
                  <w:tab/>
                </w:r>
                <w:r>
                  <w:rPr>
                    <w:noProof/>
                    <w:webHidden/>
                  </w:rPr>
                  <w:fldChar w:fldCharType="begin"/>
                </w:r>
                <w:r>
                  <w:rPr>
                    <w:noProof/>
                    <w:webHidden/>
                  </w:rPr>
                  <w:instrText xml:space="preserve"> PAGEREF _Toc100227343 \h </w:instrText>
                </w:r>
                <w:r>
                  <w:rPr>
                    <w:noProof/>
                    <w:webHidden/>
                  </w:rPr>
                </w:r>
                <w:r>
                  <w:rPr>
                    <w:noProof/>
                    <w:webHidden/>
                  </w:rPr>
                  <w:fldChar w:fldCharType="separate"/>
                </w:r>
                <w:r>
                  <w:rPr>
                    <w:noProof/>
                    <w:webHidden/>
                  </w:rPr>
                  <w:t>32</w:t>
                </w:r>
                <w:r>
                  <w:rPr>
                    <w:noProof/>
                    <w:webHidden/>
                  </w:rPr>
                  <w:fldChar w:fldCharType="end"/>
                </w:r>
              </w:hyperlink>
            </w:p>
            <w:p w14:paraId="02532918" w14:textId="23BF1F27" w:rsidR="00AD2D56" w:rsidRDefault="00AD2D56">
              <w:pPr>
                <w:pStyle w:val="Sisluet3"/>
                <w:tabs>
                  <w:tab w:val="right" w:leader="dot" w:pos="9350"/>
                </w:tabs>
                <w:rPr>
                  <w:rFonts w:asciiTheme="minorHAnsi" w:eastAsiaTheme="minorEastAsia" w:hAnsiTheme="minorHAnsi" w:cstheme="minorBidi"/>
                  <w:noProof/>
                  <w:lang w:val="fi-FI"/>
                </w:rPr>
              </w:pPr>
              <w:hyperlink w:anchor="_Toc100227344" w:history="1">
                <w:r w:rsidRPr="00B36877">
                  <w:rPr>
                    <w:rStyle w:val="Hyperlinkki"/>
                    <w:noProof/>
                  </w:rPr>
                  <w:t>1.7.2 Konsernin tuloslaskelma 2021 ja sen tunnusluvut</w:t>
                </w:r>
                <w:r>
                  <w:rPr>
                    <w:noProof/>
                    <w:webHidden/>
                  </w:rPr>
                  <w:tab/>
                </w:r>
                <w:r>
                  <w:rPr>
                    <w:noProof/>
                    <w:webHidden/>
                  </w:rPr>
                  <w:fldChar w:fldCharType="begin"/>
                </w:r>
                <w:r>
                  <w:rPr>
                    <w:noProof/>
                    <w:webHidden/>
                  </w:rPr>
                  <w:instrText xml:space="preserve"> PAGEREF _Toc100227344 \h </w:instrText>
                </w:r>
                <w:r>
                  <w:rPr>
                    <w:noProof/>
                    <w:webHidden/>
                  </w:rPr>
                </w:r>
                <w:r>
                  <w:rPr>
                    <w:noProof/>
                    <w:webHidden/>
                  </w:rPr>
                  <w:fldChar w:fldCharType="separate"/>
                </w:r>
                <w:r>
                  <w:rPr>
                    <w:noProof/>
                    <w:webHidden/>
                  </w:rPr>
                  <w:t>33</w:t>
                </w:r>
                <w:r>
                  <w:rPr>
                    <w:noProof/>
                    <w:webHidden/>
                  </w:rPr>
                  <w:fldChar w:fldCharType="end"/>
                </w:r>
              </w:hyperlink>
            </w:p>
            <w:p w14:paraId="4B5C3790" w14:textId="3B188FF6" w:rsidR="00AD2D56" w:rsidRDefault="00AD2D56">
              <w:pPr>
                <w:pStyle w:val="Sisluet3"/>
                <w:tabs>
                  <w:tab w:val="right" w:leader="dot" w:pos="9350"/>
                </w:tabs>
                <w:rPr>
                  <w:rFonts w:asciiTheme="minorHAnsi" w:eastAsiaTheme="minorEastAsia" w:hAnsiTheme="minorHAnsi" w:cstheme="minorBidi"/>
                  <w:noProof/>
                  <w:lang w:val="fi-FI"/>
                </w:rPr>
              </w:pPr>
              <w:hyperlink w:anchor="_Toc100227345" w:history="1">
                <w:r w:rsidRPr="00B36877">
                  <w:rPr>
                    <w:rStyle w:val="Hyperlinkki"/>
                    <w:noProof/>
                  </w:rPr>
                  <w:t>1.7.3 Konsernitase 2021 ja sen tunnusluvut</w:t>
                </w:r>
                <w:r>
                  <w:rPr>
                    <w:noProof/>
                    <w:webHidden/>
                  </w:rPr>
                  <w:tab/>
                </w:r>
                <w:r>
                  <w:rPr>
                    <w:noProof/>
                    <w:webHidden/>
                  </w:rPr>
                  <w:fldChar w:fldCharType="begin"/>
                </w:r>
                <w:r>
                  <w:rPr>
                    <w:noProof/>
                    <w:webHidden/>
                  </w:rPr>
                  <w:instrText xml:space="preserve"> PAGEREF _Toc100227345 \h </w:instrText>
                </w:r>
                <w:r>
                  <w:rPr>
                    <w:noProof/>
                    <w:webHidden/>
                  </w:rPr>
                </w:r>
                <w:r>
                  <w:rPr>
                    <w:noProof/>
                    <w:webHidden/>
                  </w:rPr>
                  <w:fldChar w:fldCharType="separate"/>
                </w:r>
                <w:r>
                  <w:rPr>
                    <w:noProof/>
                    <w:webHidden/>
                  </w:rPr>
                  <w:t>34</w:t>
                </w:r>
                <w:r>
                  <w:rPr>
                    <w:noProof/>
                    <w:webHidden/>
                  </w:rPr>
                  <w:fldChar w:fldCharType="end"/>
                </w:r>
              </w:hyperlink>
            </w:p>
            <w:p w14:paraId="2BCC71D9" w14:textId="2CAF14DA" w:rsidR="00AD2D56" w:rsidRDefault="00AD2D56">
              <w:pPr>
                <w:pStyle w:val="Sisluet3"/>
                <w:tabs>
                  <w:tab w:val="right" w:leader="dot" w:pos="9350"/>
                </w:tabs>
                <w:rPr>
                  <w:rFonts w:asciiTheme="minorHAnsi" w:eastAsiaTheme="minorEastAsia" w:hAnsiTheme="minorHAnsi" w:cstheme="minorBidi"/>
                  <w:noProof/>
                  <w:lang w:val="fi-FI"/>
                </w:rPr>
              </w:pPr>
              <w:hyperlink w:anchor="_Toc100227346" w:history="1">
                <w:r w:rsidRPr="00B36877">
                  <w:rPr>
                    <w:rStyle w:val="Hyperlinkki"/>
                    <w:noProof/>
                  </w:rPr>
                  <w:t>1.7.4 Konsernin rahoituslaskelma 2021 ja sen tunnusluvut</w:t>
                </w:r>
                <w:r>
                  <w:rPr>
                    <w:noProof/>
                    <w:webHidden/>
                  </w:rPr>
                  <w:tab/>
                </w:r>
                <w:r>
                  <w:rPr>
                    <w:noProof/>
                    <w:webHidden/>
                  </w:rPr>
                  <w:fldChar w:fldCharType="begin"/>
                </w:r>
                <w:r>
                  <w:rPr>
                    <w:noProof/>
                    <w:webHidden/>
                  </w:rPr>
                  <w:instrText xml:space="preserve"> PAGEREF _Toc100227346 \h </w:instrText>
                </w:r>
                <w:r>
                  <w:rPr>
                    <w:noProof/>
                    <w:webHidden/>
                  </w:rPr>
                </w:r>
                <w:r>
                  <w:rPr>
                    <w:noProof/>
                    <w:webHidden/>
                  </w:rPr>
                  <w:fldChar w:fldCharType="separate"/>
                </w:r>
                <w:r>
                  <w:rPr>
                    <w:noProof/>
                    <w:webHidden/>
                  </w:rPr>
                  <w:t>37</w:t>
                </w:r>
                <w:r>
                  <w:rPr>
                    <w:noProof/>
                    <w:webHidden/>
                  </w:rPr>
                  <w:fldChar w:fldCharType="end"/>
                </w:r>
              </w:hyperlink>
            </w:p>
            <w:p w14:paraId="5D3856D7" w14:textId="6E2515D6" w:rsidR="00AD2D56" w:rsidRDefault="00AD2D56">
              <w:pPr>
                <w:pStyle w:val="Sisluet2"/>
                <w:tabs>
                  <w:tab w:val="right" w:leader="dot" w:pos="9350"/>
                </w:tabs>
                <w:rPr>
                  <w:rFonts w:asciiTheme="minorHAnsi" w:eastAsiaTheme="minorEastAsia" w:hAnsiTheme="minorHAnsi" w:cstheme="minorBidi"/>
                  <w:noProof/>
                  <w:lang w:val="fi-FI"/>
                </w:rPr>
              </w:pPr>
              <w:hyperlink w:anchor="_Toc100227347" w:history="1">
                <w:r w:rsidRPr="00B36877">
                  <w:rPr>
                    <w:rStyle w:val="Hyperlinkki"/>
                    <w:noProof/>
                  </w:rPr>
                  <w:t>1.8 Tilikauden tuloksen käsittely</w:t>
                </w:r>
                <w:r>
                  <w:rPr>
                    <w:noProof/>
                    <w:webHidden/>
                  </w:rPr>
                  <w:tab/>
                </w:r>
                <w:r>
                  <w:rPr>
                    <w:noProof/>
                    <w:webHidden/>
                  </w:rPr>
                  <w:fldChar w:fldCharType="begin"/>
                </w:r>
                <w:r>
                  <w:rPr>
                    <w:noProof/>
                    <w:webHidden/>
                  </w:rPr>
                  <w:instrText xml:space="preserve"> PAGEREF _Toc100227347 \h </w:instrText>
                </w:r>
                <w:r>
                  <w:rPr>
                    <w:noProof/>
                    <w:webHidden/>
                  </w:rPr>
                </w:r>
                <w:r>
                  <w:rPr>
                    <w:noProof/>
                    <w:webHidden/>
                  </w:rPr>
                  <w:fldChar w:fldCharType="separate"/>
                </w:r>
                <w:r>
                  <w:rPr>
                    <w:noProof/>
                    <w:webHidden/>
                  </w:rPr>
                  <w:t>38</w:t>
                </w:r>
                <w:r>
                  <w:rPr>
                    <w:noProof/>
                    <w:webHidden/>
                  </w:rPr>
                  <w:fldChar w:fldCharType="end"/>
                </w:r>
              </w:hyperlink>
            </w:p>
            <w:p w14:paraId="55685B1C" w14:textId="422DCDF1" w:rsidR="00AD2D56" w:rsidRDefault="00AD2D56">
              <w:pPr>
                <w:pStyle w:val="Sisluet2"/>
                <w:tabs>
                  <w:tab w:val="right" w:leader="dot" w:pos="9350"/>
                </w:tabs>
                <w:rPr>
                  <w:rFonts w:asciiTheme="minorHAnsi" w:eastAsiaTheme="minorEastAsia" w:hAnsiTheme="minorHAnsi" w:cstheme="minorBidi"/>
                  <w:noProof/>
                  <w:lang w:val="fi-FI"/>
                </w:rPr>
              </w:pPr>
              <w:hyperlink w:anchor="_Toc100227348" w:history="1">
                <w:r w:rsidRPr="00B36877">
                  <w:rPr>
                    <w:rStyle w:val="Hyperlinkki"/>
                    <w:noProof/>
                  </w:rPr>
                  <w:t>2 KUNNAN STRATEGIAN SEURANTA</w:t>
                </w:r>
                <w:r>
                  <w:rPr>
                    <w:noProof/>
                    <w:webHidden/>
                  </w:rPr>
                  <w:tab/>
                </w:r>
                <w:r>
                  <w:rPr>
                    <w:noProof/>
                    <w:webHidden/>
                  </w:rPr>
                  <w:fldChar w:fldCharType="begin"/>
                </w:r>
                <w:r>
                  <w:rPr>
                    <w:noProof/>
                    <w:webHidden/>
                  </w:rPr>
                  <w:instrText xml:space="preserve"> PAGEREF _Toc100227348 \h </w:instrText>
                </w:r>
                <w:r>
                  <w:rPr>
                    <w:noProof/>
                    <w:webHidden/>
                  </w:rPr>
                </w:r>
                <w:r>
                  <w:rPr>
                    <w:noProof/>
                    <w:webHidden/>
                  </w:rPr>
                  <w:fldChar w:fldCharType="separate"/>
                </w:r>
                <w:r>
                  <w:rPr>
                    <w:noProof/>
                    <w:webHidden/>
                  </w:rPr>
                  <w:t>39</w:t>
                </w:r>
                <w:r>
                  <w:rPr>
                    <w:noProof/>
                    <w:webHidden/>
                  </w:rPr>
                  <w:fldChar w:fldCharType="end"/>
                </w:r>
              </w:hyperlink>
            </w:p>
            <w:p w14:paraId="1F7C1552" w14:textId="6F84A29B" w:rsidR="00AD2D56" w:rsidRDefault="00AD2D56">
              <w:pPr>
                <w:pStyle w:val="Sisluet2"/>
                <w:tabs>
                  <w:tab w:val="right" w:leader="dot" w:pos="9350"/>
                </w:tabs>
                <w:rPr>
                  <w:rFonts w:asciiTheme="minorHAnsi" w:eastAsiaTheme="minorEastAsia" w:hAnsiTheme="minorHAnsi" w:cstheme="minorBidi"/>
                  <w:noProof/>
                  <w:lang w:val="fi-FI"/>
                </w:rPr>
              </w:pPr>
              <w:hyperlink w:anchor="_Toc100227349" w:history="1">
                <w:r w:rsidRPr="00B36877">
                  <w:rPr>
                    <w:rStyle w:val="Hyperlinkki"/>
                    <w:noProof/>
                  </w:rPr>
                  <w:t>3 KÄYTTÖTALOUDEN TOIMINNALLISTEN JA TALOUDELLISTEN TAVOITTEIDEN TOTEUTUMINEN</w:t>
                </w:r>
                <w:r>
                  <w:rPr>
                    <w:noProof/>
                    <w:webHidden/>
                  </w:rPr>
                  <w:tab/>
                </w:r>
                <w:r>
                  <w:rPr>
                    <w:noProof/>
                    <w:webHidden/>
                  </w:rPr>
                  <w:fldChar w:fldCharType="begin"/>
                </w:r>
                <w:r>
                  <w:rPr>
                    <w:noProof/>
                    <w:webHidden/>
                  </w:rPr>
                  <w:instrText xml:space="preserve"> PAGEREF _Toc100227349 \h </w:instrText>
                </w:r>
                <w:r>
                  <w:rPr>
                    <w:noProof/>
                    <w:webHidden/>
                  </w:rPr>
                </w:r>
                <w:r>
                  <w:rPr>
                    <w:noProof/>
                    <w:webHidden/>
                  </w:rPr>
                  <w:fldChar w:fldCharType="separate"/>
                </w:r>
                <w:r>
                  <w:rPr>
                    <w:noProof/>
                    <w:webHidden/>
                  </w:rPr>
                  <w:t>40</w:t>
                </w:r>
                <w:r>
                  <w:rPr>
                    <w:noProof/>
                    <w:webHidden/>
                  </w:rPr>
                  <w:fldChar w:fldCharType="end"/>
                </w:r>
              </w:hyperlink>
            </w:p>
            <w:p w14:paraId="764A9D96" w14:textId="30E3115F" w:rsidR="00AD2D56" w:rsidRDefault="00AD2D56">
              <w:pPr>
                <w:pStyle w:val="Sisluet2"/>
                <w:tabs>
                  <w:tab w:val="right" w:leader="dot" w:pos="9350"/>
                </w:tabs>
                <w:rPr>
                  <w:rFonts w:asciiTheme="minorHAnsi" w:eastAsiaTheme="minorEastAsia" w:hAnsiTheme="minorHAnsi" w:cstheme="minorBidi"/>
                  <w:noProof/>
                  <w:lang w:val="fi-FI"/>
                </w:rPr>
              </w:pPr>
              <w:hyperlink w:anchor="_Toc100227350" w:history="1">
                <w:r w:rsidRPr="00B36877">
                  <w:rPr>
                    <w:rStyle w:val="Hyperlinkki"/>
                    <w:noProof/>
                  </w:rPr>
                  <w:t>3.1 Tarkastuslautakunta</w:t>
                </w:r>
                <w:r>
                  <w:rPr>
                    <w:noProof/>
                    <w:webHidden/>
                  </w:rPr>
                  <w:tab/>
                </w:r>
                <w:r>
                  <w:rPr>
                    <w:noProof/>
                    <w:webHidden/>
                  </w:rPr>
                  <w:fldChar w:fldCharType="begin"/>
                </w:r>
                <w:r>
                  <w:rPr>
                    <w:noProof/>
                    <w:webHidden/>
                  </w:rPr>
                  <w:instrText xml:space="preserve"> PAGEREF _Toc100227350 \h </w:instrText>
                </w:r>
                <w:r>
                  <w:rPr>
                    <w:noProof/>
                    <w:webHidden/>
                  </w:rPr>
                </w:r>
                <w:r>
                  <w:rPr>
                    <w:noProof/>
                    <w:webHidden/>
                  </w:rPr>
                  <w:fldChar w:fldCharType="separate"/>
                </w:r>
                <w:r>
                  <w:rPr>
                    <w:noProof/>
                    <w:webHidden/>
                  </w:rPr>
                  <w:t>40</w:t>
                </w:r>
                <w:r>
                  <w:rPr>
                    <w:noProof/>
                    <w:webHidden/>
                  </w:rPr>
                  <w:fldChar w:fldCharType="end"/>
                </w:r>
              </w:hyperlink>
            </w:p>
            <w:p w14:paraId="278C898A" w14:textId="7B6B1ABB" w:rsidR="00AD2D56" w:rsidRDefault="00AD2D56">
              <w:pPr>
                <w:pStyle w:val="Sisluet3"/>
                <w:tabs>
                  <w:tab w:val="right" w:leader="dot" w:pos="9350"/>
                </w:tabs>
                <w:rPr>
                  <w:rFonts w:asciiTheme="minorHAnsi" w:eastAsiaTheme="minorEastAsia" w:hAnsiTheme="minorHAnsi" w:cstheme="minorBidi"/>
                  <w:noProof/>
                  <w:lang w:val="fi-FI"/>
                </w:rPr>
              </w:pPr>
              <w:hyperlink w:anchor="_Toc100227351" w:history="1">
                <w:r w:rsidRPr="00B36877">
                  <w:rPr>
                    <w:rStyle w:val="Hyperlinkki"/>
                    <w:noProof/>
                  </w:rPr>
                  <w:t>3.1.1 Tarkastuslautakunta</w:t>
                </w:r>
                <w:r>
                  <w:rPr>
                    <w:noProof/>
                    <w:webHidden/>
                  </w:rPr>
                  <w:tab/>
                </w:r>
                <w:r>
                  <w:rPr>
                    <w:noProof/>
                    <w:webHidden/>
                  </w:rPr>
                  <w:fldChar w:fldCharType="begin"/>
                </w:r>
                <w:r>
                  <w:rPr>
                    <w:noProof/>
                    <w:webHidden/>
                  </w:rPr>
                  <w:instrText xml:space="preserve"> PAGEREF _Toc100227351 \h </w:instrText>
                </w:r>
                <w:r>
                  <w:rPr>
                    <w:noProof/>
                    <w:webHidden/>
                  </w:rPr>
                </w:r>
                <w:r>
                  <w:rPr>
                    <w:noProof/>
                    <w:webHidden/>
                  </w:rPr>
                  <w:fldChar w:fldCharType="separate"/>
                </w:r>
                <w:r>
                  <w:rPr>
                    <w:noProof/>
                    <w:webHidden/>
                  </w:rPr>
                  <w:t>40</w:t>
                </w:r>
                <w:r>
                  <w:rPr>
                    <w:noProof/>
                    <w:webHidden/>
                  </w:rPr>
                  <w:fldChar w:fldCharType="end"/>
                </w:r>
              </w:hyperlink>
            </w:p>
            <w:p w14:paraId="55854B53" w14:textId="61818FA4" w:rsidR="00AD2D56" w:rsidRDefault="00AD2D56">
              <w:pPr>
                <w:pStyle w:val="Sisluet2"/>
                <w:tabs>
                  <w:tab w:val="right" w:leader="dot" w:pos="9350"/>
                </w:tabs>
                <w:rPr>
                  <w:rFonts w:asciiTheme="minorHAnsi" w:eastAsiaTheme="minorEastAsia" w:hAnsiTheme="minorHAnsi" w:cstheme="minorBidi"/>
                  <w:noProof/>
                  <w:lang w:val="fi-FI"/>
                </w:rPr>
              </w:pPr>
              <w:hyperlink w:anchor="_Toc100227352" w:history="1">
                <w:r w:rsidRPr="00B36877">
                  <w:rPr>
                    <w:rStyle w:val="Hyperlinkki"/>
                    <w:noProof/>
                  </w:rPr>
                  <w:t>3.2 Kunnanhallitus</w:t>
                </w:r>
                <w:r>
                  <w:rPr>
                    <w:noProof/>
                    <w:webHidden/>
                  </w:rPr>
                  <w:tab/>
                </w:r>
                <w:r>
                  <w:rPr>
                    <w:noProof/>
                    <w:webHidden/>
                  </w:rPr>
                  <w:fldChar w:fldCharType="begin"/>
                </w:r>
                <w:r>
                  <w:rPr>
                    <w:noProof/>
                    <w:webHidden/>
                  </w:rPr>
                  <w:instrText xml:space="preserve"> PAGEREF _Toc100227352 \h </w:instrText>
                </w:r>
                <w:r>
                  <w:rPr>
                    <w:noProof/>
                    <w:webHidden/>
                  </w:rPr>
                </w:r>
                <w:r>
                  <w:rPr>
                    <w:noProof/>
                    <w:webHidden/>
                  </w:rPr>
                  <w:fldChar w:fldCharType="separate"/>
                </w:r>
                <w:r>
                  <w:rPr>
                    <w:noProof/>
                    <w:webHidden/>
                  </w:rPr>
                  <w:t>40</w:t>
                </w:r>
                <w:r>
                  <w:rPr>
                    <w:noProof/>
                    <w:webHidden/>
                  </w:rPr>
                  <w:fldChar w:fldCharType="end"/>
                </w:r>
              </w:hyperlink>
            </w:p>
            <w:p w14:paraId="75A780F9" w14:textId="3C8CBA17" w:rsidR="00AD2D56" w:rsidRDefault="00AD2D56">
              <w:pPr>
                <w:pStyle w:val="Sisluet3"/>
                <w:tabs>
                  <w:tab w:val="right" w:leader="dot" w:pos="9350"/>
                </w:tabs>
                <w:rPr>
                  <w:rFonts w:asciiTheme="minorHAnsi" w:eastAsiaTheme="minorEastAsia" w:hAnsiTheme="minorHAnsi" w:cstheme="minorBidi"/>
                  <w:noProof/>
                  <w:lang w:val="fi-FI"/>
                </w:rPr>
              </w:pPr>
              <w:hyperlink w:anchor="_Toc100227353" w:history="1">
                <w:r w:rsidRPr="00B36877">
                  <w:rPr>
                    <w:rStyle w:val="Hyperlinkki"/>
                    <w:noProof/>
                  </w:rPr>
                  <w:t>3.2.1 Hallintopalvelut</w:t>
                </w:r>
                <w:r>
                  <w:rPr>
                    <w:noProof/>
                    <w:webHidden/>
                  </w:rPr>
                  <w:tab/>
                </w:r>
                <w:r>
                  <w:rPr>
                    <w:noProof/>
                    <w:webHidden/>
                  </w:rPr>
                  <w:fldChar w:fldCharType="begin"/>
                </w:r>
                <w:r>
                  <w:rPr>
                    <w:noProof/>
                    <w:webHidden/>
                  </w:rPr>
                  <w:instrText xml:space="preserve"> PAGEREF _Toc100227353 \h </w:instrText>
                </w:r>
                <w:r>
                  <w:rPr>
                    <w:noProof/>
                    <w:webHidden/>
                  </w:rPr>
                </w:r>
                <w:r>
                  <w:rPr>
                    <w:noProof/>
                    <w:webHidden/>
                  </w:rPr>
                  <w:fldChar w:fldCharType="separate"/>
                </w:r>
                <w:r>
                  <w:rPr>
                    <w:noProof/>
                    <w:webHidden/>
                  </w:rPr>
                  <w:t>40</w:t>
                </w:r>
                <w:r>
                  <w:rPr>
                    <w:noProof/>
                    <w:webHidden/>
                  </w:rPr>
                  <w:fldChar w:fldCharType="end"/>
                </w:r>
              </w:hyperlink>
            </w:p>
            <w:p w14:paraId="360BB7C9" w14:textId="112FDFE3" w:rsidR="00AD2D56" w:rsidRDefault="00AD2D56">
              <w:pPr>
                <w:pStyle w:val="Sisluet3"/>
                <w:tabs>
                  <w:tab w:val="right" w:leader="dot" w:pos="9350"/>
                </w:tabs>
                <w:rPr>
                  <w:rFonts w:asciiTheme="minorHAnsi" w:eastAsiaTheme="minorEastAsia" w:hAnsiTheme="minorHAnsi" w:cstheme="minorBidi"/>
                  <w:noProof/>
                  <w:lang w:val="fi-FI"/>
                </w:rPr>
              </w:pPr>
              <w:hyperlink w:anchor="_Toc100227354" w:history="1">
                <w:r w:rsidRPr="00B36877">
                  <w:rPr>
                    <w:rStyle w:val="Hyperlinkki"/>
                    <w:noProof/>
                  </w:rPr>
                  <w:t>3.2.2 Sosiaali- ja terveyspalvelut</w:t>
                </w:r>
                <w:r>
                  <w:rPr>
                    <w:noProof/>
                    <w:webHidden/>
                  </w:rPr>
                  <w:tab/>
                </w:r>
                <w:r>
                  <w:rPr>
                    <w:noProof/>
                    <w:webHidden/>
                  </w:rPr>
                  <w:fldChar w:fldCharType="begin"/>
                </w:r>
                <w:r>
                  <w:rPr>
                    <w:noProof/>
                    <w:webHidden/>
                  </w:rPr>
                  <w:instrText xml:space="preserve"> PAGEREF _Toc100227354 \h </w:instrText>
                </w:r>
                <w:r>
                  <w:rPr>
                    <w:noProof/>
                    <w:webHidden/>
                  </w:rPr>
                </w:r>
                <w:r>
                  <w:rPr>
                    <w:noProof/>
                    <w:webHidden/>
                  </w:rPr>
                  <w:fldChar w:fldCharType="separate"/>
                </w:r>
                <w:r>
                  <w:rPr>
                    <w:noProof/>
                    <w:webHidden/>
                  </w:rPr>
                  <w:t>48</w:t>
                </w:r>
                <w:r>
                  <w:rPr>
                    <w:noProof/>
                    <w:webHidden/>
                  </w:rPr>
                  <w:fldChar w:fldCharType="end"/>
                </w:r>
              </w:hyperlink>
            </w:p>
            <w:p w14:paraId="7A966013" w14:textId="50773DA5" w:rsidR="00AD2D56" w:rsidRDefault="00AD2D56">
              <w:pPr>
                <w:pStyle w:val="Sisluet2"/>
                <w:tabs>
                  <w:tab w:val="right" w:leader="dot" w:pos="9350"/>
                </w:tabs>
                <w:rPr>
                  <w:rFonts w:asciiTheme="minorHAnsi" w:eastAsiaTheme="minorEastAsia" w:hAnsiTheme="minorHAnsi" w:cstheme="minorBidi"/>
                  <w:noProof/>
                  <w:lang w:val="fi-FI"/>
                </w:rPr>
              </w:pPr>
              <w:hyperlink w:anchor="_Toc100227355" w:history="1">
                <w:r w:rsidRPr="00B36877">
                  <w:rPr>
                    <w:rStyle w:val="Hyperlinkki"/>
                    <w:noProof/>
                  </w:rPr>
                  <w:t>3.3 Tekninen lautakunta</w:t>
                </w:r>
                <w:r>
                  <w:rPr>
                    <w:noProof/>
                    <w:webHidden/>
                  </w:rPr>
                  <w:tab/>
                </w:r>
                <w:r>
                  <w:rPr>
                    <w:noProof/>
                    <w:webHidden/>
                  </w:rPr>
                  <w:fldChar w:fldCharType="begin"/>
                </w:r>
                <w:r>
                  <w:rPr>
                    <w:noProof/>
                    <w:webHidden/>
                  </w:rPr>
                  <w:instrText xml:space="preserve"> PAGEREF _Toc100227355 \h </w:instrText>
                </w:r>
                <w:r>
                  <w:rPr>
                    <w:noProof/>
                    <w:webHidden/>
                  </w:rPr>
                </w:r>
                <w:r>
                  <w:rPr>
                    <w:noProof/>
                    <w:webHidden/>
                  </w:rPr>
                  <w:fldChar w:fldCharType="separate"/>
                </w:r>
                <w:r>
                  <w:rPr>
                    <w:noProof/>
                    <w:webHidden/>
                  </w:rPr>
                  <w:t>54</w:t>
                </w:r>
                <w:r>
                  <w:rPr>
                    <w:noProof/>
                    <w:webHidden/>
                  </w:rPr>
                  <w:fldChar w:fldCharType="end"/>
                </w:r>
              </w:hyperlink>
            </w:p>
            <w:p w14:paraId="75F0B2BC" w14:textId="193AF6ED" w:rsidR="00AD2D56" w:rsidRDefault="00AD2D56">
              <w:pPr>
                <w:pStyle w:val="Sisluet3"/>
                <w:tabs>
                  <w:tab w:val="right" w:leader="dot" w:pos="9350"/>
                </w:tabs>
                <w:rPr>
                  <w:rFonts w:asciiTheme="minorHAnsi" w:eastAsiaTheme="minorEastAsia" w:hAnsiTheme="minorHAnsi" w:cstheme="minorBidi"/>
                  <w:noProof/>
                  <w:lang w:val="fi-FI"/>
                </w:rPr>
              </w:pPr>
              <w:hyperlink w:anchor="_Toc100227356" w:history="1">
                <w:r w:rsidRPr="00B36877">
                  <w:rPr>
                    <w:rStyle w:val="Hyperlinkki"/>
                    <w:noProof/>
                  </w:rPr>
                  <w:t>3.3.1 Tekniset palvelut</w:t>
                </w:r>
                <w:r>
                  <w:rPr>
                    <w:noProof/>
                    <w:webHidden/>
                  </w:rPr>
                  <w:tab/>
                </w:r>
                <w:r>
                  <w:rPr>
                    <w:noProof/>
                    <w:webHidden/>
                  </w:rPr>
                  <w:fldChar w:fldCharType="begin"/>
                </w:r>
                <w:r>
                  <w:rPr>
                    <w:noProof/>
                    <w:webHidden/>
                  </w:rPr>
                  <w:instrText xml:space="preserve"> PAGEREF _Toc100227356 \h </w:instrText>
                </w:r>
                <w:r>
                  <w:rPr>
                    <w:noProof/>
                    <w:webHidden/>
                  </w:rPr>
                </w:r>
                <w:r>
                  <w:rPr>
                    <w:noProof/>
                    <w:webHidden/>
                  </w:rPr>
                  <w:fldChar w:fldCharType="separate"/>
                </w:r>
                <w:r>
                  <w:rPr>
                    <w:noProof/>
                    <w:webHidden/>
                  </w:rPr>
                  <w:t>54</w:t>
                </w:r>
                <w:r>
                  <w:rPr>
                    <w:noProof/>
                    <w:webHidden/>
                  </w:rPr>
                  <w:fldChar w:fldCharType="end"/>
                </w:r>
              </w:hyperlink>
            </w:p>
            <w:p w14:paraId="2E05BDA0" w14:textId="0C5AAD60" w:rsidR="00AD2D56" w:rsidRDefault="00AD2D56">
              <w:pPr>
                <w:pStyle w:val="Sisluet2"/>
                <w:tabs>
                  <w:tab w:val="right" w:leader="dot" w:pos="9350"/>
                </w:tabs>
                <w:rPr>
                  <w:rFonts w:asciiTheme="minorHAnsi" w:eastAsiaTheme="minorEastAsia" w:hAnsiTheme="minorHAnsi" w:cstheme="minorBidi"/>
                  <w:noProof/>
                  <w:lang w:val="fi-FI"/>
                </w:rPr>
              </w:pPr>
              <w:hyperlink w:anchor="_Toc100227357" w:history="1">
                <w:r w:rsidRPr="00B36877">
                  <w:rPr>
                    <w:rStyle w:val="Hyperlinkki"/>
                    <w:noProof/>
                  </w:rPr>
                  <w:t>3.4 Sivistyslautakunta</w:t>
                </w:r>
                <w:r>
                  <w:rPr>
                    <w:noProof/>
                    <w:webHidden/>
                  </w:rPr>
                  <w:tab/>
                </w:r>
                <w:r>
                  <w:rPr>
                    <w:noProof/>
                    <w:webHidden/>
                  </w:rPr>
                  <w:fldChar w:fldCharType="begin"/>
                </w:r>
                <w:r>
                  <w:rPr>
                    <w:noProof/>
                    <w:webHidden/>
                  </w:rPr>
                  <w:instrText xml:space="preserve"> PAGEREF _Toc100227357 \h </w:instrText>
                </w:r>
                <w:r>
                  <w:rPr>
                    <w:noProof/>
                    <w:webHidden/>
                  </w:rPr>
                </w:r>
                <w:r>
                  <w:rPr>
                    <w:noProof/>
                    <w:webHidden/>
                  </w:rPr>
                  <w:fldChar w:fldCharType="separate"/>
                </w:r>
                <w:r>
                  <w:rPr>
                    <w:noProof/>
                    <w:webHidden/>
                  </w:rPr>
                  <w:t>57</w:t>
                </w:r>
                <w:r>
                  <w:rPr>
                    <w:noProof/>
                    <w:webHidden/>
                  </w:rPr>
                  <w:fldChar w:fldCharType="end"/>
                </w:r>
              </w:hyperlink>
            </w:p>
            <w:p w14:paraId="2D48692F" w14:textId="1AFF6014" w:rsidR="00AD2D56" w:rsidRDefault="00AD2D56">
              <w:pPr>
                <w:pStyle w:val="Sisluet3"/>
                <w:tabs>
                  <w:tab w:val="right" w:leader="dot" w:pos="9350"/>
                </w:tabs>
                <w:rPr>
                  <w:rFonts w:asciiTheme="minorHAnsi" w:eastAsiaTheme="minorEastAsia" w:hAnsiTheme="minorHAnsi" w:cstheme="minorBidi"/>
                  <w:noProof/>
                  <w:lang w:val="fi-FI"/>
                </w:rPr>
              </w:pPr>
              <w:hyperlink w:anchor="_Toc100227358" w:history="1">
                <w:r w:rsidRPr="00B36877">
                  <w:rPr>
                    <w:rStyle w:val="Hyperlinkki"/>
                    <w:noProof/>
                  </w:rPr>
                  <w:t>3.4.1 Opetus- ja varhaiskasvatuspalvelut</w:t>
                </w:r>
                <w:r>
                  <w:rPr>
                    <w:noProof/>
                    <w:webHidden/>
                  </w:rPr>
                  <w:tab/>
                </w:r>
                <w:r>
                  <w:rPr>
                    <w:noProof/>
                    <w:webHidden/>
                  </w:rPr>
                  <w:fldChar w:fldCharType="begin"/>
                </w:r>
                <w:r>
                  <w:rPr>
                    <w:noProof/>
                    <w:webHidden/>
                  </w:rPr>
                  <w:instrText xml:space="preserve"> PAGEREF _Toc100227358 \h </w:instrText>
                </w:r>
                <w:r>
                  <w:rPr>
                    <w:noProof/>
                    <w:webHidden/>
                  </w:rPr>
                </w:r>
                <w:r>
                  <w:rPr>
                    <w:noProof/>
                    <w:webHidden/>
                  </w:rPr>
                  <w:fldChar w:fldCharType="separate"/>
                </w:r>
                <w:r>
                  <w:rPr>
                    <w:noProof/>
                    <w:webHidden/>
                  </w:rPr>
                  <w:t>57</w:t>
                </w:r>
                <w:r>
                  <w:rPr>
                    <w:noProof/>
                    <w:webHidden/>
                  </w:rPr>
                  <w:fldChar w:fldCharType="end"/>
                </w:r>
              </w:hyperlink>
            </w:p>
            <w:p w14:paraId="4DF8038B" w14:textId="51CDE010" w:rsidR="00AD2D56" w:rsidRDefault="00AD2D56">
              <w:pPr>
                <w:pStyle w:val="Sisluet3"/>
                <w:tabs>
                  <w:tab w:val="right" w:leader="dot" w:pos="9350"/>
                </w:tabs>
                <w:rPr>
                  <w:rFonts w:asciiTheme="minorHAnsi" w:eastAsiaTheme="minorEastAsia" w:hAnsiTheme="minorHAnsi" w:cstheme="minorBidi"/>
                  <w:noProof/>
                  <w:lang w:val="fi-FI"/>
                </w:rPr>
              </w:pPr>
              <w:hyperlink w:anchor="_Toc100227359" w:history="1">
                <w:r w:rsidRPr="00B36877">
                  <w:rPr>
                    <w:rStyle w:val="Hyperlinkki"/>
                    <w:noProof/>
                  </w:rPr>
                  <w:t>3.4.2 Vapaa-ajan palvelut</w:t>
                </w:r>
                <w:r>
                  <w:rPr>
                    <w:noProof/>
                    <w:webHidden/>
                  </w:rPr>
                  <w:tab/>
                </w:r>
                <w:r>
                  <w:rPr>
                    <w:noProof/>
                    <w:webHidden/>
                  </w:rPr>
                  <w:fldChar w:fldCharType="begin"/>
                </w:r>
                <w:r>
                  <w:rPr>
                    <w:noProof/>
                    <w:webHidden/>
                  </w:rPr>
                  <w:instrText xml:space="preserve"> PAGEREF _Toc100227359 \h </w:instrText>
                </w:r>
                <w:r>
                  <w:rPr>
                    <w:noProof/>
                    <w:webHidden/>
                  </w:rPr>
                </w:r>
                <w:r>
                  <w:rPr>
                    <w:noProof/>
                    <w:webHidden/>
                  </w:rPr>
                  <w:fldChar w:fldCharType="separate"/>
                </w:r>
                <w:r>
                  <w:rPr>
                    <w:noProof/>
                    <w:webHidden/>
                  </w:rPr>
                  <w:t>59</w:t>
                </w:r>
                <w:r>
                  <w:rPr>
                    <w:noProof/>
                    <w:webHidden/>
                  </w:rPr>
                  <w:fldChar w:fldCharType="end"/>
                </w:r>
              </w:hyperlink>
            </w:p>
            <w:p w14:paraId="3EACD2AC" w14:textId="41177A4D" w:rsidR="00AD2D56" w:rsidRDefault="00AD2D56">
              <w:pPr>
                <w:pStyle w:val="Sisluet2"/>
                <w:tabs>
                  <w:tab w:val="right" w:leader="dot" w:pos="9350"/>
                </w:tabs>
                <w:rPr>
                  <w:rFonts w:asciiTheme="minorHAnsi" w:eastAsiaTheme="minorEastAsia" w:hAnsiTheme="minorHAnsi" w:cstheme="minorBidi"/>
                  <w:noProof/>
                  <w:lang w:val="fi-FI"/>
                </w:rPr>
              </w:pPr>
              <w:hyperlink w:anchor="_Toc100227360" w:history="1">
                <w:r w:rsidRPr="00B36877">
                  <w:rPr>
                    <w:rStyle w:val="Hyperlinkki"/>
                    <w:noProof/>
                  </w:rPr>
                  <w:t>3.5 Rakennus- ja ympäristölautakunta</w:t>
                </w:r>
                <w:r>
                  <w:rPr>
                    <w:noProof/>
                    <w:webHidden/>
                  </w:rPr>
                  <w:tab/>
                </w:r>
                <w:r>
                  <w:rPr>
                    <w:noProof/>
                    <w:webHidden/>
                  </w:rPr>
                  <w:fldChar w:fldCharType="begin"/>
                </w:r>
                <w:r>
                  <w:rPr>
                    <w:noProof/>
                    <w:webHidden/>
                  </w:rPr>
                  <w:instrText xml:space="preserve"> PAGEREF _Toc100227360 \h </w:instrText>
                </w:r>
                <w:r>
                  <w:rPr>
                    <w:noProof/>
                    <w:webHidden/>
                  </w:rPr>
                </w:r>
                <w:r>
                  <w:rPr>
                    <w:noProof/>
                    <w:webHidden/>
                  </w:rPr>
                  <w:fldChar w:fldCharType="separate"/>
                </w:r>
                <w:r>
                  <w:rPr>
                    <w:noProof/>
                    <w:webHidden/>
                  </w:rPr>
                  <w:t>62</w:t>
                </w:r>
                <w:r>
                  <w:rPr>
                    <w:noProof/>
                    <w:webHidden/>
                  </w:rPr>
                  <w:fldChar w:fldCharType="end"/>
                </w:r>
              </w:hyperlink>
            </w:p>
            <w:p w14:paraId="071AEEE6" w14:textId="7DB0352B" w:rsidR="00AD2D56" w:rsidRDefault="00AD2D56">
              <w:pPr>
                <w:pStyle w:val="Sisluet3"/>
                <w:tabs>
                  <w:tab w:val="right" w:leader="dot" w:pos="9350"/>
                </w:tabs>
                <w:rPr>
                  <w:rFonts w:asciiTheme="minorHAnsi" w:eastAsiaTheme="minorEastAsia" w:hAnsiTheme="minorHAnsi" w:cstheme="minorBidi"/>
                  <w:noProof/>
                  <w:lang w:val="fi-FI"/>
                </w:rPr>
              </w:pPr>
              <w:hyperlink w:anchor="_Toc100227361" w:history="1">
                <w:r w:rsidRPr="00B36877">
                  <w:rPr>
                    <w:rStyle w:val="Hyperlinkki"/>
                    <w:noProof/>
                  </w:rPr>
                  <w:t>3.5.1 Rakennusvalvonta ja ympäristönsuojelu</w:t>
                </w:r>
                <w:r>
                  <w:rPr>
                    <w:noProof/>
                    <w:webHidden/>
                  </w:rPr>
                  <w:tab/>
                </w:r>
                <w:r>
                  <w:rPr>
                    <w:noProof/>
                    <w:webHidden/>
                  </w:rPr>
                  <w:fldChar w:fldCharType="begin"/>
                </w:r>
                <w:r>
                  <w:rPr>
                    <w:noProof/>
                    <w:webHidden/>
                  </w:rPr>
                  <w:instrText xml:space="preserve"> PAGEREF _Toc100227361 \h </w:instrText>
                </w:r>
                <w:r>
                  <w:rPr>
                    <w:noProof/>
                    <w:webHidden/>
                  </w:rPr>
                </w:r>
                <w:r>
                  <w:rPr>
                    <w:noProof/>
                    <w:webHidden/>
                  </w:rPr>
                  <w:fldChar w:fldCharType="separate"/>
                </w:r>
                <w:r>
                  <w:rPr>
                    <w:noProof/>
                    <w:webHidden/>
                  </w:rPr>
                  <w:t>62</w:t>
                </w:r>
                <w:r>
                  <w:rPr>
                    <w:noProof/>
                    <w:webHidden/>
                  </w:rPr>
                  <w:fldChar w:fldCharType="end"/>
                </w:r>
              </w:hyperlink>
            </w:p>
            <w:p w14:paraId="2F4B9BF0" w14:textId="56BC7817" w:rsidR="00AD2D56" w:rsidRDefault="00AD2D56">
              <w:pPr>
                <w:pStyle w:val="Sisluet2"/>
                <w:tabs>
                  <w:tab w:val="left" w:pos="660"/>
                  <w:tab w:val="right" w:leader="dot" w:pos="9350"/>
                </w:tabs>
                <w:rPr>
                  <w:rFonts w:asciiTheme="minorHAnsi" w:eastAsiaTheme="minorEastAsia" w:hAnsiTheme="minorHAnsi" w:cstheme="minorBidi"/>
                  <w:noProof/>
                  <w:lang w:val="fi-FI"/>
                </w:rPr>
              </w:pPr>
              <w:hyperlink w:anchor="_Toc100227362" w:history="1">
                <w:r w:rsidRPr="00B36877">
                  <w:rPr>
                    <w:rStyle w:val="Hyperlinkki"/>
                    <w:noProof/>
                  </w:rPr>
                  <w:t>4</w:t>
                </w:r>
                <w:r>
                  <w:rPr>
                    <w:rFonts w:asciiTheme="minorHAnsi" w:eastAsiaTheme="minorEastAsia" w:hAnsiTheme="minorHAnsi" w:cstheme="minorBidi"/>
                    <w:noProof/>
                    <w:lang w:val="fi-FI"/>
                  </w:rPr>
                  <w:tab/>
                </w:r>
                <w:r w:rsidRPr="00B36877">
                  <w:rPr>
                    <w:rStyle w:val="Hyperlinkki"/>
                    <w:noProof/>
                  </w:rPr>
                  <w:t>TULOSLASKELMAOSAN TOTEUTUMINEN</w:t>
                </w:r>
                <w:r>
                  <w:rPr>
                    <w:noProof/>
                    <w:webHidden/>
                  </w:rPr>
                  <w:tab/>
                </w:r>
                <w:r>
                  <w:rPr>
                    <w:noProof/>
                    <w:webHidden/>
                  </w:rPr>
                  <w:fldChar w:fldCharType="begin"/>
                </w:r>
                <w:r>
                  <w:rPr>
                    <w:noProof/>
                    <w:webHidden/>
                  </w:rPr>
                  <w:instrText xml:space="preserve"> PAGEREF _Toc100227362 \h </w:instrText>
                </w:r>
                <w:r>
                  <w:rPr>
                    <w:noProof/>
                    <w:webHidden/>
                  </w:rPr>
                </w:r>
                <w:r>
                  <w:rPr>
                    <w:noProof/>
                    <w:webHidden/>
                  </w:rPr>
                  <w:fldChar w:fldCharType="separate"/>
                </w:r>
                <w:r>
                  <w:rPr>
                    <w:noProof/>
                    <w:webHidden/>
                  </w:rPr>
                  <w:t>65</w:t>
                </w:r>
                <w:r>
                  <w:rPr>
                    <w:noProof/>
                    <w:webHidden/>
                  </w:rPr>
                  <w:fldChar w:fldCharType="end"/>
                </w:r>
              </w:hyperlink>
            </w:p>
            <w:p w14:paraId="02AA0A60" w14:textId="072EC2BC" w:rsidR="00AD2D56" w:rsidRDefault="00AD2D56">
              <w:pPr>
                <w:pStyle w:val="Sisluet2"/>
                <w:tabs>
                  <w:tab w:val="left" w:pos="660"/>
                  <w:tab w:val="right" w:leader="dot" w:pos="9350"/>
                </w:tabs>
                <w:rPr>
                  <w:rFonts w:asciiTheme="minorHAnsi" w:eastAsiaTheme="minorEastAsia" w:hAnsiTheme="minorHAnsi" w:cstheme="minorBidi"/>
                  <w:noProof/>
                  <w:lang w:val="fi-FI"/>
                </w:rPr>
              </w:pPr>
              <w:hyperlink w:anchor="_Toc100227363" w:history="1">
                <w:r w:rsidRPr="00B36877">
                  <w:rPr>
                    <w:rStyle w:val="Hyperlinkki"/>
                    <w:noProof/>
                  </w:rPr>
                  <w:t>5</w:t>
                </w:r>
                <w:r>
                  <w:rPr>
                    <w:rFonts w:asciiTheme="minorHAnsi" w:eastAsiaTheme="minorEastAsia" w:hAnsiTheme="minorHAnsi" w:cstheme="minorBidi"/>
                    <w:noProof/>
                    <w:lang w:val="fi-FI"/>
                  </w:rPr>
                  <w:tab/>
                </w:r>
                <w:r w:rsidRPr="00B36877">
                  <w:rPr>
                    <w:rStyle w:val="Hyperlinkki"/>
                    <w:noProof/>
                  </w:rPr>
                  <w:t>INVESTOINTIEN TOTEUTUMINEN</w:t>
                </w:r>
                <w:r>
                  <w:rPr>
                    <w:noProof/>
                    <w:webHidden/>
                  </w:rPr>
                  <w:tab/>
                </w:r>
                <w:r>
                  <w:rPr>
                    <w:noProof/>
                    <w:webHidden/>
                  </w:rPr>
                  <w:fldChar w:fldCharType="begin"/>
                </w:r>
                <w:r>
                  <w:rPr>
                    <w:noProof/>
                    <w:webHidden/>
                  </w:rPr>
                  <w:instrText xml:space="preserve"> PAGEREF _Toc100227363 \h </w:instrText>
                </w:r>
                <w:r>
                  <w:rPr>
                    <w:noProof/>
                    <w:webHidden/>
                  </w:rPr>
                </w:r>
                <w:r>
                  <w:rPr>
                    <w:noProof/>
                    <w:webHidden/>
                  </w:rPr>
                  <w:fldChar w:fldCharType="separate"/>
                </w:r>
                <w:r>
                  <w:rPr>
                    <w:noProof/>
                    <w:webHidden/>
                  </w:rPr>
                  <w:t>67</w:t>
                </w:r>
                <w:r>
                  <w:rPr>
                    <w:noProof/>
                    <w:webHidden/>
                  </w:rPr>
                  <w:fldChar w:fldCharType="end"/>
                </w:r>
              </w:hyperlink>
            </w:p>
            <w:p w14:paraId="505CC397" w14:textId="260390A7" w:rsidR="00AD2D56" w:rsidRDefault="00AD2D56">
              <w:pPr>
                <w:pStyle w:val="Sisluet2"/>
                <w:tabs>
                  <w:tab w:val="left" w:pos="660"/>
                  <w:tab w:val="right" w:leader="dot" w:pos="9350"/>
                </w:tabs>
                <w:rPr>
                  <w:rFonts w:asciiTheme="minorHAnsi" w:eastAsiaTheme="minorEastAsia" w:hAnsiTheme="minorHAnsi" w:cstheme="minorBidi"/>
                  <w:noProof/>
                  <w:lang w:val="fi-FI"/>
                </w:rPr>
              </w:pPr>
              <w:hyperlink w:anchor="_Toc100227364" w:history="1">
                <w:r w:rsidRPr="00B36877">
                  <w:rPr>
                    <w:rStyle w:val="Hyperlinkki"/>
                    <w:noProof/>
                  </w:rPr>
                  <w:t>6</w:t>
                </w:r>
                <w:r>
                  <w:rPr>
                    <w:rFonts w:asciiTheme="minorHAnsi" w:eastAsiaTheme="minorEastAsia" w:hAnsiTheme="minorHAnsi" w:cstheme="minorBidi"/>
                    <w:noProof/>
                    <w:lang w:val="fi-FI"/>
                  </w:rPr>
                  <w:tab/>
                </w:r>
                <w:r w:rsidRPr="00B36877">
                  <w:rPr>
                    <w:rStyle w:val="Hyperlinkki"/>
                    <w:noProof/>
                  </w:rPr>
                  <w:t>RAHOITUSLASKELMAN TOTEUTUMINEN</w:t>
                </w:r>
                <w:r>
                  <w:rPr>
                    <w:noProof/>
                    <w:webHidden/>
                  </w:rPr>
                  <w:tab/>
                </w:r>
                <w:r>
                  <w:rPr>
                    <w:noProof/>
                    <w:webHidden/>
                  </w:rPr>
                  <w:fldChar w:fldCharType="begin"/>
                </w:r>
                <w:r>
                  <w:rPr>
                    <w:noProof/>
                    <w:webHidden/>
                  </w:rPr>
                  <w:instrText xml:space="preserve"> PAGEREF _Toc100227364 \h </w:instrText>
                </w:r>
                <w:r>
                  <w:rPr>
                    <w:noProof/>
                    <w:webHidden/>
                  </w:rPr>
                </w:r>
                <w:r>
                  <w:rPr>
                    <w:noProof/>
                    <w:webHidden/>
                  </w:rPr>
                  <w:fldChar w:fldCharType="separate"/>
                </w:r>
                <w:r>
                  <w:rPr>
                    <w:noProof/>
                    <w:webHidden/>
                  </w:rPr>
                  <w:t>70</w:t>
                </w:r>
                <w:r>
                  <w:rPr>
                    <w:noProof/>
                    <w:webHidden/>
                  </w:rPr>
                  <w:fldChar w:fldCharType="end"/>
                </w:r>
              </w:hyperlink>
            </w:p>
            <w:p w14:paraId="11C852F9" w14:textId="0419ABF0" w:rsidR="00AD2D56" w:rsidRDefault="00AD2D56">
              <w:pPr>
                <w:pStyle w:val="Sisluet2"/>
                <w:tabs>
                  <w:tab w:val="right" w:leader="dot" w:pos="9350"/>
                </w:tabs>
                <w:rPr>
                  <w:rFonts w:asciiTheme="minorHAnsi" w:eastAsiaTheme="minorEastAsia" w:hAnsiTheme="minorHAnsi" w:cstheme="minorBidi"/>
                  <w:noProof/>
                  <w:lang w:val="fi-FI"/>
                </w:rPr>
              </w:pPr>
              <w:hyperlink w:anchor="_Toc100227365" w:history="1">
                <w:r w:rsidRPr="00B36877">
                  <w:rPr>
                    <w:rStyle w:val="Hyperlinkki"/>
                    <w:noProof/>
                  </w:rPr>
                  <w:t>7 YHTEENVETO MÄÄRÄRAHOJEN JA TULOARVIOIDEN TOTEUTUMISESTA</w:t>
                </w:r>
                <w:r>
                  <w:rPr>
                    <w:noProof/>
                    <w:webHidden/>
                  </w:rPr>
                  <w:tab/>
                </w:r>
                <w:r>
                  <w:rPr>
                    <w:noProof/>
                    <w:webHidden/>
                  </w:rPr>
                  <w:fldChar w:fldCharType="begin"/>
                </w:r>
                <w:r>
                  <w:rPr>
                    <w:noProof/>
                    <w:webHidden/>
                  </w:rPr>
                  <w:instrText xml:space="preserve"> PAGEREF _Toc100227365 \h </w:instrText>
                </w:r>
                <w:r>
                  <w:rPr>
                    <w:noProof/>
                    <w:webHidden/>
                  </w:rPr>
                </w:r>
                <w:r>
                  <w:rPr>
                    <w:noProof/>
                    <w:webHidden/>
                  </w:rPr>
                  <w:fldChar w:fldCharType="separate"/>
                </w:r>
                <w:r>
                  <w:rPr>
                    <w:noProof/>
                    <w:webHidden/>
                  </w:rPr>
                  <w:t>71</w:t>
                </w:r>
                <w:r>
                  <w:rPr>
                    <w:noProof/>
                    <w:webHidden/>
                  </w:rPr>
                  <w:fldChar w:fldCharType="end"/>
                </w:r>
              </w:hyperlink>
            </w:p>
            <w:p w14:paraId="4D23E024" w14:textId="4A0F4C0E" w:rsidR="00AD2D56" w:rsidRDefault="00AD2D56">
              <w:pPr>
                <w:pStyle w:val="Sisluet2"/>
                <w:tabs>
                  <w:tab w:val="right" w:leader="dot" w:pos="9350"/>
                </w:tabs>
                <w:rPr>
                  <w:rFonts w:asciiTheme="minorHAnsi" w:eastAsiaTheme="minorEastAsia" w:hAnsiTheme="minorHAnsi" w:cstheme="minorBidi"/>
                  <w:noProof/>
                  <w:lang w:val="fi-FI"/>
                </w:rPr>
              </w:pPr>
              <w:hyperlink w:anchor="_Toc100227366" w:history="1">
                <w:r w:rsidRPr="00B36877">
                  <w:rPr>
                    <w:rStyle w:val="Hyperlinkki"/>
                    <w:noProof/>
                  </w:rPr>
                  <w:t>8 TILINPÄÄTÖSLASKELMAT</w:t>
                </w:r>
                <w:r>
                  <w:rPr>
                    <w:noProof/>
                    <w:webHidden/>
                  </w:rPr>
                  <w:tab/>
                </w:r>
                <w:r>
                  <w:rPr>
                    <w:noProof/>
                    <w:webHidden/>
                  </w:rPr>
                  <w:fldChar w:fldCharType="begin"/>
                </w:r>
                <w:r>
                  <w:rPr>
                    <w:noProof/>
                    <w:webHidden/>
                  </w:rPr>
                  <w:instrText xml:space="preserve"> PAGEREF _Toc100227366 \h </w:instrText>
                </w:r>
                <w:r>
                  <w:rPr>
                    <w:noProof/>
                    <w:webHidden/>
                  </w:rPr>
                </w:r>
                <w:r>
                  <w:rPr>
                    <w:noProof/>
                    <w:webHidden/>
                  </w:rPr>
                  <w:fldChar w:fldCharType="separate"/>
                </w:r>
                <w:r>
                  <w:rPr>
                    <w:noProof/>
                    <w:webHidden/>
                  </w:rPr>
                  <w:t>72</w:t>
                </w:r>
                <w:r>
                  <w:rPr>
                    <w:noProof/>
                    <w:webHidden/>
                  </w:rPr>
                  <w:fldChar w:fldCharType="end"/>
                </w:r>
              </w:hyperlink>
            </w:p>
            <w:p w14:paraId="745A9C11" w14:textId="764949B8" w:rsidR="00AD2D56" w:rsidRDefault="00AD2D56">
              <w:pPr>
                <w:pStyle w:val="Sisluet2"/>
                <w:tabs>
                  <w:tab w:val="right" w:leader="dot" w:pos="9350"/>
                </w:tabs>
                <w:rPr>
                  <w:rFonts w:asciiTheme="minorHAnsi" w:eastAsiaTheme="minorEastAsia" w:hAnsiTheme="minorHAnsi" w:cstheme="minorBidi"/>
                  <w:noProof/>
                  <w:lang w:val="fi-FI"/>
                </w:rPr>
              </w:pPr>
              <w:hyperlink w:anchor="_Toc100227367" w:history="1">
                <w:r w:rsidRPr="00B36877">
                  <w:rPr>
                    <w:rStyle w:val="Hyperlinkki"/>
                    <w:noProof/>
                  </w:rPr>
                  <w:t>8.1 Tuloslaskelma</w:t>
                </w:r>
                <w:r>
                  <w:rPr>
                    <w:noProof/>
                    <w:webHidden/>
                  </w:rPr>
                  <w:tab/>
                </w:r>
                <w:r>
                  <w:rPr>
                    <w:noProof/>
                    <w:webHidden/>
                  </w:rPr>
                  <w:fldChar w:fldCharType="begin"/>
                </w:r>
                <w:r>
                  <w:rPr>
                    <w:noProof/>
                    <w:webHidden/>
                  </w:rPr>
                  <w:instrText xml:space="preserve"> PAGEREF _Toc100227367 \h </w:instrText>
                </w:r>
                <w:r>
                  <w:rPr>
                    <w:noProof/>
                    <w:webHidden/>
                  </w:rPr>
                </w:r>
                <w:r>
                  <w:rPr>
                    <w:noProof/>
                    <w:webHidden/>
                  </w:rPr>
                  <w:fldChar w:fldCharType="separate"/>
                </w:r>
                <w:r>
                  <w:rPr>
                    <w:noProof/>
                    <w:webHidden/>
                  </w:rPr>
                  <w:t>72</w:t>
                </w:r>
                <w:r>
                  <w:rPr>
                    <w:noProof/>
                    <w:webHidden/>
                  </w:rPr>
                  <w:fldChar w:fldCharType="end"/>
                </w:r>
              </w:hyperlink>
            </w:p>
            <w:p w14:paraId="532233F5" w14:textId="6AB97831" w:rsidR="00AD2D56" w:rsidRDefault="00AD2D56">
              <w:pPr>
                <w:pStyle w:val="Sisluet2"/>
                <w:tabs>
                  <w:tab w:val="right" w:leader="dot" w:pos="9350"/>
                </w:tabs>
                <w:rPr>
                  <w:rFonts w:asciiTheme="minorHAnsi" w:eastAsiaTheme="minorEastAsia" w:hAnsiTheme="minorHAnsi" w:cstheme="minorBidi"/>
                  <w:noProof/>
                  <w:lang w:val="fi-FI"/>
                </w:rPr>
              </w:pPr>
              <w:hyperlink w:anchor="_Toc100227368" w:history="1">
                <w:r w:rsidRPr="00B36877">
                  <w:rPr>
                    <w:rStyle w:val="Hyperlinkki"/>
                    <w:noProof/>
                  </w:rPr>
                  <w:t>8.2 Tase</w:t>
                </w:r>
                <w:r>
                  <w:rPr>
                    <w:noProof/>
                    <w:webHidden/>
                  </w:rPr>
                  <w:tab/>
                </w:r>
                <w:r>
                  <w:rPr>
                    <w:noProof/>
                    <w:webHidden/>
                  </w:rPr>
                  <w:fldChar w:fldCharType="begin"/>
                </w:r>
                <w:r>
                  <w:rPr>
                    <w:noProof/>
                    <w:webHidden/>
                  </w:rPr>
                  <w:instrText xml:space="preserve"> PAGEREF _Toc100227368 \h </w:instrText>
                </w:r>
                <w:r>
                  <w:rPr>
                    <w:noProof/>
                    <w:webHidden/>
                  </w:rPr>
                </w:r>
                <w:r>
                  <w:rPr>
                    <w:noProof/>
                    <w:webHidden/>
                  </w:rPr>
                  <w:fldChar w:fldCharType="separate"/>
                </w:r>
                <w:r>
                  <w:rPr>
                    <w:noProof/>
                    <w:webHidden/>
                  </w:rPr>
                  <w:t>73</w:t>
                </w:r>
                <w:r>
                  <w:rPr>
                    <w:noProof/>
                    <w:webHidden/>
                  </w:rPr>
                  <w:fldChar w:fldCharType="end"/>
                </w:r>
              </w:hyperlink>
            </w:p>
            <w:p w14:paraId="62301A8A" w14:textId="482E9D0E" w:rsidR="00AD2D56" w:rsidRDefault="00AD2D56">
              <w:pPr>
                <w:pStyle w:val="Sisluet2"/>
                <w:tabs>
                  <w:tab w:val="right" w:leader="dot" w:pos="9350"/>
                </w:tabs>
                <w:rPr>
                  <w:rFonts w:asciiTheme="minorHAnsi" w:eastAsiaTheme="minorEastAsia" w:hAnsiTheme="minorHAnsi" w:cstheme="minorBidi"/>
                  <w:noProof/>
                  <w:lang w:val="fi-FI"/>
                </w:rPr>
              </w:pPr>
              <w:hyperlink w:anchor="_Toc100227369" w:history="1">
                <w:r w:rsidRPr="00B36877">
                  <w:rPr>
                    <w:rStyle w:val="Hyperlinkki"/>
                    <w:noProof/>
                  </w:rPr>
                  <w:t>8.3 Rahoituslaskelma</w:t>
                </w:r>
                <w:r>
                  <w:rPr>
                    <w:noProof/>
                    <w:webHidden/>
                  </w:rPr>
                  <w:tab/>
                </w:r>
                <w:r>
                  <w:rPr>
                    <w:noProof/>
                    <w:webHidden/>
                  </w:rPr>
                  <w:fldChar w:fldCharType="begin"/>
                </w:r>
                <w:r>
                  <w:rPr>
                    <w:noProof/>
                    <w:webHidden/>
                  </w:rPr>
                  <w:instrText xml:space="preserve"> PAGEREF _Toc100227369 \h </w:instrText>
                </w:r>
                <w:r>
                  <w:rPr>
                    <w:noProof/>
                    <w:webHidden/>
                  </w:rPr>
                </w:r>
                <w:r>
                  <w:rPr>
                    <w:noProof/>
                    <w:webHidden/>
                  </w:rPr>
                  <w:fldChar w:fldCharType="separate"/>
                </w:r>
                <w:r>
                  <w:rPr>
                    <w:noProof/>
                    <w:webHidden/>
                  </w:rPr>
                  <w:t>75</w:t>
                </w:r>
                <w:r>
                  <w:rPr>
                    <w:noProof/>
                    <w:webHidden/>
                  </w:rPr>
                  <w:fldChar w:fldCharType="end"/>
                </w:r>
              </w:hyperlink>
            </w:p>
            <w:p w14:paraId="6A77067C" w14:textId="70278B86" w:rsidR="00AD2D56" w:rsidRDefault="00AD2D56">
              <w:pPr>
                <w:pStyle w:val="Sisluet2"/>
                <w:tabs>
                  <w:tab w:val="right" w:leader="dot" w:pos="9350"/>
                </w:tabs>
                <w:rPr>
                  <w:rFonts w:asciiTheme="minorHAnsi" w:eastAsiaTheme="minorEastAsia" w:hAnsiTheme="minorHAnsi" w:cstheme="minorBidi"/>
                  <w:noProof/>
                  <w:lang w:val="fi-FI"/>
                </w:rPr>
              </w:pPr>
              <w:hyperlink w:anchor="_Toc100227370" w:history="1">
                <w:r w:rsidRPr="00B36877">
                  <w:rPr>
                    <w:rStyle w:val="Hyperlinkki"/>
                    <w:noProof/>
                  </w:rPr>
                  <w:t>8.4 Konsernituloslaskelma</w:t>
                </w:r>
                <w:r>
                  <w:rPr>
                    <w:noProof/>
                    <w:webHidden/>
                  </w:rPr>
                  <w:tab/>
                </w:r>
                <w:r>
                  <w:rPr>
                    <w:noProof/>
                    <w:webHidden/>
                  </w:rPr>
                  <w:fldChar w:fldCharType="begin"/>
                </w:r>
                <w:r>
                  <w:rPr>
                    <w:noProof/>
                    <w:webHidden/>
                  </w:rPr>
                  <w:instrText xml:space="preserve"> PAGEREF _Toc100227370 \h </w:instrText>
                </w:r>
                <w:r>
                  <w:rPr>
                    <w:noProof/>
                    <w:webHidden/>
                  </w:rPr>
                </w:r>
                <w:r>
                  <w:rPr>
                    <w:noProof/>
                    <w:webHidden/>
                  </w:rPr>
                  <w:fldChar w:fldCharType="separate"/>
                </w:r>
                <w:r>
                  <w:rPr>
                    <w:noProof/>
                    <w:webHidden/>
                  </w:rPr>
                  <w:t>76</w:t>
                </w:r>
                <w:r>
                  <w:rPr>
                    <w:noProof/>
                    <w:webHidden/>
                  </w:rPr>
                  <w:fldChar w:fldCharType="end"/>
                </w:r>
              </w:hyperlink>
            </w:p>
            <w:p w14:paraId="7340A187" w14:textId="1A8201E2" w:rsidR="00AD2D56" w:rsidRDefault="00AD2D56">
              <w:pPr>
                <w:pStyle w:val="Sisluet2"/>
                <w:tabs>
                  <w:tab w:val="right" w:leader="dot" w:pos="9350"/>
                </w:tabs>
                <w:rPr>
                  <w:rFonts w:asciiTheme="minorHAnsi" w:eastAsiaTheme="minorEastAsia" w:hAnsiTheme="minorHAnsi" w:cstheme="minorBidi"/>
                  <w:noProof/>
                  <w:lang w:val="fi-FI"/>
                </w:rPr>
              </w:pPr>
              <w:hyperlink w:anchor="_Toc100227371" w:history="1">
                <w:r w:rsidRPr="00B36877">
                  <w:rPr>
                    <w:rStyle w:val="Hyperlinkki"/>
                    <w:noProof/>
                  </w:rPr>
                  <w:t>8.5 Konsernitase</w:t>
                </w:r>
                <w:r>
                  <w:rPr>
                    <w:noProof/>
                    <w:webHidden/>
                  </w:rPr>
                  <w:tab/>
                </w:r>
                <w:r>
                  <w:rPr>
                    <w:noProof/>
                    <w:webHidden/>
                  </w:rPr>
                  <w:fldChar w:fldCharType="begin"/>
                </w:r>
                <w:r>
                  <w:rPr>
                    <w:noProof/>
                    <w:webHidden/>
                  </w:rPr>
                  <w:instrText xml:space="preserve"> PAGEREF _Toc100227371 \h </w:instrText>
                </w:r>
                <w:r>
                  <w:rPr>
                    <w:noProof/>
                    <w:webHidden/>
                  </w:rPr>
                </w:r>
                <w:r>
                  <w:rPr>
                    <w:noProof/>
                    <w:webHidden/>
                  </w:rPr>
                  <w:fldChar w:fldCharType="separate"/>
                </w:r>
                <w:r>
                  <w:rPr>
                    <w:noProof/>
                    <w:webHidden/>
                  </w:rPr>
                  <w:t>77</w:t>
                </w:r>
                <w:r>
                  <w:rPr>
                    <w:noProof/>
                    <w:webHidden/>
                  </w:rPr>
                  <w:fldChar w:fldCharType="end"/>
                </w:r>
              </w:hyperlink>
            </w:p>
            <w:p w14:paraId="1181BA1F" w14:textId="48BCF7CB" w:rsidR="00AD2D56" w:rsidRDefault="00AD2D56">
              <w:pPr>
                <w:pStyle w:val="Sisluet2"/>
                <w:tabs>
                  <w:tab w:val="right" w:leader="dot" w:pos="9350"/>
                </w:tabs>
                <w:rPr>
                  <w:rFonts w:asciiTheme="minorHAnsi" w:eastAsiaTheme="minorEastAsia" w:hAnsiTheme="minorHAnsi" w:cstheme="minorBidi"/>
                  <w:noProof/>
                  <w:lang w:val="fi-FI"/>
                </w:rPr>
              </w:pPr>
              <w:hyperlink w:anchor="_Toc100227372" w:history="1">
                <w:r w:rsidRPr="00B36877">
                  <w:rPr>
                    <w:rStyle w:val="Hyperlinkki"/>
                    <w:noProof/>
                  </w:rPr>
                  <w:t>8.6 Konsernirahoituslaskelma</w:t>
                </w:r>
                <w:r>
                  <w:rPr>
                    <w:noProof/>
                    <w:webHidden/>
                  </w:rPr>
                  <w:tab/>
                </w:r>
                <w:r>
                  <w:rPr>
                    <w:noProof/>
                    <w:webHidden/>
                  </w:rPr>
                  <w:fldChar w:fldCharType="begin"/>
                </w:r>
                <w:r>
                  <w:rPr>
                    <w:noProof/>
                    <w:webHidden/>
                  </w:rPr>
                  <w:instrText xml:space="preserve"> PAGEREF _Toc100227372 \h </w:instrText>
                </w:r>
                <w:r>
                  <w:rPr>
                    <w:noProof/>
                    <w:webHidden/>
                  </w:rPr>
                </w:r>
                <w:r>
                  <w:rPr>
                    <w:noProof/>
                    <w:webHidden/>
                  </w:rPr>
                  <w:fldChar w:fldCharType="separate"/>
                </w:r>
                <w:r>
                  <w:rPr>
                    <w:noProof/>
                    <w:webHidden/>
                  </w:rPr>
                  <w:t>80</w:t>
                </w:r>
                <w:r>
                  <w:rPr>
                    <w:noProof/>
                    <w:webHidden/>
                  </w:rPr>
                  <w:fldChar w:fldCharType="end"/>
                </w:r>
              </w:hyperlink>
            </w:p>
            <w:p w14:paraId="38CDF754" w14:textId="3BECDE9B" w:rsidR="00AD2D56" w:rsidRDefault="00AD2D56">
              <w:pPr>
                <w:pStyle w:val="Sisluet2"/>
                <w:tabs>
                  <w:tab w:val="right" w:leader="dot" w:pos="9350"/>
                </w:tabs>
                <w:rPr>
                  <w:rFonts w:asciiTheme="minorHAnsi" w:eastAsiaTheme="minorEastAsia" w:hAnsiTheme="minorHAnsi" w:cstheme="minorBidi"/>
                  <w:noProof/>
                  <w:lang w:val="fi-FI"/>
                </w:rPr>
              </w:pPr>
              <w:hyperlink w:anchor="_Toc100227373" w:history="1">
                <w:r w:rsidRPr="00B36877">
                  <w:rPr>
                    <w:rStyle w:val="Hyperlinkki"/>
                    <w:noProof/>
                  </w:rPr>
                  <w:t>9 LIITETIEDOT</w:t>
                </w:r>
                <w:r>
                  <w:rPr>
                    <w:noProof/>
                    <w:webHidden/>
                  </w:rPr>
                  <w:tab/>
                </w:r>
                <w:r>
                  <w:rPr>
                    <w:noProof/>
                    <w:webHidden/>
                  </w:rPr>
                  <w:fldChar w:fldCharType="begin"/>
                </w:r>
                <w:r>
                  <w:rPr>
                    <w:noProof/>
                    <w:webHidden/>
                  </w:rPr>
                  <w:instrText xml:space="preserve"> PAGEREF _Toc100227373 \h </w:instrText>
                </w:r>
                <w:r>
                  <w:rPr>
                    <w:noProof/>
                    <w:webHidden/>
                  </w:rPr>
                </w:r>
                <w:r>
                  <w:rPr>
                    <w:noProof/>
                    <w:webHidden/>
                  </w:rPr>
                  <w:fldChar w:fldCharType="separate"/>
                </w:r>
                <w:r>
                  <w:rPr>
                    <w:noProof/>
                    <w:webHidden/>
                  </w:rPr>
                  <w:t>81</w:t>
                </w:r>
                <w:r>
                  <w:rPr>
                    <w:noProof/>
                    <w:webHidden/>
                  </w:rPr>
                  <w:fldChar w:fldCharType="end"/>
                </w:r>
              </w:hyperlink>
            </w:p>
            <w:p w14:paraId="5096109B" w14:textId="5885B59F" w:rsidR="00AD2D56" w:rsidRDefault="00AD2D56">
              <w:pPr>
                <w:pStyle w:val="Sisluet2"/>
                <w:tabs>
                  <w:tab w:val="right" w:leader="dot" w:pos="9350"/>
                </w:tabs>
                <w:rPr>
                  <w:rFonts w:asciiTheme="minorHAnsi" w:eastAsiaTheme="minorEastAsia" w:hAnsiTheme="minorHAnsi" w:cstheme="minorBidi"/>
                  <w:noProof/>
                  <w:lang w:val="fi-FI"/>
                </w:rPr>
              </w:pPr>
              <w:hyperlink w:anchor="_Toc100227374" w:history="1">
                <w:r w:rsidRPr="00B36877">
                  <w:rPr>
                    <w:rStyle w:val="Hyperlinkki"/>
                    <w:noProof/>
                  </w:rPr>
                  <w:t>9.1 Tilinpäätöksen laatimista koskevat liitetiedot</w:t>
                </w:r>
                <w:r>
                  <w:rPr>
                    <w:noProof/>
                    <w:webHidden/>
                  </w:rPr>
                  <w:tab/>
                </w:r>
                <w:r>
                  <w:rPr>
                    <w:noProof/>
                    <w:webHidden/>
                  </w:rPr>
                  <w:fldChar w:fldCharType="begin"/>
                </w:r>
                <w:r>
                  <w:rPr>
                    <w:noProof/>
                    <w:webHidden/>
                  </w:rPr>
                  <w:instrText xml:space="preserve"> PAGEREF _Toc100227374 \h </w:instrText>
                </w:r>
                <w:r>
                  <w:rPr>
                    <w:noProof/>
                    <w:webHidden/>
                  </w:rPr>
                </w:r>
                <w:r>
                  <w:rPr>
                    <w:noProof/>
                    <w:webHidden/>
                  </w:rPr>
                  <w:fldChar w:fldCharType="separate"/>
                </w:r>
                <w:r>
                  <w:rPr>
                    <w:noProof/>
                    <w:webHidden/>
                  </w:rPr>
                  <w:t>81</w:t>
                </w:r>
                <w:r>
                  <w:rPr>
                    <w:noProof/>
                    <w:webHidden/>
                  </w:rPr>
                  <w:fldChar w:fldCharType="end"/>
                </w:r>
              </w:hyperlink>
            </w:p>
            <w:p w14:paraId="2807E1E7" w14:textId="11E433F0" w:rsidR="00AD2D56" w:rsidRDefault="00AD2D56">
              <w:pPr>
                <w:pStyle w:val="Sisluet3"/>
                <w:tabs>
                  <w:tab w:val="right" w:leader="dot" w:pos="9350"/>
                </w:tabs>
                <w:rPr>
                  <w:rFonts w:asciiTheme="minorHAnsi" w:eastAsiaTheme="minorEastAsia" w:hAnsiTheme="minorHAnsi" w:cstheme="minorBidi"/>
                  <w:noProof/>
                  <w:lang w:val="fi-FI"/>
                </w:rPr>
              </w:pPr>
              <w:hyperlink w:anchor="_Toc100227375" w:history="1">
                <w:r w:rsidRPr="00B36877">
                  <w:rPr>
                    <w:rStyle w:val="Hyperlinkki"/>
                    <w:noProof/>
                  </w:rPr>
                  <w:t>9.1.1 Kunnan tilinpäätöksen laatimista koskevat liitetiedot</w:t>
                </w:r>
                <w:r>
                  <w:rPr>
                    <w:noProof/>
                    <w:webHidden/>
                  </w:rPr>
                  <w:tab/>
                </w:r>
                <w:r>
                  <w:rPr>
                    <w:noProof/>
                    <w:webHidden/>
                  </w:rPr>
                  <w:fldChar w:fldCharType="begin"/>
                </w:r>
                <w:r>
                  <w:rPr>
                    <w:noProof/>
                    <w:webHidden/>
                  </w:rPr>
                  <w:instrText xml:space="preserve"> PAGEREF _Toc100227375 \h </w:instrText>
                </w:r>
                <w:r>
                  <w:rPr>
                    <w:noProof/>
                    <w:webHidden/>
                  </w:rPr>
                </w:r>
                <w:r>
                  <w:rPr>
                    <w:noProof/>
                    <w:webHidden/>
                  </w:rPr>
                  <w:fldChar w:fldCharType="separate"/>
                </w:r>
                <w:r>
                  <w:rPr>
                    <w:noProof/>
                    <w:webHidden/>
                  </w:rPr>
                  <w:t>81</w:t>
                </w:r>
                <w:r>
                  <w:rPr>
                    <w:noProof/>
                    <w:webHidden/>
                  </w:rPr>
                  <w:fldChar w:fldCharType="end"/>
                </w:r>
              </w:hyperlink>
            </w:p>
            <w:p w14:paraId="51721B5B" w14:textId="061345AB" w:rsidR="00AD2D56" w:rsidRDefault="00AD2D56">
              <w:pPr>
                <w:pStyle w:val="Sisluet3"/>
                <w:tabs>
                  <w:tab w:val="right" w:leader="dot" w:pos="9350"/>
                </w:tabs>
                <w:rPr>
                  <w:rFonts w:asciiTheme="minorHAnsi" w:eastAsiaTheme="minorEastAsia" w:hAnsiTheme="minorHAnsi" w:cstheme="minorBidi"/>
                  <w:noProof/>
                  <w:lang w:val="fi-FI"/>
                </w:rPr>
              </w:pPr>
              <w:hyperlink w:anchor="_Toc100227376" w:history="1">
                <w:r w:rsidRPr="00B36877">
                  <w:rPr>
                    <w:rStyle w:val="Hyperlinkki"/>
                    <w:noProof/>
                  </w:rPr>
                  <w:t>9.1.2 Konsernitilinpäätöksen laatimista koskevat liitetiedot</w:t>
                </w:r>
                <w:r>
                  <w:rPr>
                    <w:noProof/>
                    <w:webHidden/>
                  </w:rPr>
                  <w:tab/>
                </w:r>
                <w:r>
                  <w:rPr>
                    <w:noProof/>
                    <w:webHidden/>
                  </w:rPr>
                  <w:fldChar w:fldCharType="begin"/>
                </w:r>
                <w:r>
                  <w:rPr>
                    <w:noProof/>
                    <w:webHidden/>
                  </w:rPr>
                  <w:instrText xml:space="preserve"> PAGEREF _Toc100227376 \h </w:instrText>
                </w:r>
                <w:r>
                  <w:rPr>
                    <w:noProof/>
                    <w:webHidden/>
                  </w:rPr>
                </w:r>
                <w:r>
                  <w:rPr>
                    <w:noProof/>
                    <w:webHidden/>
                  </w:rPr>
                  <w:fldChar w:fldCharType="separate"/>
                </w:r>
                <w:r>
                  <w:rPr>
                    <w:noProof/>
                    <w:webHidden/>
                  </w:rPr>
                  <w:t>81</w:t>
                </w:r>
                <w:r>
                  <w:rPr>
                    <w:noProof/>
                    <w:webHidden/>
                  </w:rPr>
                  <w:fldChar w:fldCharType="end"/>
                </w:r>
              </w:hyperlink>
            </w:p>
            <w:p w14:paraId="219053FE" w14:textId="4B8D4F9F" w:rsidR="00AD2D56" w:rsidRDefault="00AD2D56">
              <w:pPr>
                <w:pStyle w:val="Sisluet2"/>
                <w:tabs>
                  <w:tab w:val="right" w:leader="dot" w:pos="9350"/>
                </w:tabs>
                <w:rPr>
                  <w:rFonts w:asciiTheme="minorHAnsi" w:eastAsiaTheme="minorEastAsia" w:hAnsiTheme="minorHAnsi" w:cstheme="minorBidi"/>
                  <w:noProof/>
                  <w:lang w:val="fi-FI"/>
                </w:rPr>
              </w:pPr>
              <w:hyperlink w:anchor="_Toc100227377" w:history="1">
                <w:r w:rsidRPr="00B36877">
                  <w:rPr>
                    <w:rStyle w:val="Hyperlinkki"/>
                    <w:noProof/>
                  </w:rPr>
                  <w:t>9.2 Tuloslaskelmaa koskevat liitetiedot</w:t>
                </w:r>
                <w:r>
                  <w:rPr>
                    <w:noProof/>
                    <w:webHidden/>
                  </w:rPr>
                  <w:tab/>
                </w:r>
                <w:r>
                  <w:rPr>
                    <w:noProof/>
                    <w:webHidden/>
                  </w:rPr>
                  <w:fldChar w:fldCharType="begin"/>
                </w:r>
                <w:r>
                  <w:rPr>
                    <w:noProof/>
                    <w:webHidden/>
                  </w:rPr>
                  <w:instrText xml:space="preserve"> PAGEREF _Toc100227377 \h </w:instrText>
                </w:r>
                <w:r>
                  <w:rPr>
                    <w:noProof/>
                    <w:webHidden/>
                  </w:rPr>
                </w:r>
                <w:r>
                  <w:rPr>
                    <w:noProof/>
                    <w:webHidden/>
                  </w:rPr>
                  <w:fldChar w:fldCharType="separate"/>
                </w:r>
                <w:r>
                  <w:rPr>
                    <w:noProof/>
                    <w:webHidden/>
                  </w:rPr>
                  <w:t>82</w:t>
                </w:r>
                <w:r>
                  <w:rPr>
                    <w:noProof/>
                    <w:webHidden/>
                  </w:rPr>
                  <w:fldChar w:fldCharType="end"/>
                </w:r>
              </w:hyperlink>
            </w:p>
            <w:p w14:paraId="38F2FA43" w14:textId="3262777C" w:rsidR="00AD2D56" w:rsidRDefault="00AD2D56">
              <w:pPr>
                <w:pStyle w:val="Sisluet2"/>
                <w:tabs>
                  <w:tab w:val="right" w:leader="dot" w:pos="9350"/>
                </w:tabs>
                <w:rPr>
                  <w:rFonts w:asciiTheme="minorHAnsi" w:eastAsiaTheme="minorEastAsia" w:hAnsiTheme="minorHAnsi" w:cstheme="minorBidi"/>
                  <w:noProof/>
                  <w:lang w:val="fi-FI"/>
                </w:rPr>
              </w:pPr>
              <w:hyperlink w:anchor="_Toc100227378" w:history="1">
                <w:r w:rsidRPr="00B36877">
                  <w:rPr>
                    <w:rStyle w:val="Hyperlinkki"/>
                    <w:noProof/>
                  </w:rPr>
                  <w:t>9.3 Tasetta koskevat liitetiedot</w:t>
                </w:r>
                <w:r>
                  <w:rPr>
                    <w:noProof/>
                    <w:webHidden/>
                  </w:rPr>
                  <w:tab/>
                </w:r>
                <w:r>
                  <w:rPr>
                    <w:noProof/>
                    <w:webHidden/>
                  </w:rPr>
                  <w:fldChar w:fldCharType="begin"/>
                </w:r>
                <w:r>
                  <w:rPr>
                    <w:noProof/>
                    <w:webHidden/>
                  </w:rPr>
                  <w:instrText xml:space="preserve"> PAGEREF _Toc100227378 \h </w:instrText>
                </w:r>
                <w:r>
                  <w:rPr>
                    <w:noProof/>
                    <w:webHidden/>
                  </w:rPr>
                </w:r>
                <w:r>
                  <w:rPr>
                    <w:noProof/>
                    <w:webHidden/>
                  </w:rPr>
                  <w:fldChar w:fldCharType="separate"/>
                </w:r>
                <w:r>
                  <w:rPr>
                    <w:noProof/>
                    <w:webHidden/>
                  </w:rPr>
                  <w:t>86</w:t>
                </w:r>
                <w:r>
                  <w:rPr>
                    <w:noProof/>
                    <w:webHidden/>
                  </w:rPr>
                  <w:fldChar w:fldCharType="end"/>
                </w:r>
              </w:hyperlink>
            </w:p>
            <w:p w14:paraId="5C779EA6" w14:textId="02EC6A38" w:rsidR="00AD2D56" w:rsidRDefault="00AD2D56">
              <w:pPr>
                <w:pStyle w:val="Sisluet3"/>
                <w:tabs>
                  <w:tab w:val="right" w:leader="dot" w:pos="9350"/>
                </w:tabs>
                <w:rPr>
                  <w:rFonts w:asciiTheme="minorHAnsi" w:eastAsiaTheme="minorEastAsia" w:hAnsiTheme="minorHAnsi" w:cstheme="minorBidi"/>
                  <w:noProof/>
                  <w:lang w:val="fi-FI"/>
                </w:rPr>
              </w:pPr>
              <w:hyperlink w:anchor="_Toc100227379" w:history="1">
                <w:r w:rsidRPr="00B36877">
                  <w:rPr>
                    <w:rStyle w:val="Hyperlinkki"/>
                    <w:noProof/>
                  </w:rPr>
                  <w:t>9.3.1 Taseen vastaavia koskevat liitetiedot</w:t>
                </w:r>
                <w:r>
                  <w:rPr>
                    <w:noProof/>
                    <w:webHidden/>
                  </w:rPr>
                  <w:tab/>
                </w:r>
                <w:r>
                  <w:rPr>
                    <w:noProof/>
                    <w:webHidden/>
                  </w:rPr>
                  <w:fldChar w:fldCharType="begin"/>
                </w:r>
                <w:r>
                  <w:rPr>
                    <w:noProof/>
                    <w:webHidden/>
                  </w:rPr>
                  <w:instrText xml:space="preserve"> PAGEREF _Toc100227379 \h </w:instrText>
                </w:r>
                <w:r>
                  <w:rPr>
                    <w:noProof/>
                    <w:webHidden/>
                  </w:rPr>
                </w:r>
                <w:r>
                  <w:rPr>
                    <w:noProof/>
                    <w:webHidden/>
                  </w:rPr>
                  <w:fldChar w:fldCharType="separate"/>
                </w:r>
                <w:r>
                  <w:rPr>
                    <w:noProof/>
                    <w:webHidden/>
                  </w:rPr>
                  <w:t>86</w:t>
                </w:r>
                <w:r>
                  <w:rPr>
                    <w:noProof/>
                    <w:webHidden/>
                  </w:rPr>
                  <w:fldChar w:fldCharType="end"/>
                </w:r>
              </w:hyperlink>
            </w:p>
            <w:p w14:paraId="740E3CFD" w14:textId="1BA15D9C" w:rsidR="00AD2D56" w:rsidRDefault="00AD2D56">
              <w:pPr>
                <w:pStyle w:val="Sisluet3"/>
                <w:tabs>
                  <w:tab w:val="right" w:leader="dot" w:pos="9350"/>
                </w:tabs>
                <w:rPr>
                  <w:rFonts w:asciiTheme="minorHAnsi" w:eastAsiaTheme="minorEastAsia" w:hAnsiTheme="minorHAnsi" w:cstheme="minorBidi"/>
                  <w:noProof/>
                  <w:lang w:val="fi-FI"/>
                </w:rPr>
              </w:pPr>
              <w:hyperlink w:anchor="_Toc100227380" w:history="1">
                <w:r w:rsidRPr="00B36877">
                  <w:rPr>
                    <w:rStyle w:val="Hyperlinkki"/>
                    <w:noProof/>
                  </w:rPr>
                  <w:t>9.3.2 Taseen vastattavia koskevat liitetiedot</w:t>
                </w:r>
                <w:r>
                  <w:rPr>
                    <w:noProof/>
                    <w:webHidden/>
                  </w:rPr>
                  <w:tab/>
                </w:r>
                <w:r>
                  <w:rPr>
                    <w:noProof/>
                    <w:webHidden/>
                  </w:rPr>
                  <w:fldChar w:fldCharType="begin"/>
                </w:r>
                <w:r>
                  <w:rPr>
                    <w:noProof/>
                    <w:webHidden/>
                  </w:rPr>
                  <w:instrText xml:space="preserve"> PAGEREF _Toc100227380 \h </w:instrText>
                </w:r>
                <w:r>
                  <w:rPr>
                    <w:noProof/>
                    <w:webHidden/>
                  </w:rPr>
                </w:r>
                <w:r>
                  <w:rPr>
                    <w:noProof/>
                    <w:webHidden/>
                  </w:rPr>
                  <w:fldChar w:fldCharType="separate"/>
                </w:r>
                <w:r>
                  <w:rPr>
                    <w:noProof/>
                    <w:webHidden/>
                  </w:rPr>
                  <w:t>88</w:t>
                </w:r>
                <w:r>
                  <w:rPr>
                    <w:noProof/>
                    <w:webHidden/>
                  </w:rPr>
                  <w:fldChar w:fldCharType="end"/>
                </w:r>
              </w:hyperlink>
            </w:p>
            <w:p w14:paraId="6146AB52" w14:textId="3363D831" w:rsidR="00AD2D56" w:rsidRDefault="00AD2D56">
              <w:pPr>
                <w:pStyle w:val="Sisluet2"/>
                <w:tabs>
                  <w:tab w:val="right" w:leader="dot" w:pos="9350"/>
                </w:tabs>
                <w:rPr>
                  <w:rFonts w:asciiTheme="minorHAnsi" w:eastAsiaTheme="minorEastAsia" w:hAnsiTheme="minorHAnsi" w:cstheme="minorBidi"/>
                  <w:noProof/>
                  <w:lang w:val="fi-FI"/>
                </w:rPr>
              </w:pPr>
              <w:hyperlink w:anchor="_Toc100227381" w:history="1">
                <w:r w:rsidRPr="00B36877">
                  <w:rPr>
                    <w:rStyle w:val="Hyperlinkki"/>
                    <w:noProof/>
                  </w:rPr>
                  <w:t>9.4 Vakuuksia ja vastuusitoumuksia koskevat liitetiedot</w:t>
                </w:r>
                <w:r>
                  <w:rPr>
                    <w:noProof/>
                    <w:webHidden/>
                  </w:rPr>
                  <w:tab/>
                </w:r>
                <w:r>
                  <w:rPr>
                    <w:noProof/>
                    <w:webHidden/>
                  </w:rPr>
                  <w:fldChar w:fldCharType="begin"/>
                </w:r>
                <w:r>
                  <w:rPr>
                    <w:noProof/>
                    <w:webHidden/>
                  </w:rPr>
                  <w:instrText xml:space="preserve"> PAGEREF _Toc100227381 \h </w:instrText>
                </w:r>
                <w:r>
                  <w:rPr>
                    <w:noProof/>
                    <w:webHidden/>
                  </w:rPr>
                </w:r>
                <w:r>
                  <w:rPr>
                    <w:noProof/>
                    <w:webHidden/>
                  </w:rPr>
                  <w:fldChar w:fldCharType="separate"/>
                </w:r>
                <w:r>
                  <w:rPr>
                    <w:noProof/>
                    <w:webHidden/>
                  </w:rPr>
                  <w:t>90</w:t>
                </w:r>
                <w:r>
                  <w:rPr>
                    <w:noProof/>
                    <w:webHidden/>
                  </w:rPr>
                  <w:fldChar w:fldCharType="end"/>
                </w:r>
              </w:hyperlink>
            </w:p>
            <w:p w14:paraId="6F275AE7" w14:textId="1AF84201" w:rsidR="00AD2D56" w:rsidRDefault="00AD2D56">
              <w:pPr>
                <w:pStyle w:val="Sisluet2"/>
                <w:tabs>
                  <w:tab w:val="right" w:leader="dot" w:pos="9350"/>
                </w:tabs>
                <w:rPr>
                  <w:rFonts w:asciiTheme="minorHAnsi" w:eastAsiaTheme="minorEastAsia" w:hAnsiTheme="minorHAnsi" w:cstheme="minorBidi"/>
                  <w:noProof/>
                  <w:lang w:val="fi-FI"/>
                </w:rPr>
              </w:pPr>
              <w:hyperlink w:anchor="_Toc100227382" w:history="1">
                <w:r w:rsidRPr="00B36877">
                  <w:rPr>
                    <w:rStyle w:val="Hyperlinkki"/>
                    <w:noProof/>
                  </w:rPr>
                  <w:t>9.5 Henkilöstöä, tilintarkastajan palkkiota ja intressitahotapahtumia koskevat liitetiedot</w:t>
                </w:r>
                <w:r>
                  <w:rPr>
                    <w:noProof/>
                    <w:webHidden/>
                  </w:rPr>
                  <w:tab/>
                </w:r>
                <w:r>
                  <w:rPr>
                    <w:noProof/>
                    <w:webHidden/>
                  </w:rPr>
                  <w:fldChar w:fldCharType="begin"/>
                </w:r>
                <w:r>
                  <w:rPr>
                    <w:noProof/>
                    <w:webHidden/>
                  </w:rPr>
                  <w:instrText xml:space="preserve"> PAGEREF _Toc100227382 \h </w:instrText>
                </w:r>
                <w:r>
                  <w:rPr>
                    <w:noProof/>
                    <w:webHidden/>
                  </w:rPr>
                </w:r>
                <w:r>
                  <w:rPr>
                    <w:noProof/>
                    <w:webHidden/>
                  </w:rPr>
                  <w:fldChar w:fldCharType="separate"/>
                </w:r>
                <w:r>
                  <w:rPr>
                    <w:noProof/>
                    <w:webHidden/>
                  </w:rPr>
                  <w:t>91</w:t>
                </w:r>
                <w:r>
                  <w:rPr>
                    <w:noProof/>
                    <w:webHidden/>
                  </w:rPr>
                  <w:fldChar w:fldCharType="end"/>
                </w:r>
              </w:hyperlink>
            </w:p>
            <w:p w14:paraId="53D74242" w14:textId="0E9DE75D" w:rsidR="00AD2D56" w:rsidRDefault="00AD2D56">
              <w:pPr>
                <w:pStyle w:val="Sisluet2"/>
                <w:tabs>
                  <w:tab w:val="right" w:leader="dot" w:pos="9350"/>
                </w:tabs>
                <w:rPr>
                  <w:rFonts w:asciiTheme="minorHAnsi" w:eastAsiaTheme="minorEastAsia" w:hAnsiTheme="minorHAnsi" w:cstheme="minorBidi"/>
                  <w:noProof/>
                  <w:lang w:val="fi-FI"/>
                </w:rPr>
              </w:pPr>
              <w:hyperlink w:anchor="_Toc100227383" w:history="1">
                <w:r w:rsidRPr="00B36877">
                  <w:rPr>
                    <w:rStyle w:val="Hyperlinkki"/>
                    <w:noProof/>
                  </w:rPr>
                  <w:t>10 VESILAHDEN VESI- JA VIEMÄRILAITOKSEN ERIYTETTY TILINPÄÄTÖS JA MUUT ERIYTETYT LASKELMAT</w:t>
                </w:r>
                <w:r>
                  <w:rPr>
                    <w:noProof/>
                    <w:webHidden/>
                  </w:rPr>
                  <w:tab/>
                </w:r>
                <w:r>
                  <w:rPr>
                    <w:noProof/>
                    <w:webHidden/>
                  </w:rPr>
                  <w:fldChar w:fldCharType="begin"/>
                </w:r>
                <w:r>
                  <w:rPr>
                    <w:noProof/>
                    <w:webHidden/>
                  </w:rPr>
                  <w:instrText xml:space="preserve"> PAGEREF _Toc100227383 \h </w:instrText>
                </w:r>
                <w:r>
                  <w:rPr>
                    <w:noProof/>
                    <w:webHidden/>
                  </w:rPr>
                </w:r>
                <w:r>
                  <w:rPr>
                    <w:noProof/>
                    <w:webHidden/>
                  </w:rPr>
                  <w:fldChar w:fldCharType="separate"/>
                </w:r>
                <w:r>
                  <w:rPr>
                    <w:noProof/>
                    <w:webHidden/>
                  </w:rPr>
                  <w:t>93</w:t>
                </w:r>
                <w:r>
                  <w:rPr>
                    <w:noProof/>
                    <w:webHidden/>
                  </w:rPr>
                  <w:fldChar w:fldCharType="end"/>
                </w:r>
              </w:hyperlink>
            </w:p>
            <w:p w14:paraId="0415BF03" w14:textId="33557131" w:rsidR="00AD2D56" w:rsidRDefault="00AD2D56">
              <w:pPr>
                <w:pStyle w:val="Sisluet2"/>
                <w:tabs>
                  <w:tab w:val="right" w:leader="dot" w:pos="9350"/>
                </w:tabs>
                <w:rPr>
                  <w:rFonts w:asciiTheme="minorHAnsi" w:eastAsiaTheme="minorEastAsia" w:hAnsiTheme="minorHAnsi" w:cstheme="minorBidi"/>
                  <w:noProof/>
                  <w:lang w:val="fi-FI"/>
                </w:rPr>
              </w:pPr>
              <w:hyperlink w:anchor="_Toc100227384" w:history="1">
                <w:r w:rsidRPr="00B36877">
                  <w:rPr>
                    <w:rStyle w:val="Hyperlinkki"/>
                    <w:noProof/>
                  </w:rPr>
                  <w:t>10.1 Toimintakertomus</w:t>
                </w:r>
                <w:r>
                  <w:rPr>
                    <w:noProof/>
                    <w:webHidden/>
                  </w:rPr>
                  <w:tab/>
                </w:r>
                <w:r>
                  <w:rPr>
                    <w:noProof/>
                    <w:webHidden/>
                  </w:rPr>
                  <w:fldChar w:fldCharType="begin"/>
                </w:r>
                <w:r>
                  <w:rPr>
                    <w:noProof/>
                    <w:webHidden/>
                  </w:rPr>
                  <w:instrText xml:space="preserve"> PAGEREF _Toc100227384 \h </w:instrText>
                </w:r>
                <w:r>
                  <w:rPr>
                    <w:noProof/>
                    <w:webHidden/>
                  </w:rPr>
                </w:r>
                <w:r>
                  <w:rPr>
                    <w:noProof/>
                    <w:webHidden/>
                  </w:rPr>
                  <w:fldChar w:fldCharType="separate"/>
                </w:r>
                <w:r>
                  <w:rPr>
                    <w:noProof/>
                    <w:webHidden/>
                  </w:rPr>
                  <w:t>93</w:t>
                </w:r>
                <w:r>
                  <w:rPr>
                    <w:noProof/>
                    <w:webHidden/>
                  </w:rPr>
                  <w:fldChar w:fldCharType="end"/>
                </w:r>
              </w:hyperlink>
            </w:p>
            <w:p w14:paraId="514D922E" w14:textId="028BDBFB" w:rsidR="00AD2D56" w:rsidRDefault="00AD2D56">
              <w:pPr>
                <w:pStyle w:val="Sisluet3"/>
                <w:tabs>
                  <w:tab w:val="right" w:leader="dot" w:pos="9350"/>
                </w:tabs>
                <w:rPr>
                  <w:rFonts w:asciiTheme="minorHAnsi" w:eastAsiaTheme="minorEastAsia" w:hAnsiTheme="minorHAnsi" w:cstheme="minorBidi"/>
                  <w:noProof/>
                  <w:lang w:val="fi-FI"/>
                </w:rPr>
              </w:pPr>
              <w:hyperlink w:anchor="_Toc100227385" w:history="1">
                <w:r w:rsidRPr="00B36877">
                  <w:rPr>
                    <w:rStyle w:val="Hyperlinkki"/>
                    <w:noProof/>
                  </w:rPr>
                  <w:t>10.1.1 Hallinto ja organisaatio</w:t>
                </w:r>
                <w:r>
                  <w:rPr>
                    <w:noProof/>
                    <w:webHidden/>
                  </w:rPr>
                  <w:tab/>
                </w:r>
                <w:r>
                  <w:rPr>
                    <w:noProof/>
                    <w:webHidden/>
                  </w:rPr>
                  <w:fldChar w:fldCharType="begin"/>
                </w:r>
                <w:r>
                  <w:rPr>
                    <w:noProof/>
                    <w:webHidden/>
                  </w:rPr>
                  <w:instrText xml:space="preserve"> PAGEREF _Toc100227385 \h </w:instrText>
                </w:r>
                <w:r>
                  <w:rPr>
                    <w:noProof/>
                    <w:webHidden/>
                  </w:rPr>
                </w:r>
                <w:r>
                  <w:rPr>
                    <w:noProof/>
                    <w:webHidden/>
                  </w:rPr>
                  <w:fldChar w:fldCharType="separate"/>
                </w:r>
                <w:r>
                  <w:rPr>
                    <w:noProof/>
                    <w:webHidden/>
                  </w:rPr>
                  <w:t>93</w:t>
                </w:r>
                <w:r>
                  <w:rPr>
                    <w:noProof/>
                    <w:webHidden/>
                  </w:rPr>
                  <w:fldChar w:fldCharType="end"/>
                </w:r>
              </w:hyperlink>
            </w:p>
            <w:p w14:paraId="27EDE27A" w14:textId="3FD0232D" w:rsidR="00AD2D56" w:rsidRDefault="00AD2D56">
              <w:pPr>
                <w:pStyle w:val="Sisluet3"/>
                <w:tabs>
                  <w:tab w:val="right" w:leader="dot" w:pos="9350"/>
                </w:tabs>
                <w:rPr>
                  <w:rFonts w:asciiTheme="minorHAnsi" w:eastAsiaTheme="minorEastAsia" w:hAnsiTheme="minorHAnsi" w:cstheme="minorBidi"/>
                  <w:noProof/>
                  <w:lang w:val="fi-FI"/>
                </w:rPr>
              </w:pPr>
              <w:hyperlink w:anchor="_Toc100227386" w:history="1">
                <w:r w:rsidRPr="00B36877">
                  <w:rPr>
                    <w:rStyle w:val="Hyperlinkki"/>
                    <w:noProof/>
                  </w:rPr>
                  <w:t>10.1.2 Olennaiset tapahtumat ja muutokset toiminnassa ja taloudessa</w:t>
                </w:r>
                <w:r>
                  <w:rPr>
                    <w:noProof/>
                    <w:webHidden/>
                  </w:rPr>
                  <w:tab/>
                </w:r>
                <w:r>
                  <w:rPr>
                    <w:noProof/>
                    <w:webHidden/>
                  </w:rPr>
                  <w:fldChar w:fldCharType="begin"/>
                </w:r>
                <w:r>
                  <w:rPr>
                    <w:noProof/>
                    <w:webHidden/>
                  </w:rPr>
                  <w:instrText xml:space="preserve"> PAGEREF _Toc100227386 \h </w:instrText>
                </w:r>
                <w:r>
                  <w:rPr>
                    <w:noProof/>
                    <w:webHidden/>
                  </w:rPr>
                </w:r>
                <w:r>
                  <w:rPr>
                    <w:noProof/>
                    <w:webHidden/>
                  </w:rPr>
                  <w:fldChar w:fldCharType="separate"/>
                </w:r>
                <w:r>
                  <w:rPr>
                    <w:noProof/>
                    <w:webHidden/>
                  </w:rPr>
                  <w:t>94</w:t>
                </w:r>
                <w:r>
                  <w:rPr>
                    <w:noProof/>
                    <w:webHidden/>
                  </w:rPr>
                  <w:fldChar w:fldCharType="end"/>
                </w:r>
              </w:hyperlink>
            </w:p>
            <w:p w14:paraId="6C162E25" w14:textId="02B5C305" w:rsidR="00AD2D56" w:rsidRDefault="00AD2D56">
              <w:pPr>
                <w:pStyle w:val="Sisluet3"/>
                <w:tabs>
                  <w:tab w:val="right" w:leader="dot" w:pos="9350"/>
                </w:tabs>
                <w:rPr>
                  <w:rFonts w:asciiTheme="minorHAnsi" w:eastAsiaTheme="minorEastAsia" w:hAnsiTheme="minorHAnsi" w:cstheme="minorBidi"/>
                  <w:noProof/>
                  <w:lang w:val="fi-FI"/>
                </w:rPr>
              </w:pPr>
              <w:hyperlink w:anchor="_Toc100227387" w:history="1">
                <w:r w:rsidRPr="00B36877">
                  <w:rPr>
                    <w:rStyle w:val="Hyperlinkki"/>
                    <w:noProof/>
                  </w:rPr>
                  <w:t>10.1.3 Arvio todennäköisestä tulevasta kehityksestä</w:t>
                </w:r>
                <w:r>
                  <w:rPr>
                    <w:noProof/>
                    <w:webHidden/>
                  </w:rPr>
                  <w:tab/>
                </w:r>
                <w:r>
                  <w:rPr>
                    <w:noProof/>
                    <w:webHidden/>
                  </w:rPr>
                  <w:fldChar w:fldCharType="begin"/>
                </w:r>
                <w:r>
                  <w:rPr>
                    <w:noProof/>
                    <w:webHidden/>
                  </w:rPr>
                  <w:instrText xml:space="preserve"> PAGEREF _Toc100227387 \h </w:instrText>
                </w:r>
                <w:r>
                  <w:rPr>
                    <w:noProof/>
                    <w:webHidden/>
                  </w:rPr>
                </w:r>
                <w:r>
                  <w:rPr>
                    <w:noProof/>
                    <w:webHidden/>
                  </w:rPr>
                  <w:fldChar w:fldCharType="separate"/>
                </w:r>
                <w:r>
                  <w:rPr>
                    <w:noProof/>
                    <w:webHidden/>
                  </w:rPr>
                  <w:t>95</w:t>
                </w:r>
                <w:r>
                  <w:rPr>
                    <w:noProof/>
                    <w:webHidden/>
                  </w:rPr>
                  <w:fldChar w:fldCharType="end"/>
                </w:r>
              </w:hyperlink>
            </w:p>
            <w:p w14:paraId="29F53AC1" w14:textId="69583B09" w:rsidR="00AD2D56" w:rsidRDefault="00AD2D56">
              <w:pPr>
                <w:pStyle w:val="Sisluet3"/>
                <w:tabs>
                  <w:tab w:val="right" w:leader="dot" w:pos="9350"/>
                </w:tabs>
                <w:rPr>
                  <w:rFonts w:asciiTheme="minorHAnsi" w:eastAsiaTheme="minorEastAsia" w:hAnsiTheme="minorHAnsi" w:cstheme="minorBidi"/>
                  <w:noProof/>
                  <w:lang w:val="fi-FI"/>
                </w:rPr>
              </w:pPr>
              <w:hyperlink w:anchor="_Toc100227388" w:history="1">
                <w:r w:rsidRPr="00B36877">
                  <w:rPr>
                    <w:rStyle w:val="Hyperlinkki"/>
                    <w:noProof/>
                  </w:rPr>
                  <w:t>10.1.4 Arvio merkittävimmistä riskeistä ja epävarmuustekijöistä sekä vesi- ja viemärilaitoksen muista toiminnan kehittämiseen vaikuttavista seikoista</w:t>
                </w:r>
                <w:r>
                  <w:rPr>
                    <w:noProof/>
                    <w:webHidden/>
                  </w:rPr>
                  <w:tab/>
                </w:r>
                <w:r>
                  <w:rPr>
                    <w:noProof/>
                    <w:webHidden/>
                  </w:rPr>
                  <w:fldChar w:fldCharType="begin"/>
                </w:r>
                <w:r>
                  <w:rPr>
                    <w:noProof/>
                    <w:webHidden/>
                  </w:rPr>
                  <w:instrText xml:space="preserve"> PAGEREF _Toc100227388 \h </w:instrText>
                </w:r>
                <w:r>
                  <w:rPr>
                    <w:noProof/>
                    <w:webHidden/>
                  </w:rPr>
                </w:r>
                <w:r>
                  <w:rPr>
                    <w:noProof/>
                    <w:webHidden/>
                  </w:rPr>
                  <w:fldChar w:fldCharType="separate"/>
                </w:r>
                <w:r>
                  <w:rPr>
                    <w:noProof/>
                    <w:webHidden/>
                  </w:rPr>
                  <w:t>96</w:t>
                </w:r>
                <w:r>
                  <w:rPr>
                    <w:noProof/>
                    <w:webHidden/>
                  </w:rPr>
                  <w:fldChar w:fldCharType="end"/>
                </w:r>
              </w:hyperlink>
            </w:p>
            <w:p w14:paraId="3FDBB496" w14:textId="7BC9D560" w:rsidR="00AD2D56" w:rsidRDefault="00AD2D56">
              <w:pPr>
                <w:pStyle w:val="Sisluet3"/>
                <w:tabs>
                  <w:tab w:val="right" w:leader="dot" w:pos="9350"/>
                </w:tabs>
                <w:rPr>
                  <w:rFonts w:asciiTheme="minorHAnsi" w:eastAsiaTheme="minorEastAsia" w:hAnsiTheme="minorHAnsi" w:cstheme="minorBidi"/>
                  <w:noProof/>
                  <w:lang w:val="fi-FI"/>
                </w:rPr>
              </w:pPr>
              <w:hyperlink w:anchor="_Toc100227389" w:history="1">
                <w:r w:rsidRPr="00B36877">
                  <w:rPr>
                    <w:rStyle w:val="Hyperlinkki"/>
                    <w:noProof/>
                  </w:rPr>
                  <w:t>10.1.5 Tiedot sisäisen valvonnan ja riskienhallinnan järjestämisestä sekä keskeisistä johtopäätöksistä</w:t>
                </w:r>
                <w:r>
                  <w:rPr>
                    <w:noProof/>
                    <w:webHidden/>
                  </w:rPr>
                  <w:tab/>
                </w:r>
                <w:r>
                  <w:rPr>
                    <w:noProof/>
                    <w:webHidden/>
                  </w:rPr>
                  <w:fldChar w:fldCharType="begin"/>
                </w:r>
                <w:r>
                  <w:rPr>
                    <w:noProof/>
                    <w:webHidden/>
                  </w:rPr>
                  <w:instrText xml:space="preserve"> PAGEREF _Toc100227389 \h </w:instrText>
                </w:r>
                <w:r>
                  <w:rPr>
                    <w:noProof/>
                    <w:webHidden/>
                  </w:rPr>
                </w:r>
                <w:r>
                  <w:rPr>
                    <w:noProof/>
                    <w:webHidden/>
                  </w:rPr>
                  <w:fldChar w:fldCharType="separate"/>
                </w:r>
                <w:r>
                  <w:rPr>
                    <w:noProof/>
                    <w:webHidden/>
                  </w:rPr>
                  <w:t>96</w:t>
                </w:r>
                <w:r>
                  <w:rPr>
                    <w:noProof/>
                    <w:webHidden/>
                  </w:rPr>
                  <w:fldChar w:fldCharType="end"/>
                </w:r>
              </w:hyperlink>
            </w:p>
            <w:p w14:paraId="6AABBA5A" w14:textId="5746623F" w:rsidR="00AD2D56" w:rsidRDefault="00AD2D56">
              <w:pPr>
                <w:pStyle w:val="Sisluet3"/>
                <w:tabs>
                  <w:tab w:val="right" w:leader="dot" w:pos="9350"/>
                </w:tabs>
                <w:rPr>
                  <w:rFonts w:asciiTheme="minorHAnsi" w:eastAsiaTheme="minorEastAsia" w:hAnsiTheme="minorHAnsi" w:cstheme="minorBidi"/>
                  <w:noProof/>
                  <w:lang w:val="fi-FI"/>
                </w:rPr>
              </w:pPr>
              <w:hyperlink w:anchor="_Toc100227390" w:history="1">
                <w:r w:rsidRPr="00B36877">
                  <w:rPr>
                    <w:rStyle w:val="Hyperlinkki"/>
                    <w:noProof/>
                  </w:rPr>
                  <w:t>10.1.6 Ympäristötekijät</w:t>
                </w:r>
                <w:r>
                  <w:rPr>
                    <w:noProof/>
                    <w:webHidden/>
                  </w:rPr>
                  <w:tab/>
                </w:r>
                <w:r>
                  <w:rPr>
                    <w:noProof/>
                    <w:webHidden/>
                  </w:rPr>
                  <w:fldChar w:fldCharType="begin"/>
                </w:r>
                <w:r>
                  <w:rPr>
                    <w:noProof/>
                    <w:webHidden/>
                  </w:rPr>
                  <w:instrText xml:space="preserve"> PAGEREF _Toc100227390 \h </w:instrText>
                </w:r>
                <w:r>
                  <w:rPr>
                    <w:noProof/>
                    <w:webHidden/>
                  </w:rPr>
                </w:r>
                <w:r>
                  <w:rPr>
                    <w:noProof/>
                    <w:webHidden/>
                  </w:rPr>
                  <w:fldChar w:fldCharType="separate"/>
                </w:r>
                <w:r>
                  <w:rPr>
                    <w:noProof/>
                    <w:webHidden/>
                  </w:rPr>
                  <w:t>96</w:t>
                </w:r>
                <w:r>
                  <w:rPr>
                    <w:noProof/>
                    <w:webHidden/>
                  </w:rPr>
                  <w:fldChar w:fldCharType="end"/>
                </w:r>
              </w:hyperlink>
            </w:p>
            <w:p w14:paraId="5919030F" w14:textId="34414A3E" w:rsidR="00AD2D56" w:rsidRDefault="00AD2D56">
              <w:pPr>
                <w:pStyle w:val="Sisluet2"/>
                <w:tabs>
                  <w:tab w:val="right" w:leader="dot" w:pos="9350"/>
                </w:tabs>
                <w:rPr>
                  <w:rFonts w:asciiTheme="minorHAnsi" w:eastAsiaTheme="minorEastAsia" w:hAnsiTheme="minorHAnsi" w:cstheme="minorBidi"/>
                  <w:noProof/>
                  <w:lang w:val="fi-FI"/>
                </w:rPr>
              </w:pPr>
              <w:hyperlink w:anchor="_Toc100227391" w:history="1">
                <w:r w:rsidRPr="00B36877">
                  <w:rPr>
                    <w:rStyle w:val="Hyperlinkki"/>
                    <w:noProof/>
                  </w:rPr>
                  <w:t>10.2 Talousarvion toteutuminen</w:t>
                </w:r>
                <w:r>
                  <w:rPr>
                    <w:noProof/>
                    <w:webHidden/>
                  </w:rPr>
                  <w:tab/>
                </w:r>
                <w:r>
                  <w:rPr>
                    <w:noProof/>
                    <w:webHidden/>
                  </w:rPr>
                  <w:fldChar w:fldCharType="begin"/>
                </w:r>
                <w:r>
                  <w:rPr>
                    <w:noProof/>
                    <w:webHidden/>
                  </w:rPr>
                  <w:instrText xml:space="preserve"> PAGEREF _Toc100227391 \h </w:instrText>
                </w:r>
                <w:r>
                  <w:rPr>
                    <w:noProof/>
                    <w:webHidden/>
                  </w:rPr>
                </w:r>
                <w:r>
                  <w:rPr>
                    <w:noProof/>
                    <w:webHidden/>
                  </w:rPr>
                  <w:fldChar w:fldCharType="separate"/>
                </w:r>
                <w:r>
                  <w:rPr>
                    <w:noProof/>
                    <w:webHidden/>
                  </w:rPr>
                  <w:t>97</w:t>
                </w:r>
                <w:r>
                  <w:rPr>
                    <w:noProof/>
                    <w:webHidden/>
                  </w:rPr>
                  <w:fldChar w:fldCharType="end"/>
                </w:r>
              </w:hyperlink>
            </w:p>
            <w:p w14:paraId="2F9733A9" w14:textId="01577041" w:rsidR="00AD2D56" w:rsidRDefault="00AD2D56">
              <w:pPr>
                <w:pStyle w:val="Sisluet3"/>
                <w:tabs>
                  <w:tab w:val="right" w:leader="dot" w:pos="9350"/>
                </w:tabs>
                <w:rPr>
                  <w:rFonts w:asciiTheme="minorHAnsi" w:eastAsiaTheme="minorEastAsia" w:hAnsiTheme="minorHAnsi" w:cstheme="minorBidi"/>
                  <w:noProof/>
                  <w:lang w:val="fi-FI"/>
                </w:rPr>
              </w:pPr>
              <w:hyperlink w:anchor="_Toc100227392" w:history="1">
                <w:r w:rsidRPr="00B36877">
                  <w:rPr>
                    <w:rStyle w:val="Hyperlinkki"/>
                    <w:noProof/>
                  </w:rPr>
                  <w:t>10.2.1 Käyttötalouden toiminnallisten ja taloudellisten tavoitteiden toteutuminen</w:t>
                </w:r>
                <w:r>
                  <w:rPr>
                    <w:noProof/>
                    <w:webHidden/>
                  </w:rPr>
                  <w:tab/>
                </w:r>
                <w:r>
                  <w:rPr>
                    <w:noProof/>
                    <w:webHidden/>
                  </w:rPr>
                  <w:fldChar w:fldCharType="begin"/>
                </w:r>
                <w:r>
                  <w:rPr>
                    <w:noProof/>
                    <w:webHidden/>
                  </w:rPr>
                  <w:instrText xml:space="preserve"> PAGEREF _Toc100227392 \h </w:instrText>
                </w:r>
                <w:r>
                  <w:rPr>
                    <w:noProof/>
                    <w:webHidden/>
                  </w:rPr>
                </w:r>
                <w:r>
                  <w:rPr>
                    <w:noProof/>
                    <w:webHidden/>
                  </w:rPr>
                  <w:fldChar w:fldCharType="separate"/>
                </w:r>
                <w:r>
                  <w:rPr>
                    <w:noProof/>
                    <w:webHidden/>
                  </w:rPr>
                  <w:t>97</w:t>
                </w:r>
                <w:r>
                  <w:rPr>
                    <w:noProof/>
                    <w:webHidden/>
                  </w:rPr>
                  <w:fldChar w:fldCharType="end"/>
                </w:r>
              </w:hyperlink>
            </w:p>
            <w:p w14:paraId="56A5B2BC" w14:textId="088DEFD5" w:rsidR="00AD2D56" w:rsidRDefault="00AD2D56">
              <w:pPr>
                <w:pStyle w:val="Sisluet2"/>
                <w:tabs>
                  <w:tab w:val="right" w:leader="dot" w:pos="9350"/>
                </w:tabs>
                <w:rPr>
                  <w:rFonts w:asciiTheme="minorHAnsi" w:eastAsiaTheme="minorEastAsia" w:hAnsiTheme="minorHAnsi" w:cstheme="minorBidi"/>
                  <w:noProof/>
                  <w:lang w:val="fi-FI"/>
                </w:rPr>
              </w:pPr>
              <w:hyperlink w:anchor="_Toc100227393" w:history="1">
                <w:r w:rsidRPr="00B36877">
                  <w:rPr>
                    <w:rStyle w:val="Hyperlinkki"/>
                    <w:noProof/>
                  </w:rPr>
                  <w:t>10.3 Tilinpäätöslaskelmat</w:t>
                </w:r>
                <w:r>
                  <w:rPr>
                    <w:noProof/>
                    <w:webHidden/>
                  </w:rPr>
                  <w:tab/>
                </w:r>
                <w:r>
                  <w:rPr>
                    <w:noProof/>
                    <w:webHidden/>
                  </w:rPr>
                  <w:fldChar w:fldCharType="begin"/>
                </w:r>
                <w:r>
                  <w:rPr>
                    <w:noProof/>
                    <w:webHidden/>
                  </w:rPr>
                  <w:instrText xml:space="preserve"> PAGEREF _Toc100227393 \h </w:instrText>
                </w:r>
                <w:r>
                  <w:rPr>
                    <w:noProof/>
                    <w:webHidden/>
                  </w:rPr>
                </w:r>
                <w:r>
                  <w:rPr>
                    <w:noProof/>
                    <w:webHidden/>
                  </w:rPr>
                  <w:fldChar w:fldCharType="separate"/>
                </w:r>
                <w:r>
                  <w:rPr>
                    <w:noProof/>
                    <w:webHidden/>
                  </w:rPr>
                  <w:t>99</w:t>
                </w:r>
                <w:r>
                  <w:rPr>
                    <w:noProof/>
                    <w:webHidden/>
                  </w:rPr>
                  <w:fldChar w:fldCharType="end"/>
                </w:r>
              </w:hyperlink>
            </w:p>
            <w:p w14:paraId="2DC6B60F" w14:textId="7A35B217" w:rsidR="00AD2D56" w:rsidRDefault="00AD2D56">
              <w:pPr>
                <w:pStyle w:val="Sisluet3"/>
                <w:tabs>
                  <w:tab w:val="right" w:leader="dot" w:pos="9350"/>
                </w:tabs>
                <w:rPr>
                  <w:rFonts w:asciiTheme="minorHAnsi" w:eastAsiaTheme="minorEastAsia" w:hAnsiTheme="minorHAnsi" w:cstheme="minorBidi"/>
                  <w:noProof/>
                  <w:lang w:val="fi-FI"/>
                </w:rPr>
              </w:pPr>
              <w:hyperlink w:anchor="_Toc100227394" w:history="1">
                <w:r w:rsidRPr="00B36877">
                  <w:rPr>
                    <w:rStyle w:val="Hyperlinkki"/>
                    <w:noProof/>
                  </w:rPr>
                  <w:t>10.3.1 Vesi- ja viemärilaitoksen tuloslaskelma</w:t>
                </w:r>
                <w:r>
                  <w:rPr>
                    <w:noProof/>
                    <w:webHidden/>
                  </w:rPr>
                  <w:tab/>
                </w:r>
                <w:r>
                  <w:rPr>
                    <w:noProof/>
                    <w:webHidden/>
                  </w:rPr>
                  <w:fldChar w:fldCharType="begin"/>
                </w:r>
                <w:r>
                  <w:rPr>
                    <w:noProof/>
                    <w:webHidden/>
                  </w:rPr>
                  <w:instrText xml:space="preserve"> PAGEREF _Toc100227394 \h </w:instrText>
                </w:r>
                <w:r>
                  <w:rPr>
                    <w:noProof/>
                    <w:webHidden/>
                  </w:rPr>
                </w:r>
                <w:r>
                  <w:rPr>
                    <w:noProof/>
                    <w:webHidden/>
                  </w:rPr>
                  <w:fldChar w:fldCharType="separate"/>
                </w:r>
                <w:r>
                  <w:rPr>
                    <w:noProof/>
                    <w:webHidden/>
                  </w:rPr>
                  <w:t>99</w:t>
                </w:r>
                <w:r>
                  <w:rPr>
                    <w:noProof/>
                    <w:webHidden/>
                  </w:rPr>
                  <w:fldChar w:fldCharType="end"/>
                </w:r>
              </w:hyperlink>
            </w:p>
            <w:p w14:paraId="3B43162C" w14:textId="620B4C0D" w:rsidR="00AD2D56" w:rsidRDefault="00AD2D56">
              <w:pPr>
                <w:pStyle w:val="Sisluet3"/>
                <w:tabs>
                  <w:tab w:val="right" w:leader="dot" w:pos="9350"/>
                </w:tabs>
                <w:rPr>
                  <w:rFonts w:asciiTheme="minorHAnsi" w:eastAsiaTheme="minorEastAsia" w:hAnsiTheme="minorHAnsi" w:cstheme="minorBidi"/>
                  <w:noProof/>
                  <w:lang w:val="fi-FI"/>
                </w:rPr>
              </w:pPr>
              <w:hyperlink w:anchor="_Toc100227395" w:history="1">
                <w:r w:rsidRPr="00B36877">
                  <w:rPr>
                    <w:rStyle w:val="Hyperlinkki"/>
                    <w:noProof/>
                  </w:rPr>
                  <w:t>10.3.2 Vesi- ja viemärilaitoksen tase</w:t>
                </w:r>
                <w:r>
                  <w:rPr>
                    <w:noProof/>
                    <w:webHidden/>
                  </w:rPr>
                  <w:tab/>
                </w:r>
                <w:r>
                  <w:rPr>
                    <w:noProof/>
                    <w:webHidden/>
                  </w:rPr>
                  <w:fldChar w:fldCharType="begin"/>
                </w:r>
                <w:r>
                  <w:rPr>
                    <w:noProof/>
                    <w:webHidden/>
                  </w:rPr>
                  <w:instrText xml:space="preserve"> PAGEREF _Toc100227395 \h </w:instrText>
                </w:r>
                <w:r>
                  <w:rPr>
                    <w:noProof/>
                    <w:webHidden/>
                  </w:rPr>
                </w:r>
                <w:r>
                  <w:rPr>
                    <w:noProof/>
                    <w:webHidden/>
                  </w:rPr>
                  <w:fldChar w:fldCharType="separate"/>
                </w:r>
                <w:r>
                  <w:rPr>
                    <w:noProof/>
                    <w:webHidden/>
                  </w:rPr>
                  <w:t>100</w:t>
                </w:r>
                <w:r>
                  <w:rPr>
                    <w:noProof/>
                    <w:webHidden/>
                  </w:rPr>
                  <w:fldChar w:fldCharType="end"/>
                </w:r>
              </w:hyperlink>
            </w:p>
            <w:p w14:paraId="17B65CB8" w14:textId="5E89D3B8" w:rsidR="00AD2D56" w:rsidRDefault="00AD2D56">
              <w:pPr>
                <w:pStyle w:val="Sisluet3"/>
                <w:tabs>
                  <w:tab w:val="right" w:leader="dot" w:pos="9350"/>
                </w:tabs>
                <w:rPr>
                  <w:rFonts w:asciiTheme="minorHAnsi" w:eastAsiaTheme="minorEastAsia" w:hAnsiTheme="minorHAnsi" w:cstheme="minorBidi"/>
                  <w:noProof/>
                  <w:lang w:val="fi-FI"/>
                </w:rPr>
              </w:pPr>
              <w:hyperlink w:anchor="_Toc100227396" w:history="1">
                <w:r w:rsidRPr="00B36877">
                  <w:rPr>
                    <w:rStyle w:val="Hyperlinkki"/>
                    <w:noProof/>
                  </w:rPr>
                  <w:t>10.3.3 Hulevesiasiat</w:t>
                </w:r>
                <w:r>
                  <w:rPr>
                    <w:noProof/>
                    <w:webHidden/>
                  </w:rPr>
                  <w:tab/>
                </w:r>
                <w:r>
                  <w:rPr>
                    <w:noProof/>
                    <w:webHidden/>
                  </w:rPr>
                  <w:fldChar w:fldCharType="begin"/>
                </w:r>
                <w:r>
                  <w:rPr>
                    <w:noProof/>
                    <w:webHidden/>
                  </w:rPr>
                  <w:instrText xml:space="preserve"> PAGEREF _Toc100227396 \h </w:instrText>
                </w:r>
                <w:r>
                  <w:rPr>
                    <w:noProof/>
                    <w:webHidden/>
                  </w:rPr>
                </w:r>
                <w:r>
                  <w:rPr>
                    <w:noProof/>
                    <w:webHidden/>
                  </w:rPr>
                  <w:fldChar w:fldCharType="separate"/>
                </w:r>
                <w:r>
                  <w:rPr>
                    <w:noProof/>
                    <w:webHidden/>
                  </w:rPr>
                  <w:t>101</w:t>
                </w:r>
                <w:r>
                  <w:rPr>
                    <w:noProof/>
                    <w:webHidden/>
                  </w:rPr>
                  <w:fldChar w:fldCharType="end"/>
                </w:r>
              </w:hyperlink>
            </w:p>
            <w:p w14:paraId="4A0FC44D" w14:textId="07FFB69D" w:rsidR="00AD2D56" w:rsidRDefault="00AD2D56">
              <w:pPr>
                <w:pStyle w:val="Sisluet2"/>
                <w:tabs>
                  <w:tab w:val="right" w:leader="dot" w:pos="9350"/>
                </w:tabs>
                <w:rPr>
                  <w:rFonts w:asciiTheme="minorHAnsi" w:eastAsiaTheme="minorEastAsia" w:hAnsiTheme="minorHAnsi" w:cstheme="minorBidi"/>
                  <w:noProof/>
                  <w:lang w:val="fi-FI"/>
                </w:rPr>
              </w:pPr>
              <w:hyperlink w:anchor="_Toc100227397" w:history="1">
                <w:r w:rsidRPr="00B36877">
                  <w:rPr>
                    <w:rStyle w:val="Hyperlinkki"/>
                    <w:noProof/>
                  </w:rPr>
                  <w:t>10.4 Muut eriytetyt laskelmat</w:t>
                </w:r>
                <w:r>
                  <w:rPr>
                    <w:noProof/>
                    <w:webHidden/>
                  </w:rPr>
                  <w:tab/>
                </w:r>
                <w:r>
                  <w:rPr>
                    <w:noProof/>
                    <w:webHidden/>
                  </w:rPr>
                  <w:fldChar w:fldCharType="begin"/>
                </w:r>
                <w:r>
                  <w:rPr>
                    <w:noProof/>
                    <w:webHidden/>
                  </w:rPr>
                  <w:instrText xml:space="preserve"> PAGEREF _Toc100227397 \h </w:instrText>
                </w:r>
                <w:r>
                  <w:rPr>
                    <w:noProof/>
                    <w:webHidden/>
                  </w:rPr>
                </w:r>
                <w:r>
                  <w:rPr>
                    <w:noProof/>
                    <w:webHidden/>
                  </w:rPr>
                  <w:fldChar w:fldCharType="separate"/>
                </w:r>
                <w:r>
                  <w:rPr>
                    <w:noProof/>
                    <w:webHidden/>
                  </w:rPr>
                  <w:t>102</w:t>
                </w:r>
                <w:r>
                  <w:rPr>
                    <w:noProof/>
                    <w:webHidden/>
                  </w:rPr>
                  <w:fldChar w:fldCharType="end"/>
                </w:r>
              </w:hyperlink>
            </w:p>
            <w:p w14:paraId="59EAA66C" w14:textId="13E70218" w:rsidR="00AD2D56" w:rsidRDefault="00AD2D56">
              <w:pPr>
                <w:pStyle w:val="Sisluet1"/>
                <w:rPr>
                  <w:rFonts w:asciiTheme="minorHAnsi" w:eastAsiaTheme="minorEastAsia" w:hAnsiTheme="minorHAnsi" w:cstheme="minorBidi"/>
                  <w:noProof/>
                  <w:lang w:val="fi-FI"/>
                </w:rPr>
              </w:pPr>
              <w:hyperlink w:anchor="_Toc100227398" w:history="1">
                <w:r w:rsidRPr="00B36877">
                  <w:rPr>
                    <w:rStyle w:val="Hyperlinkki"/>
                    <w:noProof/>
                  </w:rPr>
                  <w:t>11 TILINPÄÄTÖSTÄ VARMENTAVAT ASIAKIRJAT</w:t>
                </w:r>
                <w:r>
                  <w:rPr>
                    <w:noProof/>
                    <w:webHidden/>
                  </w:rPr>
                  <w:tab/>
                </w:r>
                <w:r>
                  <w:rPr>
                    <w:noProof/>
                    <w:webHidden/>
                  </w:rPr>
                  <w:fldChar w:fldCharType="begin"/>
                </w:r>
                <w:r>
                  <w:rPr>
                    <w:noProof/>
                    <w:webHidden/>
                  </w:rPr>
                  <w:instrText xml:space="preserve"> PAGEREF _Toc100227398 \h </w:instrText>
                </w:r>
                <w:r>
                  <w:rPr>
                    <w:noProof/>
                    <w:webHidden/>
                  </w:rPr>
                </w:r>
                <w:r>
                  <w:rPr>
                    <w:noProof/>
                    <w:webHidden/>
                  </w:rPr>
                  <w:fldChar w:fldCharType="separate"/>
                </w:r>
                <w:r>
                  <w:rPr>
                    <w:noProof/>
                    <w:webHidden/>
                  </w:rPr>
                  <w:t>104</w:t>
                </w:r>
                <w:r>
                  <w:rPr>
                    <w:noProof/>
                    <w:webHidden/>
                  </w:rPr>
                  <w:fldChar w:fldCharType="end"/>
                </w:r>
              </w:hyperlink>
            </w:p>
            <w:p w14:paraId="19FF5F05" w14:textId="5FBF33B7" w:rsidR="00AD2D56" w:rsidRDefault="00AD2D56">
              <w:pPr>
                <w:pStyle w:val="Sisluet1"/>
                <w:rPr>
                  <w:rFonts w:asciiTheme="minorHAnsi" w:eastAsiaTheme="minorEastAsia" w:hAnsiTheme="minorHAnsi" w:cstheme="minorBidi"/>
                  <w:noProof/>
                  <w:lang w:val="fi-FI"/>
                </w:rPr>
              </w:pPr>
              <w:hyperlink w:anchor="_Toc100227399" w:history="1">
                <w:r w:rsidRPr="00B36877">
                  <w:rPr>
                    <w:rStyle w:val="Hyperlinkki"/>
                    <w:noProof/>
                  </w:rPr>
                  <w:t>12 TILINPÄÄTÖKSEN ALLEKIRJOITUKSET JA MERKINNÄT</w:t>
                </w:r>
                <w:r>
                  <w:rPr>
                    <w:noProof/>
                    <w:webHidden/>
                  </w:rPr>
                  <w:tab/>
                </w:r>
                <w:r>
                  <w:rPr>
                    <w:noProof/>
                    <w:webHidden/>
                  </w:rPr>
                  <w:fldChar w:fldCharType="begin"/>
                </w:r>
                <w:r>
                  <w:rPr>
                    <w:noProof/>
                    <w:webHidden/>
                  </w:rPr>
                  <w:instrText xml:space="preserve"> PAGEREF _Toc100227399 \h </w:instrText>
                </w:r>
                <w:r>
                  <w:rPr>
                    <w:noProof/>
                    <w:webHidden/>
                  </w:rPr>
                </w:r>
                <w:r>
                  <w:rPr>
                    <w:noProof/>
                    <w:webHidden/>
                  </w:rPr>
                  <w:fldChar w:fldCharType="separate"/>
                </w:r>
                <w:r>
                  <w:rPr>
                    <w:noProof/>
                    <w:webHidden/>
                  </w:rPr>
                  <w:t>108</w:t>
                </w:r>
                <w:r>
                  <w:rPr>
                    <w:noProof/>
                    <w:webHidden/>
                  </w:rPr>
                  <w:fldChar w:fldCharType="end"/>
                </w:r>
              </w:hyperlink>
            </w:p>
            <w:p w14:paraId="2261E091" w14:textId="2ABD3BFF" w:rsidR="00E258D0" w:rsidRPr="000218CE" w:rsidRDefault="00E258D0" w:rsidP="00294C7D">
              <w:r w:rsidRPr="00F0244A">
                <w:rPr>
                  <w:sz w:val="20"/>
                  <w:szCs w:val="20"/>
                </w:rPr>
                <w:fldChar w:fldCharType="end"/>
              </w:r>
            </w:p>
          </w:sdtContent>
        </w:sdt>
        <w:p w14:paraId="77493B7F" w14:textId="017B8979" w:rsidR="000D55F3" w:rsidRDefault="000D55F3">
          <w:pPr>
            <w:spacing w:before="0" w:after="160" w:line="259" w:lineRule="auto"/>
            <w:jc w:val="left"/>
          </w:pPr>
          <w:r>
            <w:br w:type="page"/>
          </w:r>
        </w:p>
        <w:p w14:paraId="15A1893F" w14:textId="77777777" w:rsidR="00D16A6A" w:rsidRDefault="00AD2D56" w:rsidP="00FB4683">
          <w:pPr>
            <w:rPr>
              <w:b/>
            </w:rPr>
          </w:pPr>
        </w:p>
      </w:sdtContent>
    </w:sdt>
    <w:p w14:paraId="0087704C" w14:textId="1D62EECD" w:rsidR="005B5000" w:rsidRPr="0095084A" w:rsidRDefault="2C1873A4" w:rsidP="49E7B50C">
      <w:pPr>
        <w:rPr>
          <w:b/>
          <w:bCs/>
        </w:rPr>
      </w:pPr>
      <w:r w:rsidRPr="49E7B50C">
        <w:rPr>
          <w:b/>
          <w:bCs/>
          <w:color w:val="262773"/>
          <w:sz w:val="28"/>
          <w:szCs w:val="28"/>
        </w:rPr>
        <w:t>KUNNANJOHTAJAN KATSAUS</w:t>
      </w:r>
    </w:p>
    <w:p w14:paraId="6D473FB6" w14:textId="77777777" w:rsidR="007F6E45" w:rsidRPr="007F6E45" w:rsidRDefault="007F6E45" w:rsidP="5B5956FB">
      <w:pPr>
        <w:rPr>
          <w:bCs/>
        </w:rPr>
      </w:pPr>
    </w:p>
    <w:p w14:paraId="270CD100" w14:textId="528C5936" w:rsidR="5B5956FB" w:rsidRDefault="03C6A935" w:rsidP="5B5956FB">
      <w:pPr>
        <w:rPr>
          <w:b/>
        </w:rPr>
      </w:pPr>
      <w:r w:rsidRPr="03C6A935">
        <w:rPr>
          <w:b/>
          <w:bCs/>
        </w:rPr>
        <w:t>Varautumista kasvun aikaan</w:t>
      </w:r>
    </w:p>
    <w:p w14:paraId="3264A377" w14:textId="4FE6B2E9" w:rsidR="03C6A935" w:rsidRPr="00007F33" w:rsidRDefault="03C6A935" w:rsidP="03C6A935">
      <w:pPr>
        <w:rPr>
          <w:sz w:val="20"/>
        </w:rPr>
      </w:pPr>
      <w:r w:rsidRPr="00007F33">
        <w:rPr>
          <w:sz w:val="20"/>
        </w:rPr>
        <w:t>Kirjoitin vuoden 2020 tilinpäätökseen seuraavasti: “</w:t>
      </w:r>
      <w:r w:rsidR="00E01678" w:rsidRPr="00007F33">
        <w:rPr>
          <w:i/>
          <w:iCs/>
          <w:sz w:val="20"/>
        </w:rPr>
        <w:t>Trendien ja horisontin skannauksen sen sijaan on jatkuttava edelleen ja pienen kunnan on osattava priorisoida toimintaansa käytettävät resurssit tietoon perustuen. Tällä turvaamme sen, että mikään nopeakaan poikkeama toimintaympäristössä ei saa meitä kiinni housut nilkoissa.”</w:t>
      </w:r>
      <w:r w:rsidR="00E01678" w:rsidRPr="00007F33">
        <w:rPr>
          <w:sz w:val="20"/>
        </w:rPr>
        <w:t xml:space="preserve"> Housut ovat ylhäällä lantiolla, koska vyö on hyvä ja kireä, mutta enpä arvannut miten ajankohtainen teksti olisi tätä tilinpäätöskatsausta kirjottaessa maaliskuussa 2022. </w:t>
      </w:r>
    </w:p>
    <w:p w14:paraId="39B8EFED" w14:textId="7BB71B74" w:rsidR="40E6F922" w:rsidRPr="00007F33" w:rsidRDefault="73B7643D" w:rsidP="73B7643D">
      <w:pPr>
        <w:rPr>
          <w:sz w:val="20"/>
        </w:rPr>
      </w:pPr>
      <w:r w:rsidRPr="00007F33">
        <w:rPr>
          <w:sz w:val="20"/>
        </w:rPr>
        <w:t>Talousarviossa vuoden 2021 tuloksen arvioitiin kehittyvän n. 1.1 me alijäämäiseksi. Nyt tilinpäätöksessä tulos on n.</w:t>
      </w:r>
      <w:r w:rsidR="006F47D3" w:rsidRPr="00007F33">
        <w:rPr>
          <w:sz w:val="20"/>
        </w:rPr>
        <w:t xml:space="preserve"> </w:t>
      </w:r>
      <w:r w:rsidRPr="00007F33">
        <w:rPr>
          <w:sz w:val="20"/>
        </w:rPr>
        <w:t xml:space="preserve">500 000e ylijäämäinen. </w:t>
      </w:r>
      <w:r w:rsidR="40E6F922" w:rsidRPr="00007F33">
        <w:rPr>
          <w:sz w:val="20"/>
        </w:rPr>
        <w:t>Miksi talousarvion ja tilinpäätöksen välillä oli jälleen niin suuri ero tuloksen osalta? Pääosin tämä johtuu verotulojen saannin ennakoitua paremmasta kehityksestä sekä sote-kulujen ennakoitua vähäisemmästä toteutumisesta.</w:t>
      </w:r>
    </w:p>
    <w:p w14:paraId="6463B86C" w14:textId="5701FA4E" w:rsidR="03C6A935" w:rsidRPr="00007F33" w:rsidRDefault="03C6A935" w:rsidP="03C6A935">
      <w:pPr>
        <w:rPr>
          <w:sz w:val="20"/>
        </w:rPr>
      </w:pPr>
      <w:r w:rsidRPr="00007F33">
        <w:rPr>
          <w:sz w:val="20"/>
        </w:rPr>
        <w:t xml:space="preserve">Kunnan väkiluku kasvoi vuonna 2021 yhteensä 70 asukkaalla. Tämä kasvu on yli kuntastrategian tavoitteen ja näyttäisikin, että nykyisellä kasvutahdilla strategian tavoite 4500 asukkaasta rikkoutuisi jo vuonna 2022. Kunnan verotulot toteutuivat peräti 1 254 000 euroa korkeammalla tasolla vuoteen 2020 verrattuna. Lisäksi henkilöasiakkaiden tulotason kehitys palkkojen muutoksen osalta oli Vesilahdella viime vuonna Pirkanmaan suurinta, n. 8 %. </w:t>
      </w:r>
    </w:p>
    <w:p w14:paraId="3C7C9C1F" w14:textId="28DBD046" w:rsidR="03C6A935" w:rsidRPr="00007F33" w:rsidRDefault="03C6A935" w:rsidP="03C6A935">
      <w:pPr>
        <w:rPr>
          <w:sz w:val="20"/>
        </w:rPr>
      </w:pPr>
      <w:r w:rsidRPr="00007F33">
        <w:rPr>
          <w:sz w:val="20"/>
        </w:rPr>
        <w:t xml:space="preserve">Kasvun tiellä ei kuitenkaan auta painaa jarruja pohjaan. Päinvastoin. Kunta otti vuoden 2021 lopussa myös Kirkonkylän ja Koskenkylän osayleiskaavat tarkasteluun. Kaavojen päivittämisen alustaviksi tavoitteiksi todettiin mm. </w:t>
      </w:r>
      <w:r w:rsidR="00236FD4" w:rsidRPr="00007F33">
        <w:rPr>
          <w:sz w:val="20"/>
        </w:rPr>
        <w:t>y</w:t>
      </w:r>
      <w:r w:rsidRPr="00007F33">
        <w:rPr>
          <w:sz w:val="20"/>
        </w:rPr>
        <w:t>ritys- ja asuinalueiden ekosysteemien kehittäminen sekä energiaomavaraisuus ja sen tuomat liiketoimintamahdollisuudet. On selkeää, että kehitystyö vaatii jatkossa rohkeita investointeja tai uusia yhteistyötapoja kunnan ulkopuolisten toimijoiden kanssa.</w:t>
      </w:r>
    </w:p>
    <w:p w14:paraId="51561A1F" w14:textId="27571DE8" w:rsidR="03C6A935" w:rsidRPr="00007F33" w:rsidRDefault="03C6A935" w:rsidP="03C6A935">
      <w:pPr>
        <w:rPr>
          <w:sz w:val="20"/>
        </w:rPr>
      </w:pPr>
      <w:r w:rsidRPr="00007F33">
        <w:rPr>
          <w:sz w:val="20"/>
        </w:rPr>
        <w:t xml:space="preserve">Myös kunnan taloutta pitäisi saada valmistettua kasvuun ja kasvuinvestointeihin. Onnistuneidenkin investointien positiivinen vaikutus käyttötaloudessa näkyy vasta vuosien päästä. Palveluverkon riittävyyttä, mutta myös tehokkuutta on tarkasteltava koko ajan herkästi. On myös pystyttävä ennustamaan mihin kasvu sijoittuu tulevaisuudessa. Asiakasymmärryksen rooli kasvaa kunnan työssä jatkuvasti. </w:t>
      </w:r>
    </w:p>
    <w:p w14:paraId="1FB5B64A" w14:textId="274F305E" w:rsidR="03C6A935" w:rsidRPr="00007F33" w:rsidRDefault="03C6A935" w:rsidP="03C6A935">
      <w:pPr>
        <w:rPr>
          <w:sz w:val="20"/>
        </w:rPr>
      </w:pPr>
      <w:r w:rsidRPr="00007F33">
        <w:rPr>
          <w:sz w:val="20"/>
        </w:rPr>
        <w:t xml:space="preserve">Yksittäisistä hankkeista ja onnistumista haluaisin vielä nostaa hankkeemme yhdistää maatalous bio- ja kiertotalouteen. Vaikka hanke on vielä käynnissä vuoden 2022, niin näyttää että sillä saataisiin nivottua monia kunnan nykyisiä vahvuuksia ja toimintaympäristön tulevia mahdollisuuksia yhteen. Lisäksi osayleiskaavan päivitystyö mahdollistaisi konseptin konkretisoinnin. Mikäli maatalouden, energiatuotannon ja ruokatuotannon innovaatioiden kehittäminen etenee suotuisasti, niin hanke voi tuottaa merkittävää lisäarvoa kunnan kehitykselle. </w:t>
      </w:r>
    </w:p>
    <w:p w14:paraId="09186A5D" w14:textId="6E017053" w:rsidR="03C6A935" w:rsidRPr="00007F33" w:rsidRDefault="03C6A935" w:rsidP="49E7B50C">
      <w:pPr>
        <w:rPr>
          <w:sz w:val="20"/>
        </w:rPr>
      </w:pPr>
      <w:r w:rsidRPr="00007F33">
        <w:rPr>
          <w:sz w:val="20"/>
        </w:rPr>
        <w:t>Toimintaympäristömme on tällä hetkellä todella kovassa muutoksessa. Vielä enemmän kun aikaisemmin globaalit muutokset näkyvät myös Vesilahdessa, mutta nämä eivät saisi lamaannuttaa kunnan toimintaa. Itse haluaisin ajatella, että jokainen muutos tarjoaa aina mahdollisuuden. Jälkiviisaana on aina oikeassa, mutta kunta ei kehity jollemme pysty toimimaan myös utuisessa toimintaympäristössä ennakoiden ja rohkeasti.</w:t>
      </w:r>
    </w:p>
    <w:p w14:paraId="713BF87A" w14:textId="67938390" w:rsidR="03C6A935" w:rsidRPr="00007F33" w:rsidRDefault="03C6A935" w:rsidP="49E7B50C">
      <w:pPr>
        <w:rPr>
          <w:sz w:val="20"/>
        </w:rPr>
      </w:pPr>
      <w:r w:rsidRPr="00007F33">
        <w:rPr>
          <w:sz w:val="20"/>
        </w:rPr>
        <w:t xml:space="preserve">Kiitän henkilöstöä ja hyvin vauhdista kyytiin hypänneitä luottamushenkilöitä mahtavasta resilienssistä eli kyvystä selviytyä muutoksista. </w:t>
      </w:r>
      <w:r w:rsidR="49E7B50C" w:rsidRPr="00007F33">
        <w:rPr>
          <w:sz w:val="20"/>
        </w:rPr>
        <w:t>Pidetään huolta toisistamme, jotta voimme pitää huolta kuntalaisista.</w:t>
      </w:r>
    </w:p>
    <w:p w14:paraId="4E6DD631" w14:textId="7B129FD6" w:rsidR="5B5956FB" w:rsidRPr="00007F33" w:rsidRDefault="5B5956FB" w:rsidP="5B5956FB">
      <w:pPr>
        <w:rPr>
          <w:sz w:val="20"/>
        </w:rPr>
      </w:pPr>
    </w:p>
    <w:p w14:paraId="28F9D80D" w14:textId="77777777" w:rsidR="00E01678" w:rsidRPr="00007F33" w:rsidRDefault="00E01678" w:rsidP="00E01678">
      <w:pPr>
        <w:spacing w:after="0"/>
        <w:rPr>
          <w:sz w:val="20"/>
        </w:rPr>
      </w:pPr>
      <w:r w:rsidRPr="00007F33">
        <w:rPr>
          <w:sz w:val="20"/>
        </w:rPr>
        <w:t>Tuomas</w:t>
      </w:r>
    </w:p>
    <w:p w14:paraId="13E23F3F" w14:textId="77777777" w:rsidR="00E01678" w:rsidRPr="00007F33" w:rsidRDefault="00E01678" w:rsidP="00E01678">
      <w:pPr>
        <w:spacing w:after="0"/>
        <w:rPr>
          <w:sz w:val="20"/>
        </w:rPr>
      </w:pPr>
      <w:r w:rsidRPr="00007F33">
        <w:rPr>
          <w:sz w:val="20"/>
        </w:rPr>
        <w:t>Kunnanjohtaja</w:t>
      </w:r>
    </w:p>
    <w:p w14:paraId="24DA1881" w14:textId="4A8E158F" w:rsidR="000D55F3" w:rsidRDefault="000D55F3">
      <w:pPr>
        <w:spacing w:before="0" w:after="160" w:line="259" w:lineRule="auto"/>
        <w:jc w:val="left"/>
        <w:rPr>
          <w:b/>
          <w:lang w:val="fi-FI"/>
        </w:rPr>
      </w:pPr>
      <w:r w:rsidRPr="00007F33">
        <w:rPr>
          <w:b/>
          <w:sz w:val="20"/>
          <w:lang w:val="fi-FI"/>
        </w:rPr>
        <w:br w:type="page"/>
      </w:r>
    </w:p>
    <w:p w14:paraId="6F5BC807" w14:textId="74529680" w:rsidR="006658F1" w:rsidRDefault="00510E33" w:rsidP="006658F1">
      <w:pPr>
        <w:pStyle w:val="Otsikko2"/>
        <w:numPr>
          <w:ilvl w:val="0"/>
          <w:numId w:val="26"/>
        </w:numPr>
        <w:rPr>
          <w:color w:val="262773"/>
        </w:rPr>
      </w:pPr>
      <w:bookmarkStart w:id="1" w:name="_Toc98233738"/>
      <w:bookmarkStart w:id="2" w:name="_Toc100227325"/>
      <w:r w:rsidRPr="0092169C">
        <w:rPr>
          <w:color w:val="262773"/>
        </w:rPr>
        <w:lastRenderedPageBreak/>
        <w:t>TOIMINTAKERTOMUS</w:t>
      </w:r>
      <w:bookmarkEnd w:id="1"/>
      <w:bookmarkEnd w:id="2"/>
    </w:p>
    <w:p w14:paraId="72D5377C" w14:textId="77777777" w:rsidR="00C756A5" w:rsidRPr="00C756A5" w:rsidRDefault="00C756A5" w:rsidP="00C756A5"/>
    <w:p w14:paraId="2F159547" w14:textId="12EB56AA" w:rsidR="00510E33" w:rsidRPr="00EA6E1F" w:rsidRDefault="00510E33" w:rsidP="00EA6E1F">
      <w:pPr>
        <w:pStyle w:val="Otsikko2"/>
        <w:numPr>
          <w:ilvl w:val="1"/>
          <w:numId w:val="26"/>
        </w:numPr>
        <w:rPr>
          <w:color w:val="262773"/>
        </w:rPr>
      </w:pPr>
      <w:bookmarkStart w:id="3" w:name="_Toc98233739"/>
      <w:bookmarkStart w:id="4" w:name="_Toc100227326"/>
      <w:r w:rsidRPr="00510E33">
        <w:rPr>
          <w:color w:val="262773"/>
        </w:rPr>
        <w:t>Kunnan hallinto</w:t>
      </w:r>
      <w:bookmarkEnd w:id="3"/>
      <w:bookmarkEnd w:id="4"/>
    </w:p>
    <w:p w14:paraId="607A3F71" w14:textId="77777777" w:rsidR="00E004F3" w:rsidRPr="00E004F3" w:rsidRDefault="00E004F3" w:rsidP="00E004F3">
      <w:pPr>
        <w:rPr>
          <w:b/>
        </w:rPr>
      </w:pPr>
      <w:r w:rsidRPr="00E004F3">
        <w:rPr>
          <w:b/>
        </w:rPr>
        <w:t>Valtuusto (puoluekanta sulkeissa)</w:t>
      </w:r>
    </w:p>
    <w:p w14:paraId="4CE0B7E1" w14:textId="77777777" w:rsidR="00E004F3" w:rsidRPr="00E004F3" w:rsidRDefault="00E004F3" w:rsidP="00E004F3">
      <w:r w:rsidRPr="00E004F3">
        <w:t>Kunnan ylin päättävä toimielin on kunnanvaltuusto, joka vastaa kunnan toiminnasta ja taloudesta sekä käyttää kunnan päätösvaltaa. Vesilahden kunnanvaltuustossa on 21 jäsentä. Valtuustokausi on alkanut 1.8.2021.  Valtuuston puheenjohtaja on Ari Arvela (kesk.), 1. varapuheenjohtaja on Marko Lounasranta (SDP) ja 2. varapuheenjohtaja on Tanja Salo (PS)</w:t>
      </w:r>
    </w:p>
    <w:p w14:paraId="63FB06CE" w14:textId="77777777" w:rsidR="00E004F3" w:rsidRPr="00E004F3" w:rsidRDefault="00E004F3" w:rsidP="00E004F3">
      <w:pPr>
        <w:rPr>
          <w:b/>
          <w:bCs/>
        </w:rPr>
      </w:pPr>
      <w:r w:rsidRPr="00E004F3">
        <w:rPr>
          <w:b/>
          <w:bCs/>
        </w:rPr>
        <w:t>Valtuutetut</w:t>
      </w:r>
    </w:p>
    <w:p w14:paraId="30410566" w14:textId="77777777" w:rsidR="00E004F3" w:rsidRPr="00E004F3" w:rsidRDefault="00E004F3" w:rsidP="00E004F3">
      <w:pPr>
        <w:spacing w:before="0" w:after="0"/>
      </w:pPr>
      <w:r w:rsidRPr="00E004F3">
        <w:t>Ala-Orvola Mikko (Kok.)</w:t>
      </w:r>
    </w:p>
    <w:p w14:paraId="4978D77F" w14:textId="77777777" w:rsidR="00E004F3" w:rsidRPr="00E004F3" w:rsidRDefault="00E004F3" w:rsidP="00E004F3">
      <w:pPr>
        <w:spacing w:before="0" w:after="0"/>
      </w:pPr>
      <w:r w:rsidRPr="00E004F3">
        <w:t>Arvela Ari (Kesk.) pj.</w:t>
      </w:r>
    </w:p>
    <w:p w14:paraId="3BEFFAE1" w14:textId="77777777" w:rsidR="00E004F3" w:rsidRPr="00E004F3" w:rsidRDefault="00E004F3" w:rsidP="00E004F3">
      <w:pPr>
        <w:spacing w:before="0" w:after="0"/>
      </w:pPr>
      <w:r w:rsidRPr="00E004F3">
        <w:t xml:space="preserve">Elliot Aura (KD) </w:t>
      </w:r>
    </w:p>
    <w:p w14:paraId="0078581E" w14:textId="77777777" w:rsidR="00E004F3" w:rsidRPr="00E004F3" w:rsidRDefault="00E004F3" w:rsidP="00E004F3">
      <w:pPr>
        <w:spacing w:before="0" w:after="0"/>
      </w:pPr>
      <w:r w:rsidRPr="00E004F3">
        <w:t>Eskola Aapeli (PS)</w:t>
      </w:r>
    </w:p>
    <w:p w14:paraId="23D92A3A" w14:textId="77777777" w:rsidR="00E004F3" w:rsidRPr="00E004F3" w:rsidRDefault="00E004F3" w:rsidP="00E004F3">
      <w:pPr>
        <w:spacing w:before="0" w:after="0"/>
      </w:pPr>
      <w:r w:rsidRPr="00E004F3">
        <w:t>Graichen Anu (Kok.)</w:t>
      </w:r>
    </w:p>
    <w:p w14:paraId="5D35B6CE" w14:textId="77777777" w:rsidR="00E004F3" w:rsidRPr="00E004F3" w:rsidRDefault="00E004F3" w:rsidP="00E004F3">
      <w:pPr>
        <w:spacing w:before="0" w:after="0"/>
      </w:pPr>
      <w:r w:rsidRPr="00E004F3">
        <w:t>Halme Johanna (Kok.)</w:t>
      </w:r>
    </w:p>
    <w:p w14:paraId="70B2E9F7" w14:textId="77777777" w:rsidR="00E004F3" w:rsidRPr="00E004F3" w:rsidRDefault="00E004F3" w:rsidP="00E004F3">
      <w:pPr>
        <w:spacing w:before="0" w:after="0"/>
      </w:pPr>
      <w:r w:rsidRPr="00E004F3">
        <w:t>Jokiniemi Michaela (Vihr.)</w:t>
      </w:r>
    </w:p>
    <w:p w14:paraId="1AC6AB42" w14:textId="77777777" w:rsidR="00E004F3" w:rsidRPr="00E004F3" w:rsidRDefault="00E004F3" w:rsidP="00E004F3">
      <w:pPr>
        <w:spacing w:before="0" w:after="0"/>
      </w:pPr>
      <w:r w:rsidRPr="00E004F3">
        <w:t>Kantola Kristiina (SDP)</w:t>
      </w:r>
    </w:p>
    <w:p w14:paraId="52A4C6A3" w14:textId="77777777" w:rsidR="00E004F3" w:rsidRPr="00E004F3" w:rsidRDefault="00E004F3" w:rsidP="00E004F3">
      <w:pPr>
        <w:spacing w:before="0" w:after="0"/>
      </w:pPr>
      <w:r w:rsidRPr="00E004F3">
        <w:t>Lamminmäki Taina (PS)</w:t>
      </w:r>
    </w:p>
    <w:p w14:paraId="166535E2" w14:textId="77777777" w:rsidR="00E004F3" w:rsidRPr="00E004F3" w:rsidRDefault="00E004F3" w:rsidP="00E004F3">
      <w:pPr>
        <w:spacing w:before="0" w:after="0"/>
      </w:pPr>
      <w:r w:rsidRPr="00E004F3">
        <w:t xml:space="preserve">Lounasranta Marko (SDP) I vpj. </w:t>
      </w:r>
    </w:p>
    <w:p w14:paraId="43D0CA56" w14:textId="77777777" w:rsidR="00E004F3" w:rsidRPr="00E004F3" w:rsidRDefault="00E004F3" w:rsidP="00E004F3">
      <w:pPr>
        <w:spacing w:before="0" w:after="0"/>
      </w:pPr>
      <w:r w:rsidRPr="00E004F3">
        <w:t>Mäkipää Arto (Kesk.)</w:t>
      </w:r>
    </w:p>
    <w:p w14:paraId="3BEF17AA" w14:textId="77777777" w:rsidR="00E004F3" w:rsidRPr="00E004F3" w:rsidRDefault="00E004F3" w:rsidP="00E004F3">
      <w:pPr>
        <w:spacing w:before="0" w:after="0"/>
      </w:pPr>
      <w:r w:rsidRPr="00E004F3">
        <w:t>Pakarainen Tomi (Kok.)</w:t>
      </w:r>
    </w:p>
    <w:p w14:paraId="5E6BA71A" w14:textId="77777777" w:rsidR="00E004F3" w:rsidRPr="00E004F3" w:rsidRDefault="00E004F3" w:rsidP="00E004F3">
      <w:pPr>
        <w:spacing w:before="0" w:after="0"/>
      </w:pPr>
      <w:r w:rsidRPr="00E004F3">
        <w:t>Penttilä Harri (Kesk.)</w:t>
      </w:r>
    </w:p>
    <w:p w14:paraId="62F6822F" w14:textId="77777777" w:rsidR="00E004F3" w:rsidRPr="00E004F3" w:rsidRDefault="00E004F3" w:rsidP="00E004F3">
      <w:pPr>
        <w:spacing w:before="0" w:after="0"/>
      </w:pPr>
      <w:r w:rsidRPr="00E004F3">
        <w:t>Perämaa Ari (PS)</w:t>
      </w:r>
    </w:p>
    <w:p w14:paraId="25ED3AF0" w14:textId="77777777" w:rsidR="00E004F3" w:rsidRPr="00E004F3" w:rsidRDefault="00E004F3" w:rsidP="00E004F3">
      <w:pPr>
        <w:spacing w:before="0" w:after="0"/>
      </w:pPr>
      <w:r w:rsidRPr="00E004F3">
        <w:t>Pietilä Tapani (Kok.)</w:t>
      </w:r>
    </w:p>
    <w:p w14:paraId="18FAD851" w14:textId="77777777" w:rsidR="00E004F3" w:rsidRPr="00E004F3" w:rsidRDefault="00E004F3" w:rsidP="00E004F3">
      <w:pPr>
        <w:spacing w:before="0" w:after="0"/>
      </w:pPr>
      <w:r w:rsidRPr="00E004F3">
        <w:t>Pispala Kristiina (Kok.)</w:t>
      </w:r>
    </w:p>
    <w:p w14:paraId="6A4947B5" w14:textId="77777777" w:rsidR="00E004F3" w:rsidRPr="00E004F3" w:rsidRDefault="00E004F3" w:rsidP="00E004F3">
      <w:pPr>
        <w:spacing w:before="0" w:after="0"/>
      </w:pPr>
      <w:r w:rsidRPr="00E004F3">
        <w:t>Rajala Miia (Kesk.)</w:t>
      </w:r>
    </w:p>
    <w:p w14:paraId="1850D202" w14:textId="77777777" w:rsidR="00E004F3" w:rsidRPr="00E004F3" w:rsidRDefault="00E004F3" w:rsidP="00E004F3">
      <w:pPr>
        <w:spacing w:before="0" w:after="0"/>
      </w:pPr>
      <w:r w:rsidRPr="00E004F3">
        <w:t>Salo Tanja (PS) 2. vpj.</w:t>
      </w:r>
    </w:p>
    <w:p w14:paraId="6F9555BD" w14:textId="77777777" w:rsidR="00E004F3" w:rsidRPr="00E004F3" w:rsidRDefault="00E004F3" w:rsidP="00E004F3">
      <w:pPr>
        <w:spacing w:before="0" w:after="0"/>
      </w:pPr>
      <w:r w:rsidRPr="00E004F3">
        <w:t>Simula Aino-Riikka (Kesk.)</w:t>
      </w:r>
    </w:p>
    <w:p w14:paraId="4F072AA5" w14:textId="77777777" w:rsidR="00E004F3" w:rsidRPr="00E004F3" w:rsidRDefault="00E004F3" w:rsidP="00E004F3">
      <w:pPr>
        <w:spacing w:before="0" w:after="0"/>
      </w:pPr>
      <w:r w:rsidRPr="00E004F3">
        <w:t>Suoniemi Susanna (Vihr.)</w:t>
      </w:r>
    </w:p>
    <w:p w14:paraId="60FBE6DD" w14:textId="77777777" w:rsidR="00E004F3" w:rsidRPr="00E004F3" w:rsidRDefault="00E004F3" w:rsidP="00E004F3">
      <w:pPr>
        <w:spacing w:before="0" w:after="0"/>
      </w:pPr>
      <w:r w:rsidRPr="00E004F3">
        <w:t>Tapanainen Harri (Kok.)</w:t>
      </w:r>
    </w:p>
    <w:p w14:paraId="3AD48DD8" w14:textId="77777777" w:rsidR="00E004F3" w:rsidRPr="00E004F3" w:rsidRDefault="00E004F3" w:rsidP="00E004F3">
      <w:pPr>
        <w:spacing w:before="0" w:after="0"/>
      </w:pPr>
    </w:p>
    <w:p w14:paraId="07525DFB" w14:textId="77777777" w:rsidR="00E004F3" w:rsidRPr="00E004F3" w:rsidRDefault="00E004F3" w:rsidP="00E004F3">
      <w:pPr>
        <w:rPr>
          <w:b/>
        </w:rPr>
      </w:pPr>
      <w:r w:rsidRPr="00E004F3">
        <w:rPr>
          <w:b/>
        </w:rPr>
        <w:t>Kunnanhallitus (puoluekanta sulkeissa)</w:t>
      </w:r>
    </w:p>
    <w:p w14:paraId="7DEC16BC" w14:textId="77777777" w:rsidR="00E004F3" w:rsidRPr="00E004F3" w:rsidRDefault="00E004F3" w:rsidP="00E004F3">
      <w:r w:rsidRPr="00E004F3">
        <w:t xml:space="preserve">Valtuuston valitsema kunnanhallitus vastaa kunnan yleisestä johtamisesta ja kehittämisestä valtuuston hyväksymien tavoitteiden, suunnitelmien ja päätösten mukaisesti. </w:t>
      </w:r>
    </w:p>
    <w:p w14:paraId="65311F1C" w14:textId="77777777" w:rsidR="00E004F3" w:rsidRPr="00E004F3" w:rsidRDefault="00E004F3" w:rsidP="00E004F3">
      <w:pPr>
        <w:rPr>
          <w:b/>
        </w:rPr>
      </w:pPr>
      <w:r w:rsidRPr="00E004F3">
        <w:rPr>
          <w:b/>
          <w:bCs/>
        </w:rPr>
        <w:t>Puheenjohtaja</w:t>
      </w:r>
    </w:p>
    <w:p w14:paraId="288355E8" w14:textId="77777777" w:rsidR="00E004F3" w:rsidRPr="00E004F3" w:rsidRDefault="00E004F3" w:rsidP="00E004F3">
      <w:r w:rsidRPr="00E004F3">
        <w:t>Kristiina Pispala (Kok.)</w:t>
      </w:r>
    </w:p>
    <w:p w14:paraId="51836BDD" w14:textId="77777777" w:rsidR="00E004F3" w:rsidRPr="00E004F3" w:rsidRDefault="00E004F3" w:rsidP="00E004F3">
      <w:pPr>
        <w:rPr>
          <w:b/>
        </w:rPr>
      </w:pPr>
      <w:r w:rsidRPr="00E004F3">
        <w:rPr>
          <w:b/>
          <w:bCs/>
        </w:rPr>
        <w:t>Varapuheenjohtaja</w:t>
      </w:r>
    </w:p>
    <w:p w14:paraId="39CDDB2C" w14:textId="77777777" w:rsidR="00E004F3" w:rsidRPr="00E004F3" w:rsidRDefault="00E004F3" w:rsidP="00E004F3">
      <w:r w:rsidRPr="00E004F3">
        <w:t>Perämaa Ari (PS)</w:t>
      </w:r>
    </w:p>
    <w:p w14:paraId="295DF151" w14:textId="77777777" w:rsidR="00E004F3" w:rsidRPr="00E004F3" w:rsidRDefault="00E004F3" w:rsidP="00E004F3">
      <w:pPr>
        <w:rPr>
          <w:b/>
          <w:bCs/>
        </w:rPr>
      </w:pPr>
      <w:r w:rsidRPr="00E004F3">
        <w:rPr>
          <w:b/>
          <w:bCs/>
        </w:rPr>
        <w:t xml:space="preserve">Jäsenet </w:t>
      </w:r>
    </w:p>
    <w:p w14:paraId="13FF6B19" w14:textId="77777777" w:rsidR="00E004F3" w:rsidRPr="00E004F3" w:rsidRDefault="00E004F3" w:rsidP="00E004F3">
      <w:r w:rsidRPr="00E004F3">
        <w:t>Graichen Anu (Kok.)</w:t>
      </w:r>
    </w:p>
    <w:p w14:paraId="48BC5A2D" w14:textId="77777777" w:rsidR="00E004F3" w:rsidRPr="00E004F3" w:rsidRDefault="00E004F3" w:rsidP="00E004F3">
      <w:r w:rsidRPr="00E004F3">
        <w:lastRenderedPageBreak/>
        <w:t>Penttilä Harri (Kesk.)</w:t>
      </w:r>
    </w:p>
    <w:p w14:paraId="7CDC3DBF" w14:textId="77777777" w:rsidR="00E004F3" w:rsidRPr="00E004F3" w:rsidRDefault="00E004F3" w:rsidP="00E004F3">
      <w:r w:rsidRPr="00E004F3">
        <w:t>Simula Aino-Riikka (Kesk.)</w:t>
      </w:r>
    </w:p>
    <w:p w14:paraId="2839BA94" w14:textId="77777777" w:rsidR="00E004F3" w:rsidRPr="00E004F3" w:rsidRDefault="00E004F3" w:rsidP="00E004F3">
      <w:r w:rsidRPr="00E004F3">
        <w:t>Suoniemi Susanna (Vihr.)</w:t>
      </w:r>
    </w:p>
    <w:p w14:paraId="49B792B6" w14:textId="77777777" w:rsidR="00E004F3" w:rsidRPr="00E004F3" w:rsidRDefault="00E004F3" w:rsidP="00E004F3">
      <w:r w:rsidRPr="00E004F3">
        <w:t>Tapanainen Harri (Kok.)</w:t>
      </w:r>
    </w:p>
    <w:p w14:paraId="22842CE1" w14:textId="77777777" w:rsidR="00E004F3" w:rsidRPr="00E004F3" w:rsidRDefault="00E004F3" w:rsidP="00E004F3">
      <w:pPr>
        <w:pStyle w:val="Eivli"/>
        <w:rPr>
          <w:rFonts w:ascii="Arial" w:hAnsi="Arial" w:cs="Arial"/>
          <w:i/>
          <w:iCs/>
        </w:rPr>
      </w:pPr>
      <w:r w:rsidRPr="00E004F3">
        <w:rPr>
          <w:noProof/>
        </w:rPr>
        <w:drawing>
          <wp:inline distT="0" distB="0" distL="0" distR="0" wp14:anchorId="5518AD4B" wp14:editId="2EBCF21C">
            <wp:extent cx="6102669" cy="4996560"/>
            <wp:effectExtent l="0" t="0" r="0" b="0"/>
            <wp:docPr id="1168913476" name="Picture 116891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913476"/>
                    <pic:cNvPicPr/>
                  </pic:nvPicPr>
                  <pic:blipFill>
                    <a:blip r:embed="rId13">
                      <a:extLst>
                        <a:ext uri="{28A0092B-C50C-407E-A947-70E740481C1C}">
                          <a14:useLocalDpi xmlns:a14="http://schemas.microsoft.com/office/drawing/2010/main" val="0"/>
                        </a:ext>
                      </a:extLst>
                    </a:blip>
                    <a:stretch>
                      <a:fillRect/>
                    </a:stretch>
                  </pic:blipFill>
                  <pic:spPr>
                    <a:xfrm>
                      <a:off x="0" y="0"/>
                      <a:ext cx="6102669" cy="4996560"/>
                    </a:xfrm>
                    <a:prstGeom prst="rect">
                      <a:avLst/>
                    </a:prstGeom>
                  </pic:spPr>
                </pic:pic>
              </a:graphicData>
            </a:graphic>
          </wp:inline>
        </w:drawing>
      </w:r>
      <w:r w:rsidRPr="00E004F3">
        <w:rPr>
          <w:rFonts w:ascii="Arial" w:hAnsi="Arial" w:cs="Arial"/>
          <w:i/>
          <w:iCs/>
        </w:rPr>
        <w:t>Kaavio: Vesilahden luottamushenkilöorganisaatio</w:t>
      </w:r>
    </w:p>
    <w:p w14:paraId="43BA88A2" w14:textId="77777777" w:rsidR="00E004F3" w:rsidRPr="00E004F3" w:rsidRDefault="00E004F3" w:rsidP="00E004F3">
      <w:pPr>
        <w:pStyle w:val="Eivli"/>
        <w:jc w:val="both"/>
        <w:rPr>
          <w:rFonts w:ascii="Arial" w:hAnsi="Arial" w:cs="Arial"/>
          <w:i/>
          <w:iCs/>
        </w:rPr>
      </w:pPr>
    </w:p>
    <w:p w14:paraId="1F65D1D3" w14:textId="661880F9" w:rsidR="00A2661F" w:rsidRPr="00E004F3" w:rsidRDefault="00E004F3" w:rsidP="00E004F3">
      <w:pPr>
        <w:pStyle w:val="Eivli"/>
        <w:jc w:val="both"/>
        <w:rPr>
          <w:rFonts w:ascii="Arial" w:hAnsi="Arial" w:cs="Arial"/>
          <w:iCs/>
        </w:rPr>
      </w:pPr>
      <w:r w:rsidRPr="00E004F3">
        <w:rPr>
          <w:rFonts w:ascii="Arial" w:hAnsi="Arial" w:cs="Arial"/>
          <w:iCs/>
        </w:rPr>
        <w:t>Kunnan tilivelvolliset toimielimet ja viran- ja toimenhaltijat on esitetty hallintosäännössä 4. luvun 11 §:ssä.</w:t>
      </w:r>
    </w:p>
    <w:p w14:paraId="539218C0" w14:textId="77777777" w:rsidR="00A2661F" w:rsidRDefault="00A2661F" w:rsidP="006131CE">
      <w:pPr>
        <w:pStyle w:val="Eivli"/>
        <w:jc w:val="both"/>
        <w:rPr>
          <w:rFonts w:ascii="Arial" w:hAnsi="Arial" w:cs="Arial"/>
          <w:iCs/>
        </w:rPr>
      </w:pPr>
    </w:p>
    <w:p w14:paraId="6A4CE267" w14:textId="2AB54AE8" w:rsidR="00704FF5" w:rsidRPr="000A5666" w:rsidRDefault="00704FF5" w:rsidP="005B3694">
      <w:pPr>
        <w:pStyle w:val="Otsikko2"/>
        <w:ind w:left="0" w:firstLine="0"/>
        <w:rPr>
          <w:noProof/>
          <w:lang w:val="fi-FI"/>
        </w:rPr>
      </w:pPr>
      <w:bookmarkStart w:id="5" w:name="_Toc98233740"/>
      <w:bookmarkStart w:id="6" w:name="_Toc100227327"/>
      <w:r w:rsidRPr="00510E33">
        <w:rPr>
          <w:color w:val="262773"/>
        </w:rPr>
        <w:t>1.</w:t>
      </w:r>
      <w:r>
        <w:rPr>
          <w:color w:val="262773"/>
        </w:rPr>
        <w:t>2 Valtakunnallinen talouden kehitys</w:t>
      </w:r>
      <w:bookmarkEnd w:id="5"/>
      <w:bookmarkEnd w:id="6"/>
    </w:p>
    <w:p w14:paraId="1166BBAA" w14:textId="6FCB92E4" w:rsidR="000A5666" w:rsidRPr="00364F4B" w:rsidRDefault="000A5666" w:rsidP="000A5666">
      <w:pPr>
        <w:rPr>
          <w:lang w:val="fi-FI"/>
        </w:rPr>
      </w:pPr>
      <w:r w:rsidRPr="00364F4B">
        <w:rPr>
          <w:lang w:val="fi-FI"/>
        </w:rPr>
        <w:t xml:space="preserve">Suomen talous nousi odotuksia nopeammin vuoden 2020 koronapandemian aiheuttamista ongelmista. Tilastokeskuksen ennakkotietojen mukaisesti bruttokansantuote kasvoi vuonna 2021 </w:t>
      </w:r>
      <w:r w:rsidR="005F59A8" w:rsidRPr="00364F4B">
        <w:rPr>
          <w:lang w:val="fi-FI"/>
        </w:rPr>
        <w:t>koko</w:t>
      </w:r>
      <w:r w:rsidR="005F59A8">
        <w:rPr>
          <w:lang w:val="fi-FI"/>
        </w:rPr>
        <w:t xml:space="preserve">naisuudessaan </w:t>
      </w:r>
      <w:r w:rsidRPr="00364F4B">
        <w:rPr>
          <w:lang w:val="fi-FI"/>
        </w:rPr>
        <w:t xml:space="preserve">3,3 prosenttia. Kasvu käynnistyi toisella vuosineljänneksellä, jolloin bruttokansantuote ylitti koronapandemiaa edeltäneen tasonsa, ja jatkui vahvana vuoden loppuun asti. </w:t>
      </w:r>
      <w:r w:rsidRPr="00364F4B">
        <w:rPr>
          <w:lang w:val="fi-FI"/>
        </w:rPr>
        <w:lastRenderedPageBreak/>
        <w:t>(Tilastokeskus, tiedote 28.2.2022). Valtionvarainministeriön ennusteen mukaisesti vuodenvaihteessa 2021–2022 jälleen heikentynyt koronataudin tilanne heikentää taloudellista kasvua vain hetkellisesti.</w:t>
      </w:r>
    </w:p>
    <w:p w14:paraId="2D3A1185" w14:textId="47117096" w:rsidR="000A5666" w:rsidRPr="00364F4B" w:rsidRDefault="000A5666" w:rsidP="000A5666">
      <w:pPr>
        <w:rPr>
          <w:lang w:val="fi-FI"/>
        </w:rPr>
      </w:pPr>
      <w:r w:rsidRPr="00364F4B">
        <w:rPr>
          <w:lang w:val="fi-FI"/>
        </w:rPr>
        <w:t xml:space="preserve">Valtiovarainministeriön joulukuun 2021 taloudellisen katsauksen mukaan työllisten määrä on lisääntynyt </w:t>
      </w:r>
      <w:r w:rsidR="005F59A8" w:rsidRPr="00364F4B">
        <w:rPr>
          <w:lang w:val="fi-FI"/>
        </w:rPr>
        <w:t xml:space="preserve">merkittävästi </w:t>
      </w:r>
      <w:r w:rsidRPr="00364F4B">
        <w:rPr>
          <w:lang w:val="fi-FI"/>
        </w:rPr>
        <w:t>v</w:t>
      </w:r>
      <w:r w:rsidR="005F59A8">
        <w:rPr>
          <w:lang w:val="fi-FI"/>
        </w:rPr>
        <w:t>uonna</w:t>
      </w:r>
      <w:r w:rsidRPr="00364F4B">
        <w:rPr>
          <w:lang w:val="fi-FI"/>
        </w:rPr>
        <w:t> 2021. Työllisiä oli lokakuussa 65 000 enemmän kuin lokakuussa 2021. Työllisten määrä on kuitenkin suurempi vain määrä- ja osa-aikaista työtä tekevien palkansaajien keskuudessa. Jatkuvaa kokoaikatyötä tekevien määrä oli vielä lokakuussa edellisvuotta pienempi. Tehdyn työn eli työtuntien määrä lisääntyikin vain 0,4 prosenttia.</w:t>
      </w:r>
    </w:p>
    <w:p w14:paraId="27BEEDF7" w14:textId="77777777" w:rsidR="000A5666" w:rsidRPr="00364F4B" w:rsidRDefault="000A5666" w:rsidP="000A5666">
      <w:pPr>
        <w:rPr>
          <w:lang w:val="fi-FI"/>
        </w:rPr>
      </w:pPr>
      <w:r w:rsidRPr="00364F4B">
        <w:rPr>
          <w:lang w:val="fi-FI"/>
        </w:rPr>
        <w:t>Työllisten trendin mukaan työllisten määrä on lisääntynyt yhtäjaksoisesti runsaan vuoden ajan ja työllisyysaste oli lokakuussa 72,7 prosenttia. Työttömien määrä supistui trendin mukaan yhtäjaksoisesti vasta keväästä 2021 ja työttömyysaste oli lokakuussa 7,1 prosenttia ja joulukuussa 6,7 prosenttia.  Tilastokeskuksen työvoimatutkimuksen mukaan joulukuussa 2021 työllisyysaste oli 73,3 prosenttia eli 3,3 prosenttiyksikköä edellisvuotta enemmän.</w:t>
      </w:r>
    </w:p>
    <w:p w14:paraId="62BBDD9E" w14:textId="12C97CAB" w:rsidR="000A5666" w:rsidRPr="00364F4B" w:rsidRDefault="000A5666" w:rsidP="000A5666">
      <w:pPr>
        <w:rPr>
          <w:lang w:val="fi-FI"/>
        </w:rPr>
      </w:pPr>
      <w:r w:rsidRPr="00364F4B">
        <w:rPr>
          <w:lang w:val="fi-FI"/>
        </w:rPr>
        <w:t>Nimellispalkkojen nousuvauhti nopeutui vuonna 2021 puoli prosenttiyksikköä 2,3 prosenttiin edellisvuodesta. Nopeutuminen johtui suuremmista sopimuskorotuksista, sillä palkkaliukumien määrä pysyi lähes edellisvuoden suuruisena noin puolessa prosenttiyksikössä. Toimialoista teollisuudessa sekä eräillä yksityisen liike-elämän palvelualoilla nimellispalkkojen nousuvauhti nopeutui. Sen sijaan kaupan ja varsinkin kiinteistöpalveluiden toimialoilla nimellispalkkojen nousuvauhti hidastui selvästi. Reaalipalkkojen nousuvauhti hidastui puoleen prosenttiin, sillä inflaatio nopeutui vajaaseen kahteen prosenttiin. Kotitalouksien velkaantumisaste nousi nopeasti v</w:t>
      </w:r>
      <w:r w:rsidR="007A4E0F">
        <w:rPr>
          <w:lang w:val="fi-FI"/>
        </w:rPr>
        <w:t>uonna</w:t>
      </w:r>
      <w:r w:rsidRPr="00364F4B">
        <w:rPr>
          <w:lang w:val="fi-FI"/>
        </w:rPr>
        <w:t xml:space="preserve"> 2020 kun käytettävissä olevat tulot eivät kasvaneet lainkaan velkakannan kasvaessa 2,9 prosenttia. Kotitalouksien asuntolainakannan kasvuvauhti on nopeutunut edelleen vuoden 2021 aikana, mikä nostaa velkaantumisastetta myös v</w:t>
      </w:r>
      <w:r w:rsidR="007A4E0F">
        <w:rPr>
          <w:lang w:val="fi-FI"/>
        </w:rPr>
        <w:t>uonna</w:t>
      </w:r>
      <w:r w:rsidRPr="00364F4B">
        <w:rPr>
          <w:lang w:val="fi-FI"/>
        </w:rPr>
        <w:t xml:space="preserve"> 2021.</w:t>
      </w:r>
    </w:p>
    <w:p w14:paraId="5C31DBC6" w14:textId="77777777" w:rsidR="000A5666" w:rsidRDefault="000A5666" w:rsidP="000A5666">
      <w:pPr>
        <w:keepNext/>
      </w:pPr>
      <w:r>
        <w:rPr>
          <w:noProof/>
        </w:rPr>
        <w:drawing>
          <wp:inline distT="0" distB="0" distL="0" distR="0" wp14:anchorId="08C4DBB4" wp14:editId="032D3C9F">
            <wp:extent cx="6120130" cy="3228975"/>
            <wp:effectExtent l="0" t="0" r="0" b="9525"/>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1"/>
                    <pic:cNvPicPr/>
                  </pic:nvPicPr>
                  <pic:blipFill>
                    <a:blip r:embed="rId14">
                      <a:extLst>
                        <a:ext uri="{28A0092B-C50C-407E-A947-70E740481C1C}">
                          <a14:useLocalDpi xmlns:a14="http://schemas.microsoft.com/office/drawing/2010/main" val="0"/>
                        </a:ext>
                      </a:extLst>
                    </a:blip>
                    <a:stretch>
                      <a:fillRect/>
                    </a:stretch>
                  </pic:blipFill>
                  <pic:spPr>
                    <a:xfrm>
                      <a:off x="0" y="0"/>
                      <a:ext cx="6120130" cy="3228975"/>
                    </a:xfrm>
                    <a:prstGeom prst="rect">
                      <a:avLst/>
                    </a:prstGeom>
                  </pic:spPr>
                </pic:pic>
              </a:graphicData>
            </a:graphic>
          </wp:inline>
        </w:drawing>
      </w:r>
    </w:p>
    <w:p w14:paraId="7FC931EA" w14:textId="77777777" w:rsidR="000A5666" w:rsidRPr="00364F4B" w:rsidRDefault="000A5666" w:rsidP="000A5666">
      <w:pPr>
        <w:pStyle w:val="Kuvaotsikko"/>
        <w:rPr>
          <w:i w:val="0"/>
          <w:color w:val="auto"/>
          <w:sz w:val="20"/>
        </w:rPr>
      </w:pPr>
      <w:r w:rsidRPr="00364F4B">
        <w:rPr>
          <w:i w:val="0"/>
          <w:color w:val="auto"/>
          <w:sz w:val="20"/>
        </w:rPr>
        <w:t>Taulukko: Kotitalouksien käytettävissä oleva reaalitulo, VM taloudellinen katsaus joulukuu 2021</w:t>
      </w:r>
    </w:p>
    <w:p w14:paraId="648CC8EE" w14:textId="77777777" w:rsidR="000A5666" w:rsidRPr="00364F4B" w:rsidRDefault="000A5666" w:rsidP="000A5666">
      <w:pPr>
        <w:rPr>
          <w:lang w:val="fi-FI"/>
        </w:rPr>
      </w:pPr>
    </w:p>
    <w:p w14:paraId="08053419" w14:textId="6F0E5B80" w:rsidR="000A5666" w:rsidRPr="00364F4B" w:rsidRDefault="000A5666" w:rsidP="000A5666">
      <w:pPr>
        <w:rPr>
          <w:lang w:val="fi-FI"/>
        </w:rPr>
      </w:pPr>
      <w:r w:rsidRPr="00364F4B">
        <w:rPr>
          <w:lang w:val="fi-FI"/>
        </w:rPr>
        <w:lastRenderedPageBreak/>
        <w:t>Valtionhallinnon rahoitusasema heikkeni v</w:t>
      </w:r>
      <w:r w:rsidR="007A4E0F">
        <w:rPr>
          <w:lang w:val="fi-FI"/>
        </w:rPr>
        <w:t>uonna</w:t>
      </w:r>
      <w:r w:rsidRPr="00364F4B">
        <w:rPr>
          <w:lang w:val="fi-FI"/>
        </w:rPr>
        <w:t xml:space="preserve"> 2020 voimakkaasti covid-19-epidemian seurauksena. Kansantalouden tilinpidon mukaan rahoitusasema oli v</w:t>
      </w:r>
      <w:r w:rsidR="007A4E0F">
        <w:rPr>
          <w:lang w:val="fi-FI"/>
        </w:rPr>
        <w:t>uonna</w:t>
      </w:r>
      <w:r w:rsidRPr="00364F4B">
        <w:rPr>
          <w:lang w:val="fi-FI"/>
        </w:rPr>
        <w:t xml:space="preserve"> 2020 peräti 13,1 mrd. euroa alijäämäinen ollen 5,5 prosenttia suhteessa BKT:hen. Talouden voimakas supistuminen heikensi valtiontaloutta suhdanneautomatiikan aiheuttamien menojen kasvun ja tulojen supistumisen kautta. Myös päätösperäiset menolisäykset heikensivät valtionhallinnon rahoitusasemaa merkittävästi. Valtionhallinnon menot olivat vuonna 2021 edellisen vuoden tasolla, mutta rahoitusasema parani vuotta aiemmasta tulojen kasvettua ripeästi. Valtionhallinnon rahoitusaseman arvioidaan olleen vuonna 2021 8,3 mrd. euroa alijäämäinen, mikä on 3,3 prosenttia suhteessa BKT:hen. Kotitalouksien ostovoiman kasvu näkyy myös välillisten verotulojen nopeana kasvuna</w:t>
      </w:r>
      <w:r w:rsidR="007A4E0F">
        <w:rPr>
          <w:lang w:val="fi-FI"/>
        </w:rPr>
        <w:t>.</w:t>
      </w:r>
    </w:p>
    <w:p w14:paraId="4AAC4A32" w14:textId="77777777" w:rsidR="000A5666" w:rsidRPr="00364F4B" w:rsidRDefault="000A5666" w:rsidP="000A5666">
      <w:pPr>
        <w:rPr>
          <w:lang w:val="fi-FI"/>
        </w:rPr>
      </w:pPr>
      <w:r w:rsidRPr="00364F4B">
        <w:rPr>
          <w:lang w:val="fi-FI"/>
        </w:rPr>
        <w:t>Suomen Kuntaliiton keräämien kuntien tilinpäätösten ennakkotietojen mukaan Suomen kuntatalous säilyi koronatukien ansiosta vuonna 2021 poikkeuksellisen hyvissä lukemissa. Kuntien ja kuntayhtymien yhteenlaskettu tulos oli 1,5 miljardia euroa ylijäämäinen. Kuntien toimintakate heikkeni vuodesta 2020 3,5 prosenttia. Korona kasvatti osaltaan vuonna 2021 kuntien ja kuntayhtymien menoja voimakkaasti ja kasvu oli 8 prosenttia. Vuonna 2020 menot olivat kasvaneet hyvin maltillisesti.</w:t>
      </w:r>
    </w:p>
    <w:p w14:paraId="4EA732F6" w14:textId="77777777" w:rsidR="000A5666" w:rsidRPr="00364F4B" w:rsidRDefault="000A5666" w:rsidP="000A5666">
      <w:pPr>
        <w:rPr>
          <w:lang w:val="fi-FI"/>
        </w:rPr>
      </w:pPr>
      <w:r w:rsidRPr="00364F4B">
        <w:rPr>
          <w:lang w:val="fi-FI"/>
        </w:rPr>
        <w:t>Kuntien yhteenlasketut toimintatuotot kasvoivat noin 21,4 prosenttia. Tästä noususta suurin osa on kertaluonteisia kuntien ja kuntayhtymien tuottoihin kirjattuja korvauksia koronan aiheuttamista menoista.</w:t>
      </w:r>
    </w:p>
    <w:p w14:paraId="7F5AD630" w14:textId="77777777" w:rsidR="000A5666" w:rsidRPr="00364F4B" w:rsidRDefault="000A5666" w:rsidP="000A5666">
      <w:pPr>
        <w:rPr>
          <w:lang w:val="fi-FI"/>
        </w:rPr>
      </w:pPr>
      <w:r w:rsidRPr="00364F4B">
        <w:rPr>
          <w:lang w:val="fi-FI"/>
        </w:rPr>
        <w:t>Verotulot kasvoivat kuntien tilinpäätösten ennakkotietojen ja verottajan tietojen mukaisesti kaikissa verolajeissa. Kunnallisverotulot nousivat 2,3 prosenttia eli noin 460 miljoonaa euroa. Tästä 60 miljoonaa selittyy kuntien tekemillä veroprosentin korotuksilla. Kuntien yhteisöverotulot kasvoivat 44,6 prosenttia eli n. 870 miljoonaa euroa. Yhteisöverotulon osalta on muistettava, että kuntien jako-osuutta on nostettu määräaikaisella kymmenen prosenttiyksikön korotuksella 2020 ja 2021. Lisäksi osuutta nostettiin kahden prosenttiyksikön erillisellä korotuksella, jolla kompensoitiin varhaiskasvatusmaksujen alentamisen aiheuttama kuntien tulojen menetys. Kiinteistöverot kasvoivat 12,3 prosenttia eli 220 miljoonaa euroa, tästä 200 miljoonaa euroa johtui vuoden 2020 kiinteistöverojen siirtymisestä vuoden 2021 puolelle.</w:t>
      </w:r>
    </w:p>
    <w:p w14:paraId="5AD7F2EF" w14:textId="77777777" w:rsidR="000A5666" w:rsidRPr="000A5666" w:rsidRDefault="000A5666" w:rsidP="000A5666">
      <w:pPr>
        <w:rPr>
          <w:lang w:val="fi-FI"/>
        </w:rPr>
      </w:pPr>
      <w:r w:rsidRPr="000A5666">
        <w:rPr>
          <w:lang w:val="fi-FI"/>
        </w:rPr>
        <w:t>Jo ennen Venäjän hyökkäystä Ukrainaan helmikuussa 2022, oli havaittavissa maailmanlaajuisesti inflaation merkittävää kiihtymistä. Vuonna 2021 kolme neljännestä inflaatiosta euroalueella selitti energian hinnan nousu. Inflaation kiihtymisellä on ennakoitu olevan vaikutusta myös korkojen nousuun. Valtiovarainministeriön talousennusteessa joulukuussa 2021 ennakoitiin valtion pitkien korkojen säilyvän noin nollassa prosentissa ja lyhyiden (euribor 3kk) säilyvän noin -0,5 prosentissa vuoteen 2024 saakka. Jo alkuvuonna 2022 korkojen nousun ennakoitiin yleisesti olevan tätä nopeampaa.</w:t>
      </w:r>
    </w:p>
    <w:p w14:paraId="511C35BC" w14:textId="08ED9717" w:rsidR="00F2368A" w:rsidRPr="000A5666" w:rsidRDefault="000A5666" w:rsidP="000A5666">
      <w:pPr>
        <w:rPr>
          <w:lang w:val="fi-FI"/>
        </w:rPr>
      </w:pPr>
      <w:r w:rsidRPr="000A5666">
        <w:rPr>
          <w:lang w:val="fi-FI"/>
        </w:rPr>
        <w:t>Venäjän aloittama sota Ukrainassa ja siihen liittyvät vastatoimet vaikuttavat kaikkeen julkiseen ja yksityiseen talouteen vuoden 2022 aikana ja todennäköisesti paljon pidempäänkin.</w:t>
      </w:r>
    </w:p>
    <w:p w14:paraId="1DCA0FF8" w14:textId="77777777" w:rsidR="000A5666" w:rsidRPr="000A5666" w:rsidRDefault="000A5666" w:rsidP="000A5666">
      <w:pPr>
        <w:rPr>
          <w:lang w:val="fi-FI"/>
        </w:rPr>
      </w:pPr>
    </w:p>
    <w:p w14:paraId="698027B8" w14:textId="31CDCF31" w:rsidR="00360659" w:rsidRDefault="00510E33" w:rsidP="00510E33">
      <w:pPr>
        <w:pStyle w:val="Otsikko2"/>
        <w:rPr>
          <w:color w:val="262773"/>
        </w:rPr>
      </w:pPr>
      <w:bookmarkStart w:id="7" w:name="_Toc98233741"/>
      <w:bookmarkStart w:id="8" w:name="_Toc100227328"/>
      <w:r w:rsidRPr="00510E33">
        <w:rPr>
          <w:color w:val="262773"/>
        </w:rPr>
        <w:t>1.</w:t>
      </w:r>
      <w:r>
        <w:rPr>
          <w:color w:val="262773"/>
        </w:rPr>
        <w:t>3 Kunnan toiminnan ja talouden tarkastelu</w:t>
      </w:r>
      <w:bookmarkEnd w:id="7"/>
      <w:bookmarkEnd w:id="8"/>
    </w:p>
    <w:p w14:paraId="7480B8A6" w14:textId="5E11A5EB" w:rsidR="00510E33" w:rsidRPr="000E2343" w:rsidRDefault="00510E33" w:rsidP="00510E33">
      <w:pPr>
        <w:pStyle w:val="Otsikko3"/>
        <w:rPr>
          <w:color w:val="262773"/>
        </w:rPr>
      </w:pPr>
      <w:bookmarkStart w:id="9" w:name="_Toc98233742"/>
      <w:bookmarkStart w:id="10" w:name="_Toc100227329"/>
      <w:r w:rsidRPr="000E2343">
        <w:rPr>
          <w:color w:val="262773"/>
        </w:rPr>
        <w:t>1.3.1 Kunnan väestön ja työllisyyden kehitys</w:t>
      </w:r>
      <w:bookmarkEnd w:id="9"/>
      <w:bookmarkEnd w:id="10"/>
    </w:p>
    <w:p w14:paraId="0938AD59" w14:textId="441BC654" w:rsidR="004B48D8" w:rsidRPr="008D06B4" w:rsidRDefault="004B48D8" w:rsidP="006131CE">
      <w:r w:rsidRPr="008D06B4">
        <w:t>Kunnan väestömäärä on ollut vuoden 2014 jälkeen laskusuuntainen</w:t>
      </w:r>
      <w:r w:rsidR="00865D1C" w:rsidRPr="008D06B4">
        <w:t>, mutta</w:t>
      </w:r>
      <w:r w:rsidR="001F31F8" w:rsidRPr="008D06B4">
        <w:t xml:space="preserve"> </w:t>
      </w:r>
      <w:r w:rsidR="0070078C" w:rsidRPr="008D06B4">
        <w:t xml:space="preserve">kehitys näyttäisi taittuneen vuonna 2020. </w:t>
      </w:r>
      <w:r w:rsidR="008475BB" w:rsidRPr="008D06B4">
        <w:t>Vuoden 20</w:t>
      </w:r>
      <w:r w:rsidR="11535320" w:rsidRPr="008D06B4">
        <w:t>2</w:t>
      </w:r>
      <w:r w:rsidR="008D06B4" w:rsidRPr="008D06B4">
        <w:t>2</w:t>
      </w:r>
      <w:r w:rsidR="008475BB" w:rsidRPr="008D06B4">
        <w:t xml:space="preserve"> asukasmäärä on ennakkotieto, joka tarkentuu kevään 202</w:t>
      </w:r>
      <w:r w:rsidR="008D06B4" w:rsidRPr="008D06B4">
        <w:t>2</w:t>
      </w:r>
      <w:r w:rsidR="008475BB" w:rsidRPr="008D06B4">
        <w:t xml:space="preserve"> aikana. </w:t>
      </w:r>
    </w:p>
    <w:p w14:paraId="5E5ED851" w14:textId="77777777" w:rsidR="008475BB" w:rsidRPr="008D06B4" w:rsidRDefault="008475BB" w:rsidP="006131CE"/>
    <w:p w14:paraId="779D82F9" w14:textId="75762BBD" w:rsidR="004B48D8" w:rsidRPr="004B48D8" w:rsidRDefault="008D06B4" w:rsidP="36B170B0">
      <w:pPr>
        <w:jc w:val="center"/>
      </w:pPr>
      <w:r>
        <w:rPr>
          <w:noProof/>
        </w:rPr>
        <w:lastRenderedPageBreak/>
        <w:drawing>
          <wp:inline distT="0" distB="0" distL="0" distR="0" wp14:anchorId="5178F1A3" wp14:editId="381E206D">
            <wp:extent cx="2705100" cy="2902233"/>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7748" cy="2915802"/>
                    </a:xfrm>
                    <a:prstGeom prst="rect">
                      <a:avLst/>
                    </a:prstGeom>
                  </pic:spPr>
                </pic:pic>
              </a:graphicData>
            </a:graphic>
          </wp:inline>
        </w:drawing>
      </w:r>
    </w:p>
    <w:p w14:paraId="70B68BB5" w14:textId="75B44481" w:rsidR="00510E33" w:rsidRPr="008D06B4" w:rsidRDefault="008475BB" w:rsidP="00510E33">
      <w:pPr>
        <w:rPr>
          <w:sz w:val="20"/>
          <w:szCs w:val="20"/>
        </w:rPr>
      </w:pPr>
      <w:r>
        <w:tab/>
      </w:r>
      <w:r w:rsidRPr="008D06B4">
        <w:rPr>
          <w:sz w:val="20"/>
          <w:szCs w:val="20"/>
        </w:rPr>
        <w:t>Taulukko: Vesilahden kunnan väestökehitys 2010-20</w:t>
      </w:r>
      <w:r w:rsidR="1E02F3C4" w:rsidRPr="008D06B4">
        <w:rPr>
          <w:sz w:val="20"/>
          <w:szCs w:val="20"/>
        </w:rPr>
        <w:t>2</w:t>
      </w:r>
      <w:r w:rsidR="008D06B4" w:rsidRPr="008D06B4">
        <w:rPr>
          <w:sz w:val="20"/>
          <w:szCs w:val="20"/>
        </w:rPr>
        <w:t>1</w:t>
      </w:r>
      <w:r w:rsidRPr="008D06B4">
        <w:rPr>
          <w:sz w:val="20"/>
          <w:szCs w:val="20"/>
        </w:rPr>
        <w:t>, Tilastokeskus</w:t>
      </w:r>
    </w:p>
    <w:p w14:paraId="78338DD1" w14:textId="37A3CE64" w:rsidR="00AB6A92" w:rsidRPr="008D06B4" w:rsidRDefault="00AB6A92" w:rsidP="006131CE"/>
    <w:p w14:paraId="261A8555" w14:textId="6F3DBA31" w:rsidR="00856B9B" w:rsidRPr="005903E1" w:rsidRDefault="00D323C9" w:rsidP="006131CE">
      <w:r w:rsidRPr="00DF784A">
        <w:t>Työttömi</w:t>
      </w:r>
      <w:r w:rsidR="0005737A" w:rsidRPr="00DF784A">
        <w:t xml:space="preserve">ä työnhakijoita oli </w:t>
      </w:r>
      <w:r w:rsidRPr="00DF784A">
        <w:t>Pirkanmaalla vuoden 20</w:t>
      </w:r>
      <w:r w:rsidR="00557DD9" w:rsidRPr="00DF784A">
        <w:t>2</w:t>
      </w:r>
      <w:r w:rsidR="00AB1457" w:rsidRPr="00DF784A">
        <w:t>1</w:t>
      </w:r>
      <w:r w:rsidRPr="00DF784A">
        <w:t xml:space="preserve"> joulukuussa</w:t>
      </w:r>
      <w:r w:rsidR="001629B1">
        <w:t xml:space="preserve"> 23 869 henkilöä, joka on</w:t>
      </w:r>
      <w:r w:rsidRPr="00DF784A">
        <w:t xml:space="preserve"> </w:t>
      </w:r>
      <w:r w:rsidR="00AB1457" w:rsidRPr="00DF784A">
        <w:t xml:space="preserve">yli 9 100 vähemmän </w:t>
      </w:r>
      <w:r w:rsidR="00D63C0D">
        <w:t xml:space="preserve">kuin </w:t>
      </w:r>
      <w:r w:rsidR="0005737A" w:rsidRPr="00DF784A">
        <w:t>vuoden 20</w:t>
      </w:r>
      <w:r w:rsidR="00DF784A" w:rsidRPr="00DF784A">
        <w:t>2</w:t>
      </w:r>
      <w:r w:rsidR="00D63C0D">
        <w:t>0 joulukuussa</w:t>
      </w:r>
      <w:r w:rsidR="00DD289C" w:rsidRPr="00DF784A">
        <w:t xml:space="preserve">. </w:t>
      </w:r>
      <w:r w:rsidR="007B1A6F">
        <w:t>Suoraa vertailua ei voi tehdä, koska vuoden 2020 joulukuun lukuihin vaikutt</w:t>
      </w:r>
      <w:r w:rsidR="007E219B">
        <w:t>i</w:t>
      </w:r>
      <w:r w:rsidR="007B1A6F">
        <w:t xml:space="preserve"> voimakkaasti covid-19 kriisi. Vertailuna voisi käyttää vuoden 2019 kesäkuun lukua, 23</w:t>
      </w:r>
      <w:r w:rsidR="0060760D">
        <w:t> </w:t>
      </w:r>
      <w:r w:rsidR="007B1A6F">
        <w:t>937</w:t>
      </w:r>
      <w:r w:rsidR="0060760D">
        <w:t xml:space="preserve"> henkilöä</w:t>
      </w:r>
      <w:r w:rsidR="00922B34">
        <w:t xml:space="preserve"> tai vuoden </w:t>
      </w:r>
      <w:r w:rsidR="00916988">
        <w:t>2018 huhtikuun lukua, 23 251 henkilöä</w:t>
      </w:r>
      <w:r w:rsidR="00D85E5E">
        <w:t xml:space="preserve">. </w:t>
      </w:r>
      <w:r w:rsidR="00916988">
        <w:t>Näiden perusteella tilanne olisi hyvä</w:t>
      </w:r>
      <w:r w:rsidR="00A47832">
        <w:t xml:space="preserve">. </w:t>
      </w:r>
      <w:r w:rsidR="00A47832" w:rsidRPr="00A47832">
        <w:t>Lomautettujen määrä oli 2 153 henkilöä, laskua vuositasolla 5 148 henkilöä, alenema 70,5 prosenttia. Uusia avoimia työpaikkoja edelleen merkittävä määrä, lähes 11 300 kappaletta. Kasvua vuositasolla yli 5 500 työpaikkaa.</w:t>
      </w:r>
      <w:r w:rsidR="00A47832">
        <w:t xml:space="preserve"> </w:t>
      </w:r>
      <w:r w:rsidR="00A47832" w:rsidRPr="00A47832">
        <w:t xml:space="preserve">Koko maan osalta luvut olivat seuraavat; työttömien työnhakijoiden määrä oli 275 344 henkilöä, joista </w:t>
      </w:r>
      <w:r w:rsidR="00A47832">
        <w:t xml:space="preserve">lomautettujen osuus 25 361 henkilöä. Työttömien ja </w:t>
      </w:r>
      <w:r w:rsidR="00A47832" w:rsidRPr="005903E1">
        <w:t>lomautettujen määrä laski koko maassa vuositasolla 82 018 henkilöä, eli 23 prosenttia. Pirkanmaan työttömyysaste oli Pohjanmaan 6,5 prosentin, Etelä-Pohjanmaan 7,5 prosentin jälkeen kolmanneksi matalin (9,6 prosenttia) koko maassa. Koko maan keskimääräinen työttömyysaste oli 10,5 prosenttia.</w:t>
      </w:r>
      <w:r w:rsidR="005903E1" w:rsidRPr="005903E1">
        <w:t xml:space="preserve"> (Pirkanmaan työllisyyskatsaus joulukuu 2021.)</w:t>
      </w:r>
    </w:p>
    <w:p w14:paraId="2DCA5B32" w14:textId="5A4ABFC4" w:rsidR="00C25BB6" w:rsidRDefault="00C25BB6" w:rsidP="006131CE"/>
    <w:p w14:paraId="65F70EC7" w14:textId="77777777" w:rsidR="00C25BB6" w:rsidRPr="004B48D8" w:rsidRDefault="00C25BB6" w:rsidP="00C25BB6">
      <w:pPr>
        <w:jc w:val="center"/>
      </w:pPr>
      <w:r>
        <w:rPr>
          <w:noProof/>
        </w:rPr>
        <w:lastRenderedPageBreak/>
        <w:drawing>
          <wp:inline distT="0" distB="0" distL="0" distR="0" wp14:anchorId="36395AB6" wp14:editId="5159DBB2">
            <wp:extent cx="4287869" cy="3114675"/>
            <wp:effectExtent l="0" t="0" r="0" b="0"/>
            <wp:docPr id="785763213" name="Kuva 78576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785763213"/>
                    <pic:cNvPicPr/>
                  </pic:nvPicPr>
                  <pic:blipFill>
                    <a:blip r:embed="rId16">
                      <a:extLst>
                        <a:ext uri="{28A0092B-C50C-407E-A947-70E740481C1C}">
                          <a14:useLocalDpi xmlns:a14="http://schemas.microsoft.com/office/drawing/2010/main" val="0"/>
                        </a:ext>
                      </a:extLst>
                    </a:blip>
                    <a:stretch>
                      <a:fillRect/>
                    </a:stretch>
                  </pic:blipFill>
                  <pic:spPr>
                    <a:xfrm>
                      <a:off x="0" y="0"/>
                      <a:ext cx="4287869" cy="3114675"/>
                    </a:xfrm>
                    <a:prstGeom prst="rect">
                      <a:avLst/>
                    </a:prstGeom>
                  </pic:spPr>
                </pic:pic>
              </a:graphicData>
            </a:graphic>
          </wp:inline>
        </w:drawing>
      </w:r>
    </w:p>
    <w:p w14:paraId="51FEC787" w14:textId="77777777" w:rsidR="00C25BB6" w:rsidRPr="008D06B4" w:rsidRDefault="00C25BB6" w:rsidP="00C25BB6">
      <w:pPr>
        <w:rPr>
          <w:sz w:val="20"/>
          <w:szCs w:val="20"/>
        </w:rPr>
      </w:pPr>
      <w:r>
        <w:tab/>
      </w:r>
      <w:r w:rsidRPr="008D06B4">
        <w:rPr>
          <w:sz w:val="20"/>
          <w:szCs w:val="20"/>
        </w:rPr>
        <w:t xml:space="preserve">Taulukko: </w:t>
      </w:r>
      <w:r>
        <w:rPr>
          <w:sz w:val="20"/>
          <w:szCs w:val="20"/>
        </w:rPr>
        <w:t>Pirkanmaan työllisyyskatsaus joulukuu 2021</w:t>
      </w:r>
    </w:p>
    <w:p w14:paraId="00ABB66C" w14:textId="5681F625" w:rsidR="00C25BB6" w:rsidRPr="008D13B9" w:rsidRDefault="00C25BB6" w:rsidP="006131CE"/>
    <w:p w14:paraId="3E495F0F" w14:textId="2B1803D1" w:rsidR="00B55C63" w:rsidRPr="005903E1" w:rsidRDefault="00856B9B" w:rsidP="006131CE">
      <w:r w:rsidRPr="005903E1">
        <w:t>Vesilahdella oli joulukuussa 20</w:t>
      </w:r>
      <w:r w:rsidR="008E049F" w:rsidRPr="005903E1">
        <w:t>2</w:t>
      </w:r>
      <w:r w:rsidR="008D13B9" w:rsidRPr="005903E1">
        <w:t>1</w:t>
      </w:r>
      <w:r w:rsidRPr="005903E1">
        <w:t xml:space="preserve"> </w:t>
      </w:r>
      <w:r w:rsidR="0056612C" w:rsidRPr="005903E1">
        <w:t>1</w:t>
      </w:r>
      <w:r w:rsidR="008D13B9" w:rsidRPr="005903E1">
        <w:t>23</w:t>
      </w:r>
      <w:r w:rsidR="0056612C" w:rsidRPr="005903E1">
        <w:t xml:space="preserve"> työtöntä, kun vuotta aiemmin työttömiä oli </w:t>
      </w:r>
      <w:r w:rsidR="008D13B9" w:rsidRPr="005903E1">
        <w:t>62</w:t>
      </w:r>
      <w:r w:rsidR="0056612C" w:rsidRPr="005903E1">
        <w:t xml:space="preserve"> </w:t>
      </w:r>
      <w:r w:rsidR="008D13B9" w:rsidRPr="005903E1">
        <w:t>enemmän</w:t>
      </w:r>
      <w:r w:rsidR="0056612C" w:rsidRPr="005903E1">
        <w:t xml:space="preserve">. </w:t>
      </w:r>
      <w:r w:rsidRPr="005903E1">
        <w:t xml:space="preserve">Työttömien työnhakijoiden osuus työvoimasta oli </w:t>
      </w:r>
      <w:r w:rsidR="008D13B9" w:rsidRPr="005903E1">
        <w:t>6</w:t>
      </w:r>
      <w:r w:rsidR="003835F1" w:rsidRPr="005903E1">
        <w:t>,0</w:t>
      </w:r>
      <w:r w:rsidRPr="005903E1">
        <w:t xml:space="preserve"> prosenttia, kun vuotta aiemmin osuus oli </w:t>
      </w:r>
      <w:r w:rsidR="008D13B9" w:rsidRPr="005903E1">
        <w:t>9</w:t>
      </w:r>
      <w:r w:rsidRPr="005903E1">
        <w:t>,</w:t>
      </w:r>
      <w:r w:rsidR="008D13B9" w:rsidRPr="005903E1">
        <w:t>0</w:t>
      </w:r>
      <w:r w:rsidRPr="005903E1">
        <w:t xml:space="preserve"> prosenttia.</w:t>
      </w:r>
      <w:r w:rsidR="005C13FC">
        <w:t xml:space="preserve"> </w:t>
      </w:r>
      <w:r w:rsidR="005903E1" w:rsidRPr="005903E1">
        <w:t>Vesilahdella oli joulukuussa 2021 koko Pirkanmaan alin työttömyysaste</w:t>
      </w:r>
      <w:r w:rsidR="00F10610" w:rsidRPr="005903E1">
        <w:t>.</w:t>
      </w:r>
      <w:r w:rsidR="005C13FC">
        <w:t xml:space="preserve"> Koko Pirkanmaan keskimääräinen työttömyysaste oli 9,6 prosenttia.</w:t>
      </w:r>
      <w:r w:rsidR="00F10610" w:rsidRPr="005903E1">
        <w:t xml:space="preserve"> </w:t>
      </w:r>
      <w:r w:rsidR="00EC4A11" w:rsidRPr="005903E1">
        <w:t>(Pirkanmaan työllisyyskatsaus joulukuu 20</w:t>
      </w:r>
      <w:r w:rsidR="00557DD9" w:rsidRPr="005903E1">
        <w:t>2</w:t>
      </w:r>
      <w:r w:rsidR="005903E1" w:rsidRPr="005903E1">
        <w:t>1</w:t>
      </w:r>
      <w:r w:rsidR="00EC4A11" w:rsidRPr="005903E1">
        <w:t>.)</w:t>
      </w:r>
    </w:p>
    <w:p w14:paraId="32C46699" w14:textId="4A04707F" w:rsidR="00890CC2" w:rsidRPr="005903E1" w:rsidRDefault="00890CC2" w:rsidP="006131CE"/>
    <w:p w14:paraId="1FD0964C" w14:textId="4919FF08" w:rsidR="00510E33" w:rsidRPr="005C533A" w:rsidRDefault="00510E33" w:rsidP="00510E33">
      <w:pPr>
        <w:pStyle w:val="Otsikko3"/>
        <w:rPr>
          <w:color w:val="262773"/>
        </w:rPr>
      </w:pPr>
      <w:bookmarkStart w:id="11" w:name="_Toc98233743"/>
      <w:bookmarkStart w:id="12" w:name="_Toc100227330"/>
      <w:r w:rsidRPr="00510E33">
        <w:rPr>
          <w:color w:val="262773"/>
        </w:rPr>
        <w:t>1.3</w:t>
      </w:r>
      <w:r w:rsidR="00A73FCE">
        <w:rPr>
          <w:color w:val="262773"/>
        </w:rPr>
        <w:t>.2</w:t>
      </w:r>
      <w:r w:rsidRPr="00510E33">
        <w:rPr>
          <w:color w:val="262773"/>
        </w:rPr>
        <w:t xml:space="preserve"> Kunnan </w:t>
      </w:r>
      <w:r>
        <w:rPr>
          <w:color w:val="262773"/>
        </w:rPr>
        <w:t>t</w:t>
      </w:r>
      <w:r w:rsidR="00A73FCE">
        <w:rPr>
          <w:color w:val="262773"/>
        </w:rPr>
        <w:t>alous vuonna 20</w:t>
      </w:r>
      <w:r w:rsidR="00BA1978">
        <w:rPr>
          <w:color w:val="262773"/>
        </w:rPr>
        <w:t>2</w:t>
      </w:r>
      <w:r w:rsidR="00433DA5">
        <w:rPr>
          <w:color w:val="262773"/>
        </w:rPr>
        <w:t>1</w:t>
      </w:r>
      <w:bookmarkEnd w:id="11"/>
      <w:bookmarkEnd w:id="12"/>
    </w:p>
    <w:p w14:paraId="7E04C685" w14:textId="77777777" w:rsidR="004E70B2" w:rsidRDefault="004E70B2" w:rsidP="004E70B2">
      <w:pPr>
        <w:rPr>
          <w:b/>
          <w:lang w:val="fi-FI"/>
        </w:rPr>
      </w:pPr>
      <w:r>
        <w:rPr>
          <w:b/>
        </w:rPr>
        <w:t>Käyttötalous</w:t>
      </w:r>
    </w:p>
    <w:p w14:paraId="1840D148" w14:textId="77777777" w:rsidR="004E70B2" w:rsidRDefault="004E70B2" w:rsidP="004E70B2">
      <w:r>
        <w:t>Vesilahden kunnanvaltuusto vahvisti 14.12.2020 §62 talousarvion vuodelle 2021. Talousarvion mukainen tilikauden tulos oli -1 126 000 euroa ja poistoeron vähennyksen jälkeinen tilikauden alijäämä -1 087 000 euroa.</w:t>
      </w:r>
    </w:p>
    <w:p w14:paraId="09A97F77" w14:textId="77777777" w:rsidR="004E70B2" w:rsidRDefault="004E70B2" w:rsidP="004E70B2">
      <w:r>
        <w:t>Kunnanvaltuusto hyväksyi vuonna 2021 käyttötalouden määrärahamuutoksia yhdessä kokouksessa:</w:t>
      </w:r>
    </w:p>
    <w:p w14:paraId="468BB692" w14:textId="77777777" w:rsidR="004E70B2" w:rsidRDefault="004E70B2" w:rsidP="004E70B2">
      <w:pPr>
        <w:pStyle w:val="Luettelokappale"/>
        <w:numPr>
          <w:ilvl w:val="0"/>
          <w:numId w:val="45"/>
        </w:numPr>
        <w:ind w:left="567"/>
      </w:pPr>
      <w:r>
        <w:t>13.12.2021 §76 määrärahamuutokset, jotka kohdistuivat investointiosan investointien määrärahojen vähentämiseen 879 000 eurolla, käyttötalousosassa vesi- ja viemärilaitoksen tuottojen vähentämiseen 17 000 eurolla ja kulujen lisäämiseen 15 000 eurolla, sosiaali- ja terveyspalveluiden kulujen vähentämiseen 290 000 eurolla sekä hallintopalveluiden kulujen lisäämiseen 80 000 eurolla. Samassa kokouksessa hyväksyttiin myös tuloslaskelmaosan 920 000 euroa verotuloja lisäävä määrärahamuutos ja 100 000 euroa valtionosuustuottoja vähentävä määrärahamuutos. Lisäksi rahoitusosan pitkäaikaisten lainojen lisäyksen määräksi vahvistettiin 0 euroa.</w:t>
      </w:r>
    </w:p>
    <w:p w14:paraId="78E7DDAC" w14:textId="77777777" w:rsidR="004E70B2" w:rsidRDefault="004E70B2" w:rsidP="004E70B2">
      <w:r>
        <w:lastRenderedPageBreak/>
        <w:t>Talousarviomuutosten jälkeiseksi tilikauden tulokseksi muodostui -129 000 euroa ja poistoeron vähennyksen jälkeiseksi alijäämäksi -89 000 euroa.</w:t>
      </w:r>
    </w:p>
    <w:p w14:paraId="722FF921" w14:textId="77777777" w:rsidR="004E70B2" w:rsidRDefault="004E70B2" w:rsidP="004E70B2"/>
    <w:p w14:paraId="35756BB0" w14:textId="77777777" w:rsidR="004E70B2" w:rsidRDefault="004E70B2" w:rsidP="004E70B2">
      <w:pPr>
        <w:rPr>
          <w:i/>
        </w:rPr>
      </w:pPr>
      <w:r>
        <w:rPr>
          <w:i/>
        </w:rPr>
        <w:t>Ulkoiset toimintatuotot</w:t>
      </w:r>
    </w:p>
    <w:p w14:paraId="74B10CC9" w14:textId="77777777" w:rsidR="004E70B2" w:rsidRDefault="004E70B2" w:rsidP="004E70B2">
      <w:r>
        <w:t>Ulkoiset toimintatuotot ylittivät muutetun talousarvion 445 000 eurolla. Myyntituotot ylittyivät 227 000 euroa vesi-, jätevesi- ja liittymämaksujen sekä kotikuntakorvausten ylitysten johdosta. Maksutuottojen 26 000 euron ylitystä selittää rakennusvalvonta- ja tarkastusmaksutuottojen ylitykset. Tuet ja avustukset ylittyivät 96 000 euroa, koska erilaisia hanketuottoja saatiin enemmän kuin oli ollut tiedossa talousarviota laadittaessa. Muut toimintatuotot ylittyivät 96 000 euroa muutettuun talousarvioon nähden pääosin käyttöomaisuuden myyntivoittojen toteutumisesta arvioitua suurempina. Ulkoiset toimintatuotot toteutuivat 82 000 euroa alhaisempina vuoden 2020 toimintatuottoihin verrattuna.</w:t>
      </w:r>
    </w:p>
    <w:p w14:paraId="474470A8" w14:textId="77777777" w:rsidR="004E70B2" w:rsidRDefault="004E70B2" w:rsidP="004E70B2"/>
    <w:p w14:paraId="27A2BDC4" w14:textId="77777777" w:rsidR="004E70B2" w:rsidRDefault="004E70B2" w:rsidP="004E70B2">
      <w:pPr>
        <w:rPr>
          <w:i/>
        </w:rPr>
      </w:pPr>
      <w:r>
        <w:rPr>
          <w:i/>
        </w:rPr>
        <w:t>Ulkoiset toimintakulut</w:t>
      </w:r>
    </w:p>
    <w:p w14:paraId="2956CECA" w14:textId="77777777" w:rsidR="004E70B2" w:rsidRPr="00E004F3" w:rsidRDefault="004E70B2" w:rsidP="004E70B2">
      <w:r w:rsidRPr="00E004F3">
        <w:t>Ulkoiset toimintakulut toteutuivat 473 000 euroa alle muutetun talousarvion, mutta toteutuivat 346 000 euroa suurempina vuoden 2020 toimintakuluihin verrattuna. Ulkoiset toimintakulut alittuivat talousarvioon nähden henkilöstökuluissa, palveluiden ostoissa sekä aineissa, tarvikkeissa ja tavaroissa. Ulkoiset toimintakulut taas ylittyivät avustuksissa ja muissa toimintakuluissa.</w:t>
      </w:r>
    </w:p>
    <w:p w14:paraId="0247D2E9" w14:textId="1AB3C632" w:rsidR="004E70B2" w:rsidRPr="00E004F3" w:rsidRDefault="004E70B2" w:rsidP="004E70B2">
      <w:pPr>
        <w:rPr>
          <w:rFonts w:ascii="Calibri" w:eastAsiaTheme="minorHAnsi" w:hAnsi="Calibri" w:cs="Calibri"/>
        </w:rPr>
      </w:pPr>
      <w:bookmarkStart w:id="13" w:name="_Hlk66361799"/>
      <w:r w:rsidRPr="00E004F3">
        <w:t xml:space="preserve">Henkilöstökulut toteutuivat 228 000 euroa alle muutetun talousarvion ja nousivat 230 000 euroa vuoteen 2020 verrattuna. </w:t>
      </w:r>
      <w:r w:rsidR="00E004F3" w:rsidRPr="00E004F3">
        <w:t xml:space="preserve">Toinen koronavuosi piti sairauspoissaolojen määrän edelleen korkeana. </w:t>
      </w:r>
      <w:r w:rsidR="00724D49" w:rsidRPr="00E004F3">
        <w:t>T</w:t>
      </w:r>
      <w:r w:rsidRPr="00E004F3">
        <w:t xml:space="preserve">yönantaja </w:t>
      </w:r>
      <w:r w:rsidR="000168B7" w:rsidRPr="00E004F3">
        <w:t>toivoi</w:t>
      </w:r>
      <w:r w:rsidRPr="00E004F3">
        <w:t xml:space="preserve"> henkilöstöltään</w:t>
      </w:r>
      <w:r w:rsidR="00724D49" w:rsidRPr="00E004F3">
        <w:t xml:space="preserve"> edeltävän vuoden tapaan</w:t>
      </w:r>
      <w:r w:rsidRPr="00E004F3">
        <w:t xml:space="preserve"> lomarahojen vaihtoja vapaapäiviksi, jotta kunnassa ei tarvitsisi lomauttaa henkilöstöä. Lomarahoja vaihdettiinkin vapaiksi odotettua enemmän</w:t>
      </w:r>
      <w:r w:rsidR="00FB26CA" w:rsidRPr="00E004F3">
        <w:t xml:space="preserve"> myös vuoden 2021 aikana</w:t>
      </w:r>
      <w:r w:rsidRPr="00E004F3">
        <w:t xml:space="preserve">, mikä yksinään toi </w:t>
      </w:r>
      <w:r w:rsidR="00FB26CA" w:rsidRPr="00E004F3">
        <w:t>16 000</w:t>
      </w:r>
      <w:r w:rsidRPr="00E004F3">
        <w:t xml:space="preserve"> euron säästön henkilöstökuluihin. </w:t>
      </w:r>
      <w:r w:rsidR="00E004F3" w:rsidRPr="00E004F3">
        <w:t>Vuonna 2021 henkilötyövuosien määrä nousi vuotta 2020 edeltäneelle tasolle</w:t>
      </w:r>
      <w:r w:rsidRPr="00E004F3">
        <w:t>.</w:t>
      </w:r>
    </w:p>
    <w:p w14:paraId="1872D89D" w14:textId="613022D4" w:rsidR="004E70B2" w:rsidRPr="00400375" w:rsidRDefault="002C2F9F" w:rsidP="004E70B2">
      <w:r w:rsidRPr="00400375">
        <w:t>Vuonna 2021 keskimääräiset kuntatyönantajan henkilösivukulut olivat 24,</w:t>
      </w:r>
      <w:r w:rsidR="00BB1C88" w:rsidRPr="00400375">
        <w:t>4</w:t>
      </w:r>
      <w:r w:rsidRPr="00400375">
        <w:t>0 prosenttia</w:t>
      </w:r>
      <w:r w:rsidR="00400375" w:rsidRPr="00400375">
        <w:t>, joka vastaa edellisen vuoden tasoa</w:t>
      </w:r>
      <w:r w:rsidR="004E70B2" w:rsidRPr="00400375">
        <w:t xml:space="preserve">. </w:t>
      </w:r>
      <w:r w:rsidR="00400375" w:rsidRPr="00400375">
        <w:t>Palkat ja palkkiot toteutuivat kuitenkin vuoden 2021 aikana 171 000 euroa suurempina vuoteen 2020 verrattuna, jonka vaikutusta myös s</w:t>
      </w:r>
      <w:r w:rsidR="004E70B2" w:rsidRPr="00400375">
        <w:t>osiaalivakuutusmaksurasit</w:t>
      </w:r>
      <w:r w:rsidR="00400375" w:rsidRPr="00400375">
        <w:t>e kasvoi edelliseen vuoteen verrattuna</w:t>
      </w:r>
      <w:r w:rsidR="004E70B2" w:rsidRPr="00400375">
        <w:t>.</w:t>
      </w:r>
    </w:p>
    <w:bookmarkEnd w:id="13"/>
    <w:p w14:paraId="08ECB9B6" w14:textId="77777777" w:rsidR="004E70B2" w:rsidRDefault="004E70B2" w:rsidP="004E70B2">
      <w:r w:rsidRPr="00400375">
        <w:t xml:space="preserve">Palvelujen ostot toteutuivat 234 000 euroa alle muutetun </w:t>
      </w:r>
      <w:r>
        <w:t>talousarvion, mutta toteutuivat 167 000 euroa suurempina kuin vuonna 2020. Talousarvion suurimmat alitukset toteutuivat asiakaspalvelujen ostoissa 411 000 euroa, muissa yhteistoimintaosuuksissa 180 000 euroa, opetus- ja kulttuuripalveluissa 49 000 euroa sekä matkustus- ja kuljetuspalveluissa 46 000 euroa. Asiakaspalvelujen ostojen suurta alitusta selittää Pirkkalan yhteistoiminta-alueen sosiaali- ja terveyspalveluiden toteutuminen arvioitua alhaisempina. Yhteistoiminta-alueen kustannuksista hallintopalvelut ja sosiaalipalvelut toteutuivat vuoteen 2020 verrattuna suurempina ja vastaavasti ikääntyneiden palvelut ja terveyspalvelut toteutuivat vuoteen 2020 verrattuna alhaisempina. Talousarvion suurimmat ylitykset toteutuivat asiantuntijapalveluissa 192 000 euroa, kotikuntakorvauksissa 177 000 euroa ja vuokratyövoimapalveluissa 102 000 euroa. Ylityksiä selittää asiantuntijapalveluiden lisääntynyt tarve asemakaavoituksissa ja vuokratyövoiman lisääntymisen tarve tukipalveluissa. Kotikuntakorvauksiin ei ollut varattu määrärahoja talousarviota laadittaessa.</w:t>
      </w:r>
    </w:p>
    <w:p w14:paraId="7C9D27D9" w14:textId="77777777" w:rsidR="004E70B2" w:rsidRDefault="004E70B2" w:rsidP="004E70B2">
      <w:r>
        <w:t>Aineiden, tarvikkeiden ja tavaroiden kustannukset toteutuivat 41 000 euroa alle talousarvion ja laskivat 67 000 euroa vuoteen 2020 verrattuna. Alituksia selittää erityisesti elintarvikkeiden toteutuminen 49 000 euroa alle talousarvion. Koronan vuoksi tukipalveluissa tuotettujen suoritteiden määrä oli huomattavasti alempi kuin edellisenä vuonna ja siten elintarvikkeisiin varatuissa määrärahoissa syntyi säästöjä.</w:t>
      </w:r>
    </w:p>
    <w:p w14:paraId="340E9A88" w14:textId="77777777" w:rsidR="004E70B2" w:rsidRDefault="004E70B2" w:rsidP="004E70B2">
      <w:r>
        <w:lastRenderedPageBreak/>
        <w:t>Avustukset ylittivät muutetun talousarvion 19 000 euroa ja toteutuivat 5 000 euroa korkeampina vuoteen 2020 verrattuna. Ylityksiä selittää pääosin työmarkkinatuen kuntaosuuden toteutuminen 24 000 euroa suurempina muutettuun talousarvioon nähden.</w:t>
      </w:r>
    </w:p>
    <w:p w14:paraId="2F4B200F" w14:textId="77777777" w:rsidR="004E70B2" w:rsidRDefault="004E70B2" w:rsidP="004E70B2">
      <w:r>
        <w:t>Muut toimintakulut ylittyivät 11 000 euroa talousarvioon nähden ja toteutuivat 11 000 euroa korkeampina vuoteen 2020 verrattuna. Muiden toimintakulujen ylityksiä selittävät kirjanpitoon kirjatut luottotappiot.</w:t>
      </w:r>
    </w:p>
    <w:p w14:paraId="7019B251" w14:textId="77777777" w:rsidR="004E70B2" w:rsidRDefault="004E70B2" w:rsidP="004E70B2"/>
    <w:p w14:paraId="24DAC995" w14:textId="77777777" w:rsidR="004E70B2" w:rsidRDefault="004E70B2" w:rsidP="004E70B2">
      <w:pPr>
        <w:rPr>
          <w:i/>
        </w:rPr>
      </w:pPr>
      <w:r>
        <w:rPr>
          <w:i/>
        </w:rPr>
        <w:t>Kunnan verotulot</w:t>
      </w:r>
    </w:p>
    <w:p w14:paraId="78743237" w14:textId="77777777" w:rsidR="004E70B2" w:rsidRDefault="004E70B2" w:rsidP="004E70B2">
      <w:r>
        <w:t>Kunnan verotulot toteutuivat 220 000 euroa muutettua talousarviota korkeampina ja olivat 1 254 000 euroa korkeammat vuoteen 2020 verrattuna.</w:t>
      </w:r>
    </w:p>
    <w:p w14:paraId="1CB76710" w14:textId="77777777" w:rsidR="004E70B2" w:rsidRDefault="004E70B2" w:rsidP="004E70B2">
      <w:r>
        <w:t>Vuoden 2021 aikana kunnallisverojen kausitilitysten suuruus vaihteli siten, että vuoden matalin kunnallisveron tilitys oli syyskuun 963 000 euroa ja korkein marraskuun 1 759 000 euroa. Joulukuussa 2021 kunnallisveroihin tehtiin 920 000 euron suuruinen tuottoja lisäävä talousarviomuutos, mutta kokonaisuutena kunnallisverot kuitenkin toteutuivat 220 000 euroa yli muutetun talousarvion. Vuoden 2021 verotulojen kokonaismääräksi muodostui 19,2 miljoonaa euroa.</w:t>
      </w:r>
    </w:p>
    <w:p w14:paraId="42F986B0" w14:textId="77777777" w:rsidR="004E70B2" w:rsidRDefault="004E70B2" w:rsidP="004E70B2"/>
    <w:p w14:paraId="79B0D86A" w14:textId="77777777" w:rsidR="004E70B2" w:rsidRDefault="004E70B2" w:rsidP="004E70B2">
      <w:pPr>
        <w:rPr>
          <w:i/>
        </w:rPr>
      </w:pPr>
      <w:r>
        <w:rPr>
          <w:i/>
        </w:rPr>
        <w:t>Valtionosuudet</w:t>
      </w:r>
    </w:p>
    <w:p w14:paraId="106B497B" w14:textId="5796F6EF" w:rsidR="004E70B2" w:rsidRDefault="004E70B2" w:rsidP="004E70B2">
      <w:r>
        <w:t xml:space="preserve">Valtionosuuksiin tehtiin joulukuussa 2021 100 000 euron suuruinen tuottoja laskeva talousarviomuutos. Valtionosuudet toteutuivat 67 000 euroa muutettua talousarviota korkeampina eli lähes alkuperäisen talousarvion mukaisesti. Vuoden 2021 </w:t>
      </w:r>
      <w:r>
        <w:rPr>
          <w:iCs/>
        </w:rPr>
        <w:t>valtionosuuksien</w:t>
      </w:r>
      <w:r>
        <w:t xml:space="preserve"> kokonaismääräksi muodostui 8,0 miljoonaa euroa. Vuonna 2020 valtionosuuksien määrä oli 9,2 miljoonaa euroa. Vuoden 2021 valtionosuudet alittivat vuoden 2020 määrän 1,2 miljoonalla eurolla.</w:t>
      </w:r>
    </w:p>
    <w:p w14:paraId="7EEEA79B" w14:textId="77777777" w:rsidR="004E70B2" w:rsidRDefault="004E70B2" w:rsidP="004E70B2">
      <w:r>
        <w:t>Valtio jatkoi myös vuonna koronapandemian vuoksi kuntien yhteisöveron jako-osuuden korotusta 10 prosenttiyksiköllä, mikä lisäsi Vesilahden yhteisöverotuottoja ja toteutuivat 66 000 euroa muutettua talousarviota korkeampina. Lisäksi kiinteistöverot toteutuivat 28 000 euroa talousarviota korkeampina.</w:t>
      </w:r>
    </w:p>
    <w:p w14:paraId="24A0E0CB" w14:textId="77777777" w:rsidR="004E70B2" w:rsidRDefault="004E70B2" w:rsidP="004E70B2"/>
    <w:p w14:paraId="4ADC8C69" w14:textId="77777777" w:rsidR="004E70B2" w:rsidRDefault="004E70B2" w:rsidP="004E70B2">
      <w:pPr>
        <w:rPr>
          <w:i/>
        </w:rPr>
      </w:pPr>
      <w:r>
        <w:rPr>
          <w:i/>
        </w:rPr>
        <w:t>Korko- ja muut rahoitustuotot</w:t>
      </w:r>
    </w:p>
    <w:p w14:paraId="0A03689F" w14:textId="77777777" w:rsidR="004E70B2" w:rsidRDefault="004E70B2" w:rsidP="004E70B2">
      <w:r>
        <w:t>Muut rahoitustuotot toteutuivat 102 000 euroa talousarviota korkeampina. Ylitystä selittää pääosin Pirkanmaan Jätehuolto Oy:n 34 000 euron suuruiset osingot ja koronvaihtosopimuksen 26 000 euron korkotuotot, joita ei ollut tiedossa talousarviota laadittaessa. Korko- ja muut rahoitustuotot toteutuivat 38 000 euroa korkeampina vuoteen 2020 verrattuna.</w:t>
      </w:r>
    </w:p>
    <w:p w14:paraId="3FD15263" w14:textId="77777777" w:rsidR="004E70B2" w:rsidRDefault="004E70B2" w:rsidP="004E70B2"/>
    <w:p w14:paraId="5C526366" w14:textId="77777777" w:rsidR="004E70B2" w:rsidRDefault="004E70B2" w:rsidP="004E70B2">
      <w:pPr>
        <w:rPr>
          <w:i/>
        </w:rPr>
      </w:pPr>
      <w:r>
        <w:rPr>
          <w:i/>
        </w:rPr>
        <w:t>Korko- ja muut rahoituskulut</w:t>
      </w:r>
    </w:p>
    <w:p w14:paraId="5FBC2C2D" w14:textId="77777777" w:rsidR="004E70B2" w:rsidRDefault="004E70B2" w:rsidP="004E70B2">
      <w:r>
        <w:t>Korkokulut toteutuivat 55 000 euroa talousarviota alhaisempina ja vastaavasti muut rahoituskulut toteutuivat 803 000 euroa korkeampina talousarvioon nähden. Korkokulujen alitusta selittää lainojen korkokulujen toteutuminen arvioitua alhaisempina. Muiden rahoituskulujen suurta ylitystä selittää johdannaissopimuksesta (koronvaihtosopimus) aiheutuneet korkokulut ja 792 000 euron tuloksen heikentävä kirjaus, koska koronvaihtosopimuksiin sovelletaan KPL 3:3.1 §:n 7 kohdan mukaista erillisarvostusta, joka on perustettava yleiseen varovaisuuden periaatteeseen (KPL 3:3.1 § 4 kohta). Tällöin voimassa olevat sopimukset arvostetaan sopimuskohtaisesti tilinpäätös</w:t>
      </w:r>
      <w:r>
        <w:lastRenderedPageBreak/>
        <w:t>päivän arvoon. Koronvaihtosopimuksen tekohetken arvon ja tilinpäätöspäivän arvon välinen negatiivinen erotus kirjataan rahoituskuluksi ja pakolliseksi varaukseksi KPL 3:2.1 §:ssä tarkoitetun oikean ja riittävän kuvan antamiseksi. Varauksen määrää tarkistetaan myöhempinä tilikausina ja muutokset kirjataan kulukirjauksen oikaisuna. Korko- ja muut rahoituskulut toteutuivat 823 000 euroa korkeampina vuoteen 2020 verrattuna.</w:t>
      </w:r>
    </w:p>
    <w:p w14:paraId="50F7984F" w14:textId="77777777" w:rsidR="004E70B2" w:rsidRDefault="004E70B2" w:rsidP="004E70B2"/>
    <w:p w14:paraId="459ADFFF" w14:textId="77777777" w:rsidR="004E70B2" w:rsidRDefault="004E70B2" w:rsidP="004E70B2">
      <w:pPr>
        <w:rPr>
          <w:i/>
        </w:rPr>
      </w:pPr>
      <w:r>
        <w:rPr>
          <w:i/>
        </w:rPr>
        <w:t>Poistot</w:t>
      </w:r>
    </w:p>
    <w:p w14:paraId="6190168C" w14:textId="77777777" w:rsidR="004E70B2" w:rsidRDefault="004E70B2" w:rsidP="004E70B2">
      <w:r>
        <w:t>Poistot toteutuivat 39 000 euroa talousarviota alhaisempina. Kokonaisuutena poistot toteutuivat 40 000 euroa alhaisempina vuoteen 2020 verrattuna.</w:t>
      </w:r>
    </w:p>
    <w:p w14:paraId="6FBDDBB0" w14:textId="77777777" w:rsidR="004E70B2" w:rsidRDefault="004E70B2" w:rsidP="004E70B2"/>
    <w:p w14:paraId="61A1DF2E" w14:textId="77777777" w:rsidR="004E70B2" w:rsidRDefault="004E70B2" w:rsidP="004E70B2">
      <w:pPr>
        <w:rPr>
          <w:i/>
        </w:rPr>
      </w:pPr>
      <w:r>
        <w:rPr>
          <w:i/>
        </w:rPr>
        <w:t>Tilikauden tulos ja tilikauden ylijäämä/alijäämä</w:t>
      </w:r>
    </w:p>
    <w:p w14:paraId="19FBC573" w14:textId="77777777" w:rsidR="004E70B2" w:rsidRDefault="004E70B2" w:rsidP="004E70B2">
      <w:r>
        <w:t>Tilikauden tulokseksi muodostui 470 254 euroa ja 17 546 euron suuruisen poistoerojen tuloutuksen jälkeiseksi tilikauden ylijäämäksi muodostui 487 799 euroa.</w:t>
      </w:r>
    </w:p>
    <w:p w14:paraId="6AD2892B" w14:textId="77777777" w:rsidR="004E70B2" w:rsidRDefault="004E70B2" w:rsidP="004E70B2"/>
    <w:p w14:paraId="29E51FE6" w14:textId="77777777" w:rsidR="004E70B2" w:rsidRDefault="004E70B2" w:rsidP="004E70B2">
      <w:pPr>
        <w:rPr>
          <w:i/>
        </w:rPr>
      </w:pPr>
      <w:r>
        <w:rPr>
          <w:i/>
        </w:rPr>
        <w:t>Sisäiset toimintatuotot ja toimintakulut</w:t>
      </w:r>
    </w:p>
    <w:p w14:paraId="560575F9" w14:textId="77777777" w:rsidR="004E70B2" w:rsidRDefault="004E70B2" w:rsidP="004E70B2">
      <w:r>
        <w:t>Sisäiset toimintatuotot ja -kulut toteutuivat 103 000 euroa talousarviota alhaisempina, jota selittää pääosin tukipalveluiden puhtaanapito- ja pesupalvelujen sekä majoitus- ja ravitsemuspalvelujen toteutumien talousarviota alhaisempina. Lisäksi sisäiset rakennusten- ja huoneistojen vuokrat toteutuivat talousarviota alhaisempina.</w:t>
      </w:r>
    </w:p>
    <w:p w14:paraId="2A8BACDF" w14:textId="77777777" w:rsidR="004E70B2" w:rsidRDefault="004E70B2" w:rsidP="004E70B2"/>
    <w:p w14:paraId="4B73B191" w14:textId="77777777" w:rsidR="004E70B2" w:rsidRDefault="004E70B2" w:rsidP="004E70B2">
      <w:pPr>
        <w:jc w:val="left"/>
        <w:rPr>
          <w:b/>
        </w:rPr>
      </w:pPr>
      <w:r>
        <w:rPr>
          <w:b/>
        </w:rPr>
        <w:t>Investoinnit</w:t>
      </w:r>
    </w:p>
    <w:p w14:paraId="306FD740" w14:textId="77777777" w:rsidR="004E70B2" w:rsidRDefault="004E70B2" w:rsidP="004E70B2">
      <w:r>
        <w:t>Kunnanvaltuuston 14.12.2020 §62 hyväksymän talousarvio 2021 investointituottojen määrä oli 100 000 euroa ja investointikulujen määrä 2 048 200 euroa. Investointien netto oli 1 948 200 euroa.</w:t>
      </w:r>
    </w:p>
    <w:p w14:paraId="4DA18858" w14:textId="3F374E77" w:rsidR="004E70B2" w:rsidRDefault="004E70B2" w:rsidP="004E70B2">
      <w:r>
        <w:t xml:space="preserve">Kunnanvaltuusto hyväksyi vuoden 2021 aikana </w:t>
      </w:r>
      <w:r w:rsidR="002D727C">
        <w:t>kaksi kertaa</w:t>
      </w:r>
      <w:r>
        <w:t xml:space="preserve"> investointeihin liittyviä talousarviomuutoksia:</w:t>
      </w:r>
    </w:p>
    <w:p w14:paraId="2A068E2C" w14:textId="606DC159" w:rsidR="002D727C" w:rsidRPr="002D727C" w:rsidRDefault="002D727C" w:rsidP="004E70B2">
      <w:pPr>
        <w:pStyle w:val="Luettelokappale"/>
        <w:numPr>
          <w:ilvl w:val="0"/>
          <w:numId w:val="45"/>
        </w:numPr>
        <w:ind w:left="924" w:hanging="357"/>
      </w:pPr>
      <w:r w:rsidRPr="002D727C">
        <w:t>23.3.2021 §9 investointeihin hyväksyttiin 1 020  500 euron määrärahojen lisäys, jolla kunta osallistuu ulosottoviraston huutokauppaan ”Narvan Peuraniityn vuokraoikeus päiväkotirakennuksineen ja liittymineen” ja tarjoaa kiinteistöstä maksimissaan 1 020 500 euroa.</w:t>
      </w:r>
    </w:p>
    <w:p w14:paraId="48F8667E" w14:textId="19B87A83" w:rsidR="004E70B2" w:rsidRDefault="004E70B2" w:rsidP="004E70B2">
      <w:pPr>
        <w:pStyle w:val="Luettelokappale"/>
        <w:numPr>
          <w:ilvl w:val="0"/>
          <w:numId w:val="45"/>
        </w:numPr>
        <w:ind w:left="924" w:hanging="357"/>
      </w:pPr>
      <w:r w:rsidRPr="002D727C">
        <w:t xml:space="preserve">13.12.2021 §76 investointeihin hyväksyttiin </w:t>
      </w:r>
      <w:r w:rsidR="002D727C">
        <w:t xml:space="preserve">1 </w:t>
      </w:r>
      <w:r>
        <w:t>9</w:t>
      </w:r>
      <w:r w:rsidR="002D727C">
        <w:t>95</w:t>
      </w:r>
      <w:r>
        <w:t> </w:t>
      </w:r>
      <w:r w:rsidR="002D727C">
        <w:t>5</w:t>
      </w:r>
      <w:r>
        <w:t>00 euron määrärahojen vähennys ja 96 301 euron määrärahojen lisäys</w:t>
      </w:r>
    </w:p>
    <w:p w14:paraId="7C80D765" w14:textId="77777777" w:rsidR="004E70B2" w:rsidRDefault="004E70B2" w:rsidP="004E70B2">
      <w:r>
        <w:t>Muutosten seurauksena muutetun talousarvion määrä oli 1 069 501 euroa.</w:t>
      </w:r>
    </w:p>
    <w:p w14:paraId="75D445E8" w14:textId="77777777" w:rsidR="004E70B2" w:rsidRDefault="004E70B2" w:rsidP="004E70B2">
      <w:r>
        <w:t>Tilinpäätöksen mukaiset investointiosan tulot olivat 125 760 euroa. Tulot muodostuivat osakkeista ja osuuksista sekä maa-alueiden myynnistä.</w:t>
      </w:r>
    </w:p>
    <w:p w14:paraId="6B8ADE2C" w14:textId="77777777" w:rsidR="004E70B2" w:rsidRDefault="004E70B2" w:rsidP="004E70B2">
      <w:r>
        <w:t>Vuonna 2021 investointimenojen toteuma oli 799 445 euroa. Vuoden 2021 s</w:t>
      </w:r>
      <w:r>
        <w:rPr>
          <w:szCs w:val="20"/>
        </w:rPr>
        <w:t>uurimmat investointeja koskevat euromääräiset toteumat olivat Ämmänhaudanmäen kunnallistekniikan, Kiisken ja Kalsinalueen kunnallistekniikan, kaavateiden päällystäminen, Vesi- ja viemärilaitoksen siirtoviemärien sekä Palvelukeskusalueen torin ja puiston laajentaminen.</w:t>
      </w:r>
      <w:r>
        <w:t xml:space="preserve"> Investointimenot laskivat 579 000 euroa vuoteen 2020 verrattuna.</w:t>
      </w:r>
    </w:p>
    <w:p w14:paraId="497A38CB" w14:textId="77777777" w:rsidR="004E70B2" w:rsidRDefault="004E70B2" w:rsidP="004E70B2">
      <w:r>
        <w:lastRenderedPageBreak/>
        <w:t>Investointimenojen toteuma oli 68 prosenttia ja -tulojen 126 prosenttia muutettuun talousarvioon nähden.</w:t>
      </w:r>
    </w:p>
    <w:p w14:paraId="70E1927E" w14:textId="77777777" w:rsidR="004E70B2" w:rsidRDefault="004E70B2" w:rsidP="004E70B2"/>
    <w:p w14:paraId="18BDE84F" w14:textId="77777777" w:rsidR="004E70B2" w:rsidRDefault="004E70B2" w:rsidP="004E70B2">
      <w:pPr>
        <w:jc w:val="left"/>
        <w:rPr>
          <w:b/>
        </w:rPr>
      </w:pPr>
      <w:r>
        <w:rPr>
          <w:b/>
        </w:rPr>
        <w:t>Rahoitus</w:t>
      </w:r>
    </w:p>
    <w:p w14:paraId="4885CDFB" w14:textId="77777777" w:rsidR="004E70B2" w:rsidRDefault="004E70B2" w:rsidP="004E70B2">
      <w:r>
        <w:t>Kunnanvaltuuston 14.12.2020 §62 hyväksymä talousarvio 2021 sisälsi 2,5 miljoonan euron suuruisen pitkäaikaisen lisälainanoton.</w:t>
      </w:r>
    </w:p>
    <w:p w14:paraId="503BE143" w14:textId="77777777" w:rsidR="004E70B2" w:rsidRDefault="004E70B2" w:rsidP="004E70B2">
      <w:r>
        <w:t>Vuoden aikana verotulo- ja valtionosuusarviot vaihtelivat poikkeuksellisen paljon, mikä vaikeutti talouden ja rahoitustarpeen arviointia. Kunnanvaltuusto vahvisti 13.12.2021 §76 pitkäaikaisten lainojen lisäyksen määräksi 0 euroa. Käytännössä pitkäaikaisen lainan tarve osoittautui vuoden aikana talousarvion 2021 laadintahetkeen nähden 2,5 miljoonaa alemmaksi. Tähän vaikuttivat loppuvuoden verotulojen toteutuminen syksyn arvioita paremmalla tasolla ja ylipäätään vuoden 2021 positiiviseksi kääntynyt tulos, vuoden 2021 investointeja vähentäneet talousarviomuutokset ja vuoden 2021 käyttötaloudessa tapahtunut kulujen alitus.</w:t>
      </w:r>
    </w:p>
    <w:p w14:paraId="243DA155" w14:textId="77777777" w:rsidR="004E70B2" w:rsidRDefault="004E70B2" w:rsidP="004E70B2">
      <w:r>
        <w:t>Tilinpäätöshetkellä kunnan lainojen määrä oli 12,2 miljoonaa euroa ja asukasta kohti laskettu velkamäärä oli 2 749 euroa/asukas. Vuoden 2020 lopussa kunnan velka per asukas oli 3 088 euroa/asukas.</w:t>
      </w:r>
    </w:p>
    <w:p w14:paraId="6B62F31F" w14:textId="77777777" w:rsidR="004E70B2" w:rsidRDefault="004E70B2" w:rsidP="004E70B2">
      <w:r>
        <w:t>Kuntaliiton kokoamien tilastotietojen mukaan koko maan vuoden 2020 keskimääräinen lainakanta euroa/asukas vuoden lopussa oli 3 448 euroa/asukas ja Pirkanmaan maakunnassa keskimääräinen lainakanta oli 3 368 euroa/asukas.</w:t>
      </w:r>
    </w:p>
    <w:p w14:paraId="4E15E3C6" w14:textId="77777777" w:rsidR="004E70B2" w:rsidRDefault="004E70B2" w:rsidP="004E70B2"/>
    <w:p w14:paraId="38CFF1FB" w14:textId="77777777" w:rsidR="004E70B2" w:rsidRDefault="004E70B2" w:rsidP="004E70B2">
      <w:pPr>
        <w:jc w:val="left"/>
        <w:rPr>
          <w:b/>
        </w:rPr>
      </w:pPr>
      <w:r>
        <w:rPr>
          <w:b/>
        </w:rPr>
        <w:t>Poikkeamat talousarviosta</w:t>
      </w:r>
    </w:p>
    <w:p w14:paraId="1C82F5DD" w14:textId="77777777" w:rsidR="004E70B2" w:rsidRDefault="004E70B2" w:rsidP="004E70B2">
      <w:r>
        <w:t>Kunnassa on 8 valtuustoon nähden sitovaa tehtäväaluetta. Vesilahden kunnan valtuustoon nähden sitova taso on tuottojen ja kulujen erotus paitsi vesi- ja viemärilaitoksessa, jossa sitova taso on tilikauden tulos. Tuloarvioihin ja määrärahoihin sisältyy ulkoiset ja sisäiset erät.</w:t>
      </w:r>
    </w:p>
    <w:p w14:paraId="671EE44B" w14:textId="77777777" w:rsidR="004E70B2" w:rsidRDefault="004E70B2" w:rsidP="004E70B2">
      <w:pPr>
        <w:rPr>
          <w:i/>
        </w:rPr>
      </w:pPr>
      <w:r>
        <w:rPr>
          <w:i/>
        </w:rPr>
        <w:t>Talousarviota heikommin toteutuneet toimintakatteet</w:t>
      </w:r>
    </w:p>
    <w:p w14:paraId="2728F640" w14:textId="77777777" w:rsidR="004E70B2" w:rsidRDefault="004E70B2" w:rsidP="004E70B2">
      <w:pPr>
        <w:pStyle w:val="Luettelokappale"/>
        <w:numPr>
          <w:ilvl w:val="0"/>
          <w:numId w:val="45"/>
        </w:numPr>
        <w:ind w:left="924" w:hanging="357"/>
      </w:pPr>
      <w:r>
        <w:t>Hallintopalveluiden toimintakate toteutui 65 000 euroa muutettua talousarviota heikommin. Suurimpia ylityksiä selittää kaavoituksen ja hallinto- ja henkilöstöpalveluiden asiantuntijapalvelujen sekä ruokapalveluiden vuokratyövoimapalvelujen ylitykset.</w:t>
      </w:r>
    </w:p>
    <w:p w14:paraId="697BC964" w14:textId="77777777" w:rsidR="004E70B2" w:rsidRDefault="004E70B2" w:rsidP="004E70B2">
      <w:pPr>
        <w:rPr>
          <w:i/>
        </w:rPr>
      </w:pPr>
      <w:r>
        <w:rPr>
          <w:i/>
        </w:rPr>
        <w:t>Talousarviota paremmin toteutuneet toimintakatteet</w:t>
      </w:r>
    </w:p>
    <w:p w14:paraId="4CEA00DB" w14:textId="77777777" w:rsidR="004E70B2" w:rsidRDefault="004E70B2" w:rsidP="004E70B2">
      <w:pPr>
        <w:pStyle w:val="Luettelokappale"/>
        <w:numPr>
          <w:ilvl w:val="0"/>
          <w:numId w:val="45"/>
        </w:numPr>
        <w:ind w:left="924" w:hanging="357"/>
      </w:pPr>
      <w:r>
        <w:t>Tarkastuslautakunnan toimintakate toteutui 8 700 euroa budjettia paremmin. Tehtäväalueen määrärahat ovat matalat ja siten pienet euromääräiset poikkeamat johtavat isoon prosentuaaliseen poikkeamaan. Tarkastuslautakunnan palvelujen ostoihin lukeutuvat toimistopalvelut ovat alittaneet budjetin 11 000 eurolla.</w:t>
      </w:r>
    </w:p>
    <w:p w14:paraId="482FB13E" w14:textId="77777777" w:rsidR="004E70B2" w:rsidRDefault="004E70B2" w:rsidP="004E70B2">
      <w:pPr>
        <w:pStyle w:val="Luettelokappale"/>
        <w:numPr>
          <w:ilvl w:val="0"/>
          <w:numId w:val="45"/>
        </w:numPr>
        <w:ind w:left="924" w:hanging="357"/>
      </w:pPr>
      <w:r>
        <w:t>Sosiaali- ja terveyspalveluiden toimintakate toteutui 483 000 euroa muutettua talousarviota paremmin. Alituksia selittää Pirkkalan yhteistoiminta-alueen sosiaali- ja terveyspalveluiden toteutuminen arvioitua alhaisempina.</w:t>
      </w:r>
    </w:p>
    <w:p w14:paraId="68AF6FA3" w14:textId="77777777" w:rsidR="004E70B2" w:rsidRDefault="004E70B2" w:rsidP="004E70B2">
      <w:pPr>
        <w:pStyle w:val="Luettelokappale"/>
        <w:numPr>
          <w:ilvl w:val="0"/>
          <w:numId w:val="45"/>
        </w:numPr>
        <w:ind w:left="924" w:hanging="357"/>
      </w:pPr>
      <w:r>
        <w:t>Opetus- ja varhaiskasvatuksen toimintakate toteutui 372 000 euroa talousarviota paremmin, jota selittää tuotoissa muiden muassa kunnilta saatujen myyntituottojen sekä kotikuntakorvausten toteutuminen arvioitua suurempina ja kuluissa vastaavasti henkilöstökulujen toteutuminen 168 000 euroa arvioitua alhaisempina. Lisäksi alituksia on toteutunut myös palvelujen ostojen, aineiden, tarvikkeiden ja tavaroiden sekä avustusten ja muiden toimintakulujen tiliryhmissä.</w:t>
      </w:r>
    </w:p>
    <w:p w14:paraId="2D5AB16F" w14:textId="77777777" w:rsidR="004E70B2" w:rsidRDefault="004E70B2" w:rsidP="004E70B2">
      <w:pPr>
        <w:pStyle w:val="Luettelokappale"/>
        <w:numPr>
          <w:ilvl w:val="0"/>
          <w:numId w:val="45"/>
        </w:numPr>
        <w:ind w:left="924" w:hanging="357"/>
      </w:pPr>
      <w:r>
        <w:lastRenderedPageBreak/>
        <w:t>Vapaa-ajan palveluiden toimintakate toteutui 7 900 euroa talousarviota paremmin, jota selittää pääosin tukien ja avustusten toteutumiset arvioitua suurempina.</w:t>
      </w:r>
    </w:p>
    <w:p w14:paraId="0B55B469" w14:textId="77777777" w:rsidR="004E70B2" w:rsidRDefault="004E70B2" w:rsidP="004E70B2">
      <w:pPr>
        <w:pStyle w:val="Luettelokappale"/>
        <w:numPr>
          <w:ilvl w:val="0"/>
          <w:numId w:val="45"/>
        </w:numPr>
        <w:ind w:left="924" w:hanging="357"/>
      </w:pPr>
      <w:r>
        <w:t>Rakennusvalvonnan ja ympäristön toimintakate toteutui 35 000 euroa talousarviota paremmin, jota selittää pääosin rakennusvalvonta- ja tarkastusmaksutuottojen toteutuminen arvioitua suurempina.</w:t>
      </w:r>
    </w:p>
    <w:p w14:paraId="71F6E5C0" w14:textId="77777777" w:rsidR="004E70B2" w:rsidRDefault="004E70B2" w:rsidP="004E70B2">
      <w:r>
        <w:t>Vesi- ja viemärilaitoksen tilikauden tulokseksi oli budjetoitu -53 000 euron negatiivinen tulos. Vuoden 2021 aikana tehtiin talousarviomuutos, jonka jälkeen muutetun talousarvion tilikauden tulokseksi muodostui -85 000 euron negatiivinen tulos. Tilinpäätöksessä tilikauden tulos toteutui kuitenkin 22 000 euroa positiivisena ja siten 108 000 euroa korkeampana talousarvioon nähden. Tuottoihin vaikuttivat liittymismaksut, joiden muuttumista tuloslaskelmaan tuloutettavaksi ei ollut huomioitu riittävällä tasolla talousarviossa.</w:t>
      </w:r>
    </w:p>
    <w:p w14:paraId="27D8ED23" w14:textId="77777777" w:rsidR="004E70B2" w:rsidRDefault="004E70B2" w:rsidP="004E70B2">
      <w:r>
        <w:rPr>
          <w:i/>
        </w:rPr>
        <w:t>Tuloslaskelmaosan</w:t>
      </w:r>
      <w:r>
        <w:t xml:space="preserve"> sitovia eriä ovat verotulot, valtionosuudet, rahoitustuotot ja -kulut sekä tilinpäätössiirrot. Näistä eristä verotulot toteutuivat 220 000 euroa ja valtionosuudet 67 000 euroa muutettua talousarviota korkeampina. Rahoitustuottojen ja -kulujen nettosumma toteutui 646 000 euroa talousarviota heikommalla tasolla. Nettosumman toteutuminen budjettia olennaisesti heikompana johtuu johdannaissopimuksen (koronvaihtosopimus) vaikutuksesta.</w:t>
      </w:r>
    </w:p>
    <w:p w14:paraId="480E3141" w14:textId="77777777" w:rsidR="004E70B2" w:rsidRDefault="004E70B2" w:rsidP="004E70B2">
      <w:r>
        <w:rPr>
          <w:i/>
        </w:rPr>
        <w:t>Investointiosan</w:t>
      </w:r>
      <w:r>
        <w:t xml:space="preserve"> sitovien erien suurimmat poikkeamat on käyty läpi tilinpäätöksen kappaleessa 5.</w:t>
      </w:r>
    </w:p>
    <w:p w14:paraId="638466C6" w14:textId="77777777" w:rsidR="004E70B2" w:rsidRDefault="004E70B2" w:rsidP="004E70B2">
      <w:r>
        <w:rPr>
          <w:i/>
        </w:rPr>
        <w:t xml:space="preserve">Rahoituslaskelman </w:t>
      </w:r>
      <w:r>
        <w:t>sitovien erien suurimmat poikkeamat on käyty läpi tilinpäätöksen kappaleessa 6.</w:t>
      </w:r>
    </w:p>
    <w:p w14:paraId="6967A3CD" w14:textId="77777777" w:rsidR="004E70B2" w:rsidRDefault="004E70B2" w:rsidP="004E70B2">
      <w:pPr>
        <w:rPr>
          <w:i/>
        </w:rPr>
      </w:pPr>
    </w:p>
    <w:p w14:paraId="4803E290" w14:textId="6057354B" w:rsidR="004E70B2" w:rsidRPr="00A05B6F" w:rsidRDefault="004E70B2" w:rsidP="004E70B2">
      <w:pPr>
        <w:jc w:val="left"/>
        <w:rPr>
          <w:b/>
        </w:rPr>
      </w:pPr>
      <w:r w:rsidRPr="00A05B6F">
        <w:rPr>
          <w:b/>
        </w:rPr>
        <w:t>Talouden tasapainotus</w:t>
      </w:r>
    </w:p>
    <w:p w14:paraId="58178826" w14:textId="77777777" w:rsidR="004E70B2" w:rsidRDefault="004E70B2" w:rsidP="004E70B2">
      <w:bookmarkStart w:id="14" w:name="_Hlk64983733"/>
      <w:r>
        <w:t xml:space="preserve">Vesilahdella on käytössä mahdollisuus vaihtaa lomarahat vapaaksi edellyttäen, että se ei aiheuta työyksiköissä sijaisten tarvetta. Myös ostovapaiden ottaminen on mahdollista. Ostovapailla tarkoitetaan menettelyä, jossa palkattomista vapaista saa palkkioksi ylimääräisiä palkallisia päiviä.  </w:t>
      </w:r>
    </w:p>
    <w:p w14:paraId="19CF11D8" w14:textId="53FE6131" w:rsidR="004E70B2" w:rsidRPr="004C2267" w:rsidRDefault="004E70B2" w:rsidP="004E70B2">
      <w:r>
        <w:t xml:space="preserve">Vuonna 2021 lomarahoja vaihtoi vapaaksi 11 henkilöä ja vaihdettuja päiviä oli yhteensä 123 kappaletta. Lomarahojen vaihtojen talousvaikutus oli 16 000 euroa. Ostovapaita käytti 20 henkilöä. Vaihdettuja päiviä oli 140 ja näistä myönnettiin 28 bonuspäivää. Edeltävänä vuonna lomarahoja vaihtoi vapaaksi 25 </w:t>
      </w:r>
      <w:r w:rsidRPr="00652B55">
        <w:t xml:space="preserve">henkilöä ja vaihdettuja päiviä oli yhteensä 260 kappaletta. Ostovapaita käytti 32 henkilöä. Vaihdettuja päiviä oli </w:t>
      </w:r>
      <w:r w:rsidRPr="004C2267">
        <w:t xml:space="preserve">225 ja näistä myönnettiin 45 bonuspäivää. </w:t>
      </w:r>
      <w:r w:rsidR="00652B55" w:rsidRPr="004C2267">
        <w:t>L</w:t>
      </w:r>
      <w:r w:rsidRPr="004C2267">
        <w:t xml:space="preserve">omarahojen vaihtajien </w:t>
      </w:r>
      <w:r w:rsidR="00652B55" w:rsidRPr="004C2267">
        <w:t>ja vaihdettujen päivien määrät vähenivät</w:t>
      </w:r>
      <w:r w:rsidRPr="004C2267">
        <w:t xml:space="preserve"> edelliseen vuoteen nähden. </w:t>
      </w:r>
      <w:r w:rsidR="004C2267" w:rsidRPr="004C2267">
        <w:t>Lomarahojen vaihtamisten</w:t>
      </w:r>
      <w:r w:rsidRPr="004C2267">
        <w:t xml:space="preserve"> taustalla on kevään 2020 koronakriisin alku, jonka myötä työnantaja alkoi rohkaista vapaiden käyttöön talouden tasapainottamiseksi.</w:t>
      </w:r>
    </w:p>
    <w:bookmarkEnd w:id="14"/>
    <w:p w14:paraId="37EC3E7F" w14:textId="53ED6C88" w:rsidR="004E70B2" w:rsidRDefault="004E70B2" w:rsidP="004E70B2">
      <w:r w:rsidRPr="00A05B6F">
        <w:t>Vesilahden kunnanvaltuusto teki 2.12.2019 §43 talouden tasapainottamiseen liittyviä päätöksiä, joiden mukaiset toimenpiteet ajoittuvat vuosille 2020-2022. Kolmen vuoden yhteenlaskettu talousvaikutus on yhteensä 477 000 euroa.</w:t>
      </w:r>
    </w:p>
    <w:p w14:paraId="27C5956A" w14:textId="77777777" w:rsidR="009C3E4D" w:rsidRDefault="009C3E4D" w:rsidP="004E70B2"/>
    <w:p w14:paraId="781A849A" w14:textId="0A679D8F" w:rsidR="001C5D85" w:rsidRDefault="001C5D85">
      <w:pPr>
        <w:spacing w:before="0" w:after="160" w:line="259" w:lineRule="auto"/>
        <w:jc w:val="left"/>
      </w:pPr>
      <w:r>
        <w:br w:type="page"/>
      </w:r>
    </w:p>
    <w:p w14:paraId="5D2DDDDF" w14:textId="77777777" w:rsidR="009C3E4D" w:rsidRPr="00A05B6F" w:rsidRDefault="009C3E4D" w:rsidP="004E70B2"/>
    <w:p w14:paraId="7D265C5C" w14:textId="0204DEBE" w:rsidR="004E70B2" w:rsidRPr="00A05B6F" w:rsidRDefault="004E70B2" w:rsidP="004E70B2">
      <w:r w:rsidRPr="004C2267">
        <w:t>Vuodelle 202</w:t>
      </w:r>
      <w:r w:rsidR="004C2267" w:rsidRPr="004C2267">
        <w:t>1</w:t>
      </w:r>
      <w:r w:rsidRPr="004C2267">
        <w:t xml:space="preserve"> </w:t>
      </w:r>
      <w:r w:rsidRPr="00A05B6F">
        <w:t>ajoittui seuraavat talouden tasapainottamistoimenpiteet:</w:t>
      </w:r>
    </w:p>
    <w:tbl>
      <w:tblPr>
        <w:tblStyle w:val="TaulukkoRuudukko1"/>
        <w:tblW w:w="9340" w:type="dxa"/>
        <w:tblLook w:val="04A0" w:firstRow="1" w:lastRow="0" w:firstColumn="1" w:lastColumn="0" w:noHBand="0" w:noVBand="1"/>
      </w:tblPr>
      <w:tblGrid>
        <w:gridCol w:w="1860"/>
        <w:gridCol w:w="3760"/>
        <w:gridCol w:w="1860"/>
        <w:gridCol w:w="1860"/>
      </w:tblGrid>
      <w:tr w:rsidR="00AC6C68" w:rsidRPr="00AC6C68" w14:paraId="5D925985" w14:textId="77777777" w:rsidTr="00AC6C68">
        <w:trPr>
          <w:trHeight w:val="540"/>
        </w:trPr>
        <w:tc>
          <w:tcPr>
            <w:tcW w:w="1860" w:type="dxa"/>
            <w:noWrap/>
            <w:hideMark/>
          </w:tcPr>
          <w:p w14:paraId="2EF37054" w14:textId="77777777" w:rsidR="00AC6C68" w:rsidRPr="00AC6C68" w:rsidRDefault="00AC6C68" w:rsidP="00AC6C68">
            <w:pPr>
              <w:spacing w:before="0" w:after="0"/>
              <w:jc w:val="left"/>
              <w:rPr>
                <w:rFonts w:ascii="Times New Roman" w:eastAsia="Times New Roman" w:hAnsi="Times New Roman" w:cs="Times New Roman"/>
                <w:lang w:val="fi-FI"/>
              </w:rPr>
            </w:pPr>
          </w:p>
        </w:tc>
        <w:tc>
          <w:tcPr>
            <w:tcW w:w="3760" w:type="dxa"/>
            <w:noWrap/>
            <w:hideMark/>
          </w:tcPr>
          <w:p w14:paraId="4C291C9C" w14:textId="77777777" w:rsidR="00AC6C68" w:rsidRPr="00AC6C68" w:rsidRDefault="00AC6C68" w:rsidP="00AC6C68">
            <w:pPr>
              <w:spacing w:before="0" w:after="0"/>
              <w:jc w:val="center"/>
              <w:rPr>
                <w:rFonts w:eastAsia="Times New Roman"/>
                <w:b/>
                <w:bCs/>
                <w:color w:val="000000"/>
                <w:lang w:val="fi-FI"/>
              </w:rPr>
            </w:pPr>
            <w:r w:rsidRPr="00AC6C68">
              <w:rPr>
                <w:rFonts w:eastAsia="Times New Roman"/>
                <w:b/>
                <w:bCs/>
                <w:color w:val="000000"/>
                <w:lang w:val="fi-FI"/>
              </w:rPr>
              <w:t>Toimenpide</w:t>
            </w:r>
          </w:p>
        </w:tc>
        <w:tc>
          <w:tcPr>
            <w:tcW w:w="1860" w:type="dxa"/>
            <w:noWrap/>
            <w:hideMark/>
          </w:tcPr>
          <w:p w14:paraId="603B66B2" w14:textId="77777777" w:rsidR="00AC6C68" w:rsidRPr="00AC6C68" w:rsidRDefault="00AC6C68" w:rsidP="00AC6C68">
            <w:pPr>
              <w:spacing w:before="0" w:after="0"/>
              <w:jc w:val="center"/>
              <w:rPr>
                <w:rFonts w:eastAsia="Times New Roman"/>
                <w:b/>
                <w:bCs/>
                <w:color w:val="000000"/>
                <w:lang w:val="fi-FI"/>
              </w:rPr>
            </w:pPr>
            <w:r w:rsidRPr="00AC6C68">
              <w:rPr>
                <w:rFonts w:eastAsia="Times New Roman"/>
                <w:b/>
                <w:bCs/>
                <w:color w:val="000000"/>
                <w:lang w:val="fi-FI"/>
              </w:rPr>
              <w:t>Summa</w:t>
            </w:r>
          </w:p>
        </w:tc>
        <w:tc>
          <w:tcPr>
            <w:tcW w:w="1860" w:type="dxa"/>
            <w:noWrap/>
            <w:hideMark/>
          </w:tcPr>
          <w:p w14:paraId="61DFB0E6" w14:textId="77777777" w:rsidR="00AC6C68" w:rsidRPr="00AC6C68" w:rsidRDefault="00AC6C68" w:rsidP="00AC6C68">
            <w:pPr>
              <w:spacing w:before="0" w:after="0"/>
              <w:jc w:val="center"/>
              <w:rPr>
                <w:rFonts w:eastAsia="Times New Roman"/>
                <w:b/>
                <w:bCs/>
                <w:color w:val="000000"/>
                <w:lang w:val="fi-FI"/>
              </w:rPr>
            </w:pPr>
            <w:r w:rsidRPr="00AC6C68">
              <w:rPr>
                <w:rFonts w:eastAsia="Times New Roman"/>
                <w:b/>
                <w:bCs/>
                <w:color w:val="000000"/>
                <w:lang w:val="fi-FI"/>
              </w:rPr>
              <w:t>Toteutuminen</w:t>
            </w:r>
          </w:p>
        </w:tc>
      </w:tr>
      <w:tr w:rsidR="00AC6C68" w:rsidRPr="00AC6C68" w14:paraId="0E0ED363" w14:textId="77777777" w:rsidTr="00AC6C68">
        <w:trPr>
          <w:trHeight w:val="540"/>
        </w:trPr>
        <w:tc>
          <w:tcPr>
            <w:tcW w:w="1860" w:type="dxa"/>
            <w:hideMark/>
          </w:tcPr>
          <w:p w14:paraId="528127B8" w14:textId="77777777" w:rsidR="00AC6C68" w:rsidRPr="00AC6C68" w:rsidRDefault="00AC6C68" w:rsidP="00AC6C68">
            <w:pPr>
              <w:spacing w:before="0" w:after="0"/>
              <w:jc w:val="left"/>
              <w:rPr>
                <w:rFonts w:eastAsia="Times New Roman"/>
                <w:i/>
                <w:iCs/>
                <w:color w:val="000000"/>
                <w:lang w:val="fi-FI"/>
              </w:rPr>
            </w:pPr>
            <w:r w:rsidRPr="00AC6C68">
              <w:rPr>
                <w:rFonts w:eastAsia="Times New Roman"/>
                <w:i/>
                <w:iCs/>
                <w:color w:val="000000"/>
                <w:lang w:val="fi-FI"/>
              </w:rPr>
              <w:t>Hallintopalvelut</w:t>
            </w:r>
          </w:p>
        </w:tc>
        <w:tc>
          <w:tcPr>
            <w:tcW w:w="3760" w:type="dxa"/>
            <w:noWrap/>
            <w:hideMark/>
          </w:tcPr>
          <w:p w14:paraId="3FDDA6F8" w14:textId="77777777" w:rsidR="00AC6C68" w:rsidRPr="00AC6C68" w:rsidRDefault="00AC6C68" w:rsidP="00AC6C68">
            <w:pPr>
              <w:spacing w:before="0" w:after="0"/>
              <w:jc w:val="left"/>
              <w:rPr>
                <w:rFonts w:eastAsia="Times New Roman"/>
                <w:i/>
                <w:iCs/>
                <w:color w:val="000000"/>
                <w:lang w:val="fi-FI"/>
              </w:rPr>
            </w:pPr>
          </w:p>
        </w:tc>
        <w:tc>
          <w:tcPr>
            <w:tcW w:w="1860" w:type="dxa"/>
            <w:noWrap/>
            <w:hideMark/>
          </w:tcPr>
          <w:p w14:paraId="355B4BDD" w14:textId="77777777" w:rsidR="00AC6C68" w:rsidRPr="00AC6C68" w:rsidRDefault="00AC6C68" w:rsidP="00AC6C68">
            <w:pPr>
              <w:spacing w:before="0" w:after="0"/>
              <w:jc w:val="left"/>
              <w:rPr>
                <w:rFonts w:ascii="Times New Roman" w:eastAsia="Times New Roman" w:hAnsi="Times New Roman" w:cs="Times New Roman"/>
                <w:lang w:val="fi-FI"/>
              </w:rPr>
            </w:pPr>
          </w:p>
        </w:tc>
        <w:tc>
          <w:tcPr>
            <w:tcW w:w="1860" w:type="dxa"/>
            <w:noWrap/>
            <w:hideMark/>
          </w:tcPr>
          <w:p w14:paraId="0A7A39FA" w14:textId="77777777" w:rsidR="00AC6C68" w:rsidRPr="00AC6C68" w:rsidRDefault="00AC6C68" w:rsidP="00AC6C68">
            <w:pPr>
              <w:spacing w:before="0" w:after="0"/>
              <w:jc w:val="left"/>
              <w:rPr>
                <w:rFonts w:ascii="Times New Roman" w:eastAsia="Times New Roman" w:hAnsi="Times New Roman" w:cs="Times New Roman"/>
                <w:lang w:val="fi-FI"/>
              </w:rPr>
            </w:pPr>
          </w:p>
        </w:tc>
      </w:tr>
      <w:tr w:rsidR="00AC6C68" w:rsidRPr="00AC6C68" w14:paraId="6743D01C" w14:textId="77777777" w:rsidTr="00AC6C68">
        <w:trPr>
          <w:trHeight w:val="540"/>
        </w:trPr>
        <w:tc>
          <w:tcPr>
            <w:tcW w:w="1860" w:type="dxa"/>
            <w:noWrap/>
            <w:hideMark/>
          </w:tcPr>
          <w:p w14:paraId="69D02CD8" w14:textId="77777777" w:rsidR="00AC6C68" w:rsidRPr="00AC6C68" w:rsidRDefault="00AC6C68" w:rsidP="00AC6C68">
            <w:pPr>
              <w:spacing w:before="0" w:after="0"/>
              <w:jc w:val="left"/>
              <w:rPr>
                <w:rFonts w:ascii="Times New Roman" w:eastAsia="Times New Roman" w:hAnsi="Times New Roman" w:cs="Times New Roman"/>
                <w:lang w:val="fi-FI"/>
              </w:rPr>
            </w:pPr>
          </w:p>
        </w:tc>
        <w:tc>
          <w:tcPr>
            <w:tcW w:w="3760" w:type="dxa"/>
            <w:hideMark/>
          </w:tcPr>
          <w:p w14:paraId="725536ED"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Matkailutoiminnan lakkauttaminen</w:t>
            </w:r>
          </w:p>
        </w:tc>
        <w:tc>
          <w:tcPr>
            <w:tcW w:w="1860" w:type="dxa"/>
            <w:hideMark/>
          </w:tcPr>
          <w:p w14:paraId="4A2927D8"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15 000</w:t>
            </w:r>
          </w:p>
        </w:tc>
        <w:tc>
          <w:tcPr>
            <w:tcW w:w="1860" w:type="dxa"/>
            <w:hideMark/>
          </w:tcPr>
          <w:p w14:paraId="27EA6C27"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 xml:space="preserve">Toteutui </w:t>
            </w:r>
          </w:p>
        </w:tc>
      </w:tr>
      <w:tr w:rsidR="00AC6C68" w:rsidRPr="00AC6C68" w14:paraId="4A027D30" w14:textId="77777777" w:rsidTr="00AC6C68">
        <w:trPr>
          <w:trHeight w:val="540"/>
        </w:trPr>
        <w:tc>
          <w:tcPr>
            <w:tcW w:w="1860" w:type="dxa"/>
            <w:noWrap/>
            <w:hideMark/>
          </w:tcPr>
          <w:p w14:paraId="2F93A800" w14:textId="77777777" w:rsidR="00AC6C68" w:rsidRPr="00AC6C68" w:rsidRDefault="00AC6C68" w:rsidP="00AC6C68">
            <w:pPr>
              <w:spacing w:before="0" w:after="0"/>
              <w:jc w:val="center"/>
              <w:rPr>
                <w:rFonts w:eastAsia="Times New Roman"/>
                <w:color w:val="000000"/>
                <w:lang w:val="fi-FI"/>
              </w:rPr>
            </w:pPr>
          </w:p>
        </w:tc>
        <w:tc>
          <w:tcPr>
            <w:tcW w:w="3760" w:type="dxa"/>
            <w:hideMark/>
          </w:tcPr>
          <w:p w14:paraId="4EA0DC12"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Ahtialan päiväkodin sulkeminen (siivouspalvelut)</w:t>
            </w:r>
          </w:p>
        </w:tc>
        <w:tc>
          <w:tcPr>
            <w:tcW w:w="1860" w:type="dxa"/>
            <w:hideMark/>
          </w:tcPr>
          <w:p w14:paraId="0C2770BD"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11 500</w:t>
            </w:r>
          </w:p>
        </w:tc>
        <w:tc>
          <w:tcPr>
            <w:tcW w:w="1860" w:type="dxa"/>
            <w:hideMark/>
          </w:tcPr>
          <w:p w14:paraId="601CC01A"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 xml:space="preserve">Toteutui </w:t>
            </w:r>
          </w:p>
        </w:tc>
      </w:tr>
      <w:tr w:rsidR="00AC6C68" w:rsidRPr="00AC6C68" w14:paraId="61AFF6FC" w14:textId="77777777" w:rsidTr="00AC6C68">
        <w:trPr>
          <w:trHeight w:val="540"/>
        </w:trPr>
        <w:tc>
          <w:tcPr>
            <w:tcW w:w="1860" w:type="dxa"/>
            <w:hideMark/>
          </w:tcPr>
          <w:p w14:paraId="27DB4606" w14:textId="77777777" w:rsidR="00AC6C68" w:rsidRPr="00AC6C68" w:rsidRDefault="00AC6C68" w:rsidP="00AC6C68">
            <w:pPr>
              <w:spacing w:before="0" w:after="0"/>
              <w:jc w:val="left"/>
              <w:rPr>
                <w:rFonts w:eastAsia="Times New Roman"/>
                <w:i/>
                <w:iCs/>
                <w:color w:val="000000"/>
                <w:lang w:val="fi-FI"/>
              </w:rPr>
            </w:pPr>
            <w:r w:rsidRPr="00AC6C68">
              <w:rPr>
                <w:rFonts w:eastAsia="Times New Roman"/>
                <w:i/>
                <w:iCs/>
                <w:color w:val="000000"/>
                <w:lang w:val="fi-FI"/>
              </w:rPr>
              <w:t>Tekniset palvelut ja ympäristönsuojelu</w:t>
            </w:r>
          </w:p>
        </w:tc>
        <w:tc>
          <w:tcPr>
            <w:tcW w:w="3760" w:type="dxa"/>
            <w:hideMark/>
          </w:tcPr>
          <w:p w14:paraId="221A155F" w14:textId="77777777" w:rsidR="00AC6C68" w:rsidRPr="00AC6C68" w:rsidRDefault="00AC6C68" w:rsidP="00AC6C68">
            <w:pPr>
              <w:spacing w:before="0" w:after="0"/>
              <w:jc w:val="left"/>
              <w:rPr>
                <w:rFonts w:eastAsia="Times New Roman"/>
                <w:i/>
                <w:iCs/>
                <w:color w:val="000000"/>
                <w:lang w:val="fi-FI"/>
              </w:rPr>
            </w:pPr>
          </w:p>
        </w:tc>
        <w:tc>
          <w:tcPr>
            <w:tcW w:w="1860" w:type="dxa"/>
            <w:hideMark/>
          </w:tcPr>
          <w:p w14:paraId="5DB29209" w14:textId="77777777" w:rsidR="00AC6C68" w:rsidRPr="00AC6C68" w:rsidRDefault="00AC6C68" w:rsidP="00AC6C68">
            <w:pPr>
              <w:spacing w:before="0" w:after="0"/>
              <w:jc w:val="left"/>
              <w:rPr>
                <w:rFonts w:ascii="Times New Roman" w:eastAsia="Times New Roman" w:hAnsi="Times New Roman" w:cs="Times New Roman"/>
                <w:lang w:val="fi-FI"/>
              </w:rPr>
            </w:pPr>
          </w:p>
        </w:tc>
        <w:tc>
          <w:tcPr>
            <w:tcW w:w="1860" w:type="dxa"/>
            <w:hideMark/>
          </w:tcPr>
          <w:p w14:paraId="269949C6" w14:textId="77777777" w:rsidR="00AC6C68" w:rsidRPr="00AC6C68" w:rsidRDefault="00AC6C68" w:rsidP="00AC6C68">
            <w:pPr>
              <w:spacing w:before="0" w:after="0"/>
              <w:jc w:val="left"/>
              <w:rPr>
                <w:rFonts w:ascii="Times New Roman" w:eastAsia="Times New Roman" w:hAnsi="Times New Roman" w:cs="Times New Roman"/>
                <w:lang w:val="fi-FI"/>
              </w:rPr>
            </w:pPr>
          </w:p>
        </w:tc>
      </w:tr>
      <w:tr w:rsidR="00AC6C68" w:rsidRPr="00AC6C68" w14:paraId="42AF9A29" w14:textId="77777777" w:rsidTr="00AC6C68">
        <w:trPr>
          <w:trHeight w:val="1365"/>
        </w:trPr>
        <w:tc>
          <w:tcPr>
            <w:tcW w:w="1860" w:type="dxa"/>
            <w:noWrap/>
            <w:hideMark/>
          </w:tcPr>
          <w:p w14:paraId="36A31B62" w14:textId="77777777" w:rsidR="00AC6C68" w:rsidRPr="00AC6C68" w:rsidRDefault="00AC6C68" w:rsidP="00AC6C68">
            <w:pPr>
              <w:spacing w:before="0" w:after="0"/>
              <w:jc w:val="center"/>
              <w:rPr>
                <w:rFonts w:ascii="Times New Roman" w:eastAsia="Times New Roman" w:hAnsi="Times New Roman" w:cs="Times New Roman"/>
                <w:lang w:val="fi-FI"/>
              </w:rPr>
            </w:pPr>
          </w:p>
        </w:tc>
        <w:tc>
          <w:tcPr>
            <w:tcW w:w="3760" w:type="dxa"/>
            <w:hideMark/>
          </w:tcPr>
          <w:p w14:paraId="2A5E3F6B"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 xml:space="preserve">Teknisen toimen Narvan toimiston siirto kirkonkylälle </w:t>
            </w:r>
          </w:p>
        </w:tc>
        <w:tc>
          <w:tcPr>
            <w:tcW w:w="1860" w:type="dxa"/>
            <w:hideMark/>
          </w:tcPr>
          <w:p w14:paraId="7CB3A3EA"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19 000</w:t>
            </w:r>
          </w:p>
        </w:tc>
        <w:tc>
          <w:tcPr>
            <w:tcW w:w="1860" w:type="dxa"/>
            <w:hideMark/>
          </w:tcPr>
          <w:p w14:paraId="12A4431E"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Ei toteutunut, myynti vuoden lopussa, säästö realisoituu vuonna 2022</w:t>
            </w:r>
          </w:p>
        </w:tc>
      </w:tr>
      <w:tr w:rsidR="00AC6C68" w:rsidRPr="00AC6C68" w14:paraId="53F6A496" w14:textId="77777777" w:rsidTr="00AC6C68">
        <w:trPr>
          <w:trHeight w:val="540"/>
        </w:trPr>
        <w:tc>
          <w:tcPr>
            <w:tcW w:w="1860" w:type="dxa"/>
            <w:hideMark/>
          </w:tcPr>
          <w:p w14:paraId="5F9D9538" w14:textId="77777777" w:rsidR="00AC6C68" w:rsidRPr="00AC6C68" w:rsidRDefault="00AC6C68" w:rsidP="00AC6C68">
            <w:pPr>
              <w:spacing w:before="0" w:after="0"/>
              <w:jc w:val="left"/>
              <w:rPr>
                <w:rFonts w:eastAsia="Times New Roman"/>
                <w:i/>
                <w:iCs/>
                <w:color w:val="000000"/>
                <w:lang w:val="fi-FI"/>
              </w:rPr>
            </w:pPr>
            <w:r w:rsidRPr="00AC6C68">
              <w:rPr>
                <w:rFonts w:eastAsia="Times New Roman"/>
                <w:i/>
                <w:iCs/>
                <w:color w:val="000000"/>
                <w:lang w:val="fi-FI"/>
              </w:rPr>
              <w:t>Sivistyspalvelut</w:t>
            </w:r>
          </w:p>
        </w:tc>
        <w:tc>
          <w:tcPr>
            <w:tcW w:w="3760" w:type="dxa"/>
            <w:hideMark/>
          </w:tcPr>
          <w:p w14:paraId="3B72610E" w14:textId="77777777" w:rsidR="00AC6C68" w:rsidRPr="00AC6C68" w:rsidRDefault="00AC6C68" w:rsidP="00AC6C68">
            <w:pPr>
              <w:spacing w:before="0" w:after="0"/>
              <w:jc w:val="left"/>
              <w:rPr>
                <w:rFonts w:eastAsia="Times New Roman"/>
                <w:i/>
                <w:iCs/>
                <w:color w:val="000000"/>
                <w:lang w:val="fi-FI"/>
              </w:rPr>
            </w:pPr>
          </w:p>
        </w:tc>
        <w:tc>
          <w:tcPr>
            <w:tcW w:w="1860" w:type="dxa"/>
            <w:hideMark/>
          </w:tcPr>
          <w:p w14:paraId="2E023C84" w14:textId="77777777" w:rsidR="00AC6C68" w:rsidRPr="00AC6C68" w:rsidRDefault="00AC6C68" w:rsidP="00AC6C68">
            <w:pPr>
              <w:spacing w:before="0" w:after="0"/>
              <w:jc w:val="left"/>
              <w:rPr>
                <w:rFonts w:ascii="Times New Roman" w:eastAsia="Times New Roman" w:hAnsi="Times New Roman" w:cs="Times New Roman"/>
                <w:lang w:val="fi-FI"/>
              </w:rPr>
            </w:pPr>
          </w:p>
        </w:tc>
        <w:tc>
          <w:tcPr>
            <w:tcW w:w="1860" w:type="dxa"/>
            <w:hideMark/>
          </w:tcPr>
          <w:p w14:paraId="26D8530B" w14:textId="77777777" w:rsidR="00AC6C68" w:rsidRPr="00AC6C68" w:rsidRDefault="00AC6C68" w:rsidP="00AC6C68">
            <w:pPr>
              <w:spacing w:before="0" w:after="0"/>
              <w:jc w:val="left"/>
              <w:rPr>
                <w:rFonts w:ascii="Times New Roman" w:eastAsia="Times New Roman" w:hAnsi="Times New Roman" w:cs="Times New Roman"/>
                <w:lang w:val="fi-FI"/>
              </w:rPr>
            </w:pPr>
          </w:p>
        </w:tc>
      </w:tr>
      <w:tr w:rsidR="00AC6C68" w:rsidRPr="00AC6C68" w14:paraId="7AB1B9ED" w14:textId="77777777" w:rsidTr="00AC6C68">
        <w:trPr>
          <w:trHeight w:val="540"/>
        </w:trPr>
        <w:tc>
          <w:tcPr>
            <w:tcW w:w="1860" w:type="dxa"/>
            <w:noWrap/>
            <w:hideMark/>
          </w:tcPr>
          <w:p w14:paraId="3814F54B" w14:textId="77777777" w:rsidR="00AC6C68" w:rsidRPr="00AC6C68" w:rsidRDefault="00AC6C68" w:rsidP="00AC6C68">
            <w:pPr>
              <w:spacing w:before="0" w:after="0"/>
              <w:jc w:val="center"/>
              <w:rPr>
                <w:rFonts w:ascii="Times New Roman" w:eastAsia="Times New Roman" w:hAnsi="Times New Roman" w:cs="Times New Roman"/>
                <w:lang w:val="fi-FI"/>
              </w:rPr>
            </w:pPr>
          </w:p>
        </w:tc>
        <w:tc>
          <w:tcPr>
            <w:tcW w:w="3760" w:type="dxa"/>
            <w:hideMark/>
          </w:tcPr>
          <w:p w14:paraId="1713202E"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Perhepäivähoitajan eläköityminen</w:t>
            </w:r>
          </w:p>
        </w:tc>
        <w:tc>
          <w:tcPr>
            <w:tcW w:w="1860" w:type="dxa"/>
            <w:hideMark/>
          </w:tcPr>
          <w:p w14:paraId="53C647B2"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25 000</w:t>
            </w:r>
          </w:p>
        </w:tc>
        <w:tc>
          <w:tcPr>
            <w:tcW w:w="1860" w:type="dxa"/>
            <w:hideMark/>
          </w:tcPr>
          <w:p w14:paraId="78B96056"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Toteutui</w:t>
            </w:r>
          </w:p>
        </w:tc>
      </w:tr>
      <w:tr w:rsidR="00AC6C68" w:rsidRPr="00AC6C68" w14:paraId="6182BCA0" w14:textId="77777777" w:rsidTr="00AC6C68">
        <w:trPr>
          <w:trHeight w:val="540"/>
        </w:trPr>
        <w:tc>
          <w:tcPr>
            <w:tcW w:w="1860" w:type="dxa"/>
            <w:noWrap/>
            <w:hideMark/>
          </w:tcPr>
          <w:p w14:paraId="0F36AE83" w14:textId="77777777" w:rsidR="00AC6C68" w:rsidRPr="00AC6C68" w:rsidRDefault="00AC6C68" w:rsidP="00AC6C68">
            <w:pPr>
              <w:spacing w:before="0" w:after="0"/>
              <w:jc w:val="center"/>
              <w:rPr>
                <w:rFonts w:eastAsia="Times New Roman"/>
                <w:color w:val="000000"/>
                <w:lang w:val="fi-FI"/>
              </w:rPr>
            </w:pPr>
          </w:p>
        </w:tc>
        <w:tc>
          <w:tcPr>
            <w:tcW w:w="3760" w:type="dxa"/>
            <w:hideMark/>
          </w:tcPr>
          <w:p w14:paraId="3FD1A358"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Tuntijaon muutos/tuntikehysleikkaus 4vvt 19- 20 ja 4vvt 20-21</w:t>
            </w:r>
          </w:p>
        </w:tc>
        <w:tc>
          <w:tcPr>
            <w:tcW w:w="1860" w:type="dxa"/>
            <w:hideMark/>
          </w:tcPr>
          <w:p w14:paraId="687432F2"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7 000</w:t>
            </w:r>
          </w:p>
        </w:tc>
        <w:tc>
          <w:tcPr>
            <w:tcW w:w="1860" w:type="dxa"/>
            <w:hideMark/>
          </w:tcPr>
          <w:p w14:paraId="4CD34ECC"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Toteutui</w:t>
            </w:r>
          </w:p>
        </w:tc>
      </w:tr>
      <w:tr w:rsidR="00AC6C68" w:rsidRPr="00AC6C68" w14:paraId="78323C64" w14:textId="77777777" w:rsidTr="00AC6C68">
        <w:trPr>
          <w:trHeight w:val="540"/>
        </w:trPr>
        <w:tc>
          <w:tcPr>
            <w:tcW w:w="1860" w:type="dxa"/>
            <w:noWrap/>
            <w:hideMark/>
          </w:tcPr>
          <w:p w14:paraId="6F8B4221" w14:textId="77777777" w:rsidR="00AC6C68" w:rsidRPr="00AC6C68" w:rsidRDefault="00AC6C68" w:rsidP="00AC6C68">
            <w:pPr>
              <w:spacing w:before="0" w:after="0"/>
              <w:jc w:val="center"/>
              <w:rPr>
                <w:rFonts w:eastAsia="Times New Roman"/>
                <w:color w:val="000000"/>
                <w:lang w:val="fi-FI"/>
              </w:rPr>
            </w:pPr>
          </w:p>
        </w:tc>
        <w:tc>
          <w:tcPr>
            <w:tcW w:w="3760" w:type="dxa"/>
            <w:hideMark/>
          </w:tcPr>
          <w:p w14:paraId="4C74DD6E"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Tuntikehyksen leikkaaminen 4vvt syksy 2020</w:t>
            </w:r>
          </w:p>
        </w:tc>
        <w:tc>
          <w:tcPr>
            <w:tcW w:w="1860" w:type="dxa"/>
            <w:hideMark/>
          </w:tcPr>
          <w:p w14:paraId="3A5F9F1A"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3 000</w:t>
            </w:r>
          </w:p>
        </w:tc>
        <w:tc>
          <w:tcPr>
            <w:tcW w:w="1860" w:type="dxa"/>
            <w:hideMark/>
          </w:tcPr>
          <w:p w14:paraId="01676FA2"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Toteutui</w:t>
            </w:r>
          </w:p>
        </w:tc>
      </w:tr>
      <w:tr w:rsidR="00AC6C68" w:rsidRPr="00AC6C68" w14:paraId="09706A25" w14:textId="77777777" w:rsidTr="00AC6C68">
        <w:trPr>
          <w:trHeight w:val="540"/>
        </w:trPr>
        <w:tc>
          <w:tcPr>
            <w:tcW w:w="1860" w:type="dxa"/>
            <w:noWrap/>
            <w:hideMark/>
          </w:tcPr>
          <w:p w14:paraId="3A43BE6B" w14:textId="77777777" w:rsidR="00AC6C68" w:rsidRPr="00AC6C68" w:rsidRDefault="00AC6C68" w:rsidP="00AC6C68">
            <w:pPr>
              <w:spacing w:before="0" w:after="0"/>
              <w:jc w:val="center"/>
              <w:rPr>
                <w:rFonts w:eastAsia="Times New Roman"/>
                <w:color w:val="000000"/>
                <w:lang w:val="fi-FI"/>
              </w:rPr>
            </w:pPr>
          </w:p>
        </w:tc>
        <w:tc>
          <w:tcPr>
            <w:tcW w:w="3760" w:type="dxa"/>
            <w:hideMark/>
          </w:tcPr>
          <w:p w14:paraId="53ECD813"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Aineet ja tarvikkeet sivistys</w:t>
            </w:r>
          </w:p>
        </w:tc>
        <w:tc>
          <w:tcPr>
            <w:tcW w:w="1860" w:type="dxa"/>
            <w:hideMark/>
          </w:tcPr>
          <w:p w14:paraId="402A3C80"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9 000</w:t>
            </w:r>
          </w:p>
        </w:tc>
        <w:tc>
          <w:tcPr>
            <w:tcW w:w="1860" w:type="dxa"/>
            <w:hideMark/>
          </w:tcPr>
          <w:p w14:paraId="2F5FCE0C"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Toteutui</w:t>
            </w:r>
          </w:p>
        </w:tc>
      </w:tr>
      <w:tr w:rsidR="00AC6C68" w:rsidRPr="00AC6C68" w14:paraId="6B1967C4" w14:textId="77777777" w:rsidTr="00AC6C68">
        <w:trPr>
          <w:trHeight w:val="540"/>
        </w:trPr>
        <w:tc>
          <w:tcPr>
            <w:tcW w:w="1860" w:type="dxa"/>
            <w:noWrap/>
            <w:hideMark/>
          </w:tcPr>
          <w:p w14:paraId="38A4C15E" w14:textId="77777777" w:rsidR="00AC6C68" w:rsidRPr="00AC6C68" w:rsidRDefault="00AC6C68" w:rsidP="00AC6C68">
            <w:pPr>
              <w:spacing w:before="0" w:after="0"/>
              <w:jc w:val="center"/>
              <w:rPr>
                <w:rFonts w:eastAsia="Times New Roman"/>
                <w:color w:val="000000"/>
                <w:lang w:val="fi-FI"/>
              </w:rPr>
            </w:pPr>
          </w:p>
        </w:tc>
        <w:tc>
          <w:tcPr>
            <w:tcW w:w="3760" w:type="dxa"/>
            <w:hideMark/>
          </w:tcPr>
          <w:p w14:paraId="239B0845"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TVT-laitteiden vähentäminen/kulujen karsiminen</w:t>
            </w:r>
          </w:p>
        </w:tc>
        <w:tc>
          <w:tcPr>
            <w:tcW w:w="1860" w:type="dxa"/>
            <w:hideMark/>
          </w:tcPr>
          <w:p w14:paraId="0D98FFBC"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5 000</w:t>
            </w:r>
          </w:p>
        </w:tc>
        <w:tc>
          <w:tcPr>
            <w:tcW w:w="1860" w:type="dxa"/>
            <w:hideMark/>
          </w:tcPr>
          <w:p w14:paraId="41977968"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Toteutui</w:t>
            </w:r>
          </w:p>
        </w:tc>
      </w:tr>
      <w:tr w:rsidR="00AC6C68" w:rsidRPr="00AC6C68" w14:paraId="4DA19A04" w14:textId="77777777" w:rsidTr="00AC6C68">
        <w:trPr>
          <w:trHeight w:val="540"/>
        </w:trPr>
        <w:tc>
          <w:tcPr>
            <w:tcW w:w="1860" w:type="dxa"/>
            <w:noWrap/>
            <w:hideMark/>
          </w:tcPr>
          <w:p w14:paraId="48AEB400" w14:textId="77777777" w:rsidR="00AC6C68" w:rsidRPr="00AC6C68" w:rsidRDefault="00AC6C68" w:rsidP="00AC6C68">
            <w:pPr>
              <w:spacing w:before="0" w:after="0"/>
              <w:jc w:val="center"/>
              <w:rPr>
                <w:rFonts w:eastAsia="Times New Roman"/>
                <w:color w:val="000000"/>
                <w:lang w:val="fi-FI"/>
              </w:rPr>
            </w:pPr>
          </w:p>
        </w:tc>
        <w:tc>
          <w:tcPr>
            <w:tcW w:w="3760" w:type="dxa"/>
            <w:hideMark/>
          </w:tcPr>
          <w:p w14:paraId="713C501E"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Koulutuksista leikkaaminen</w:t>
            </w:r>
          </w:p>
        </w:tc>
        <w:tc>
          <w:tcPr>
            <w:tcW w:w="1860" w:type="dxa"/>
            <w:hideMark/>
          </w:tcPr>
          <w:p w14:paraId="31DA9339"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15 000</w:t>
            </w:r>
          </w:p>
        </w:tc>
        <w:tc>
          <w:tcPr>
            <w:tcW w:w="1860" w:type="dxa"/>
            <w:hideMark/>
          </w:tcPr>
          <w:p w14:paraId="294EC328"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Toteutui</w:t>
            </w:r>
          </w:p>
        </w:tc>
      </w:tr>
      <w:tr w:rsidR="00AC6C68" w:rsidRPr="00AC6C68" w14:paraId="308E97C5" w14:textId="77777777" w:rsidTr="00AC6C68">
        <w:trPr>
          <w:trHeight w:val="540"/>
        </w:trPr>
        <w:tc>
          <w:tcPr>
            <w:tcW w:w="1860" w:type="dxa"/>
            <w:noWrap/>
            <w:hideMark/>
          </w:tcPr>
          <w:p w14:paraId="4B9E660B" w14:textId="77777777" w:rsidR="00AC6C68" w:rsidRPr="00AC6C68" w:rsidRDefault="00AC6C68" w:rsidP="00AC6C68">
            <w:pPr>
              <w:spacing w:before="0" w:after="0"/>
              <w:jc w:val="center"/>
              <w:rPr>
                <w:rFonts w:eastAsia="Times New Roman"/>
                <w:color w:val="000000"/>
                <w:lang w:val="fi-FI"/>
              </w:rPr>
            </w:pPr>
          </w:p>
        </w:tc>
        <w:tc>
          <w:tcPr>
            <w:tcW w:w="3760" w:type="dxa"/>
            <w:hideMark/>
          </w:tcPr>
          <w:p w14:paraId="16BD7EA1" w14:textId="77777777" w:rsidR="00AC6C68" w:rsidRPr="00AC6C68" w:rsidRDefault="00AC6C68" w:rsidP="00AC6C68">
            <w:pPr>
              <w:spacing w:before="0" w:after="0"/>
              <w:jc w:val="left"/>
              <w:rPr>
                <w:rFonts w:eastAsia="Times New Roman"/>
                <w:color w:val="000000"/>
                <w:lang w:val="fi-FI"/>
              </w:rPr>
            </w:pPr>
            <w:r w:rsidRPr="00AC6C68">
              <w:rPr>
                <w:rFonts w:eastAsia="Times New Roman"/>
                <w:color w:val="000000"/>
                <w:lang w:val="fi-FI"/>
              </w:rPr>
              <w:t>Ahtialan päiväkodin lakkauttaminen</w:t>
            </w:r>
          </w:p>
        </w:tc>
        <w:tc>
          <w:tcPr>
            <w:tcW w:w="1860" w:type="dxa"/>
            <w:hideMark/>
          </w:tcPr>
          <w:p w14:paraId="7EAF96AA" w14:textId="77777777" w:rsidR="00AC6C68" w:rsidRPr="00AC6C68" w:rsidRDefault="00AC6C68" w:rsidP="00AC6C68">
            <w:pPr>
              <w:spacing w:before="0" w:after="0"/>
              <w:jc w:val="right"/>
              <w:rPr>
                <w:rFonts w:eastAsia="Times New Roman"/>
                <w:color w:val="000000"/>
                <w:lang w:val="fi-FI"/>
              </w:rPr>
            </w:pPr>
            <w:r w:rsidRPr="00AC6C68">
              <w:rPr>
                <w:rFonts w:eastAsia="Times New Roman"/>
                <w:color w:val="000000"/>
                <w:lang w:val="fi-FI"/>
              </w:rPr>
              <w:t>30 000</w:t>
            </w:r>
          </w:p>
        </w:tc>
        <w:tc>
          <w:tcPr>
            <w:tcW w:w="1860" w:type="dxa"/>
            <w:hideMark/>
          </w:tcPr>
          <w:p w14:paraId="3133F018" w14:textId="77777777" w:rsidR="00AC6C68" w:rsidRPr="00AC6C68" w:rsidRDefault="00AC6C68" w:rsidP="00AC6C68">
            <w:pPr>
              <w:spacing w:before="0" w:after="0"/>
              <w:jc w:val="center"/>
              <w:rPr>
                <w:rFonts w:eastAsia="Times New Roman"/>
                <w:color w:val="000000"/>
                <w:lang w:val="fi-FI"/>
              </w:rPr>
            </w:pPr>
            <w:r w:rsidRPr="00AC6C68">
              <w:rPr>
                <w:rFonts w:eastAsia="Times New Roman"/>
                <w:color w:val="000000"/>
                <w:lang w:val="fi-FI"/>
              </w:rPr>
              <w:t>Toteutui</w:t>
            </w:r>
          </w:p>
        </w:tc>
      </w:tr>
      <w:tr w:rsidR="00AC6C68" w:rsidRPr="00AC6C68" w14:paraId="2EA2B02E" w14:textId="77777777" w:rsidTr="00AC6C68">
        <w:trPr>
          <w:trHeight w:val="540"/>
        </w:trPr>
        <w:tc>
          <w:tcPr>
            <w:tcW w:w="1860" w:type="dxa"/>
            <w:noWrap/>
            <w:hideMark/>
          </w:tcPr>
          <w:p w14:paraId="0C31678E" w14:textId="77777777" w:rsidR="00AC6C68" w:rsidRPr="00AC6C68" w:rsidRDefault="00AC6C68" w:rsidP="00AC6C68">
            <w:pPr>
              <w:spacing w:before="0" w:after="0"/>
              <w:jc w:val="left"/>
              <w:rPr>
                <w:rFonts w:ascii="Times New Roman" w:eastAsia="Times New Roman" w:hAnsi="Times New Roman" w:cs="Times New Roman"/>
                <w:lang w:val="fi-FI"/>
              </w:rPr>
            </w:pPr>
          </w:p>
        </w:tc>
        <w:tc>
          <w:tcPr>
            <w:tcW w:w="3760" w:type="dxa"/>
            <w:noWrap/>
            <w:hideMark/>
          </w:tcPr>
          <w:p w14:paraId="5E5E6277" w14:textId="77777777" w:rsidR="00AC6C68" w:rsidRPr="00AC6C68" w:rsidRDefault="00AC6C68" w:rsidP="00AC6C68">
            <w:pPr>
              <w:spacing w:before="0" w:after="0"/>
              <w:jc w:val="left"/>
              <w:rPr>
                <w:rFonts w:ascii="Calibri" w:eastAsia="Times New Roman" w:hAnsi="Calibri" w:cs="Calibri"/>
                <w:b/>
                <w:bCs/>
                <w:color w:val="000000"/>
                <w:lang w:val="fi-FI"/>
              </w:rPr>
            </w:pPr>
            <w:r w:rsidRPr="00AC6C68">
              <w:rPr>
                <w:rFonts w:ascii="Calibri" w:eastAsia="Times New Roman" w:hAnsi="Calibri" w:cs="Calibri"/>
                <w:b/>
                <w:bCs/>
                <w:color w:val="000000"/>
                <w:lang w:val="fi-FI"/>
              </w:rPr>
              <w:t>Yht.</w:t>
            </w:r>
          </w:p>
        </w:tc>
        <w:tc>
          <w:tcPr>
            <w:tcW w:w="1860" w:type="dxa"/>
            <w:noWrap/>
            <w:hideMark/>
          </w:tcPr>
          <w:p w14:paraId="65F44BB1" w14:textId="77777777" w:rsidR="00AC6C68" w:rsidRPr="00AC6C68" w:rsidRDefault="00AC6C68" w:rsidP="00AC6C68">
            <w:pPr>
              <w:spacing w:before="0" w:after="0"/>
              <w:jc w:val="right"/>
              <w:rPr>
                <w:rFonts w:ascii="Calibri" w:eastAsia="Times New Roman" w:hAnsi="Calibri" w:cs="Calibri"/>
                <w:b/>
                <w:bCs/>
                <w:color w:val="000000"/>
                <w:lang w:val="fi-FI"/>
              </w:rPr>
            </w:pPr>
            <w:r w:rsidRPr="00AC6C68">
              <w:rPr>
                <w:rFonts w:ascii="Calibri" w:eastAsia="Times New Roman" w:hAnsi="Calibri" w:cs="Calibri"/>
                <w:b/>
                <w:bCs/>
                <w:color w:val="000000"/>
                <w:lang w:val="fi-FI"/>
              </w:rPr>
              <w:t>139 500</w:t>
            </w:r>
          </w:p>
        </w:tc>
        <w:tc>
          <w:tcPr>
            <w:tcW w:w="1860" w:type="dxa"/>
            <w:noWrap/>
            <w:hideMark/>
          </w:tcPr>
          <w:p w14:paraId="6808A4AF" w14:textId="77777777" w:rsidR="00AC6C68" w:rsidRPr="00AC6C68" w:rsidRDefault="00AC6C68" w:rsidP="00AC6C68">
            <w:pPr>
              <w:spacing w:before="0" w:after="0"/>
              <w:jc w:val="right"/>
              <w:rPr>
                <w:rFonts w:ascii="Calibri" w:eastAsia="Times New Roman" w:hAnsi="Calibri" w:cs="Calibri"/>
                <w:b/>
                <w:bCs/>
                <w:color w:val="000000"/>
                <w:lang w:val="fi-FI"/>
              </w:rPr>
            </w:pPr>
          </w:p>
        </w:tc>
      </w:tr>
    </w:tbl>
    <w:p w14:paraId="72F71BC4" w14:textId="3037E6FD" w:rsidR="00497C44" w:rsidRDefault="00497C44" w:rsidP="00A73FCE"/>
    <w:p w14:paraId="56F8FD90" w14:textId="77777777" w:rsidR="001C5D85" w:rsidRDefault="001C5D85" w:rsidP="00A73FCE"/>
    <w:p w14:paraId="39B6DE60" w14:textId="0661D316" w:rsidR="005C6DF1" w:rsidRPr="00D536E8" w:rsidRDefault="00A73FCE" w:rsidP="00D536E8">
      <w:pPr>
        <w:pStyle w:val="Otsikko3"/>
        <w:rPr>
          <w:color w:val="262773"/>
        </w:rPr>
      </w:pPr>
      <w:bookmarkStart w:id="15" w:name="_Toc98233744"/>
      <w:bookmarkStart w:id="16" w:name="_Toc100227331"/>
      <w:r w:rsidRPr="00D536E8">
        <w:rPr>
          <w:color w:val="262773"/>
        </w:rPr>
        <w:t>1.3.3 Olennaiset muutokset kunnan toiminnassa ja taloudessa</w:t>
      </w:r>
      <w:bookmarkEnd w:id="15"/>
      <w:bookmarkEnd w:id="16"/>
    </w:p>
    <w:p w14:paraId="37B4E67B" w14:textId="77777777" w:rsidR="00E004F3" w:rsidRPr="009841DC" w:rsidRDefault="00E004F3" w:rsidP="00E004F3">
      <w:r w:rsidRPr="009841DC">
        <w:t>Vesilahden kunnanvaltuusto päätti 27.1.2020 §3, että kunta perustaa kaasuputken rakentamista varten Lempäälän Lämpö Oy:n kanssa yhteisyrityksen 50/50 omistussuhteessa. Yhtiön perustamiseen liittyy myös lainan takaaminen. Asia ei ole edennyt tämän jälkeen.</w:t>
      </w:r>
    </w:p>
    <w:p w14:paraId="31FADF37" w14:textId="61D90238" w:rsidR="00E004F3" w:rsidRPr="00E004F3" w:rsidRDefault="00E004F3" w:rsidP="00E004F3">
      <w:r w:rsidRPr="009841DC">
        <w:lastRenderedPageBreak/>
        <w:t>Vesilahden kunnalla on ollut pitkäaikainen päiväkotikiinteistöä koskeva vuokrasopimus Kiinteistöosakeyhtiö Vesilahden Narvan päiväkoti -nimisen yhtiön kanssa, joka asetettiin ulosottoon v.2020 lopulla. Päiväkotikiinteistö myytiin keväällä 2021 Kinland V Finland -nimisellä kiinteistöyhtiölle, jonka kanssa, jonka kanssa kunta on solminut uuden vuokrasopimuksen. Päiväkodin toiminta on jatkunut normaalina.</w:t>
      </w:r>
    </w:p>
    <w:p w14:paraId="33B4C350" w14:textId="71EBAFC2" w:rsidR="00D33562" w:rsidRDefault="00E004F3" w:rsidP="00E004F3">
      <w:r w:rsidRPr="00E004F3">
        <w:t>Vesilahden kunnan vesi- ja viemärilaitoksen toiminta siirtyi vuoden 2021 alusta Lempäälän Vesi Oy:lle kunnan ja yhtiön välisen operointisopimuksen nojalla.</w:t>
      </w:r>
    </w:p>
    <w:p w14:paraId="79C28B3A" w14:textId="77777777" w:rsidR="00E004F3" w:rsidRPr="00E004F3" w:rsidRDefault="00E004F3" w:rsidP="00E004F3"/>
    <w:p w14:paraId="6C3B9946" w14:textId="48939113" w:rsidR="00A73FCE" w:rsidRPr="00961C3A" w:rsidRDefault="00A73FCE" w:rsidP="00A73FCE">
      <w:pPr>
        <w:pStyle w:val="Otsikko3"/>
        <w:rPr>
          <w:color w:val="262773"/>
        </w:rPr>
      </w:pPr>
      <w:bookmarkStart w:id="17" w:name="_Toc98233745"/>
      <w:bookmarkStart w:id="18" w:name="_Toc100227332"/>
      <w:r w:rsidRPr="00961C3A">
        <w:rPr>
          <w:color w:val="262773"/>
        </w:rPr>
        <w:t>1.3.4 Kunnan henkilöstö</w:t>
      </w:r>
      <w:bookmarkEnd w:id="17"/>
      <w:bookmarkEnd w:id="18"/>
    </w:p>
    <w:p w14:paraId="687DC814" w14:textId="2943D797" w:rsidR="00092E1C" w:rsidRPr="00284DD0" w:rsidRDefault="00092E1C" w:rsidP="006131CE">
      <w:pPr>
        <w:rPr>
          <w:rFonts w:ascii="Calibri" w:eastAsiaTheme="minorHAnsi" w:hAnsi="Calibri" w:cs="Calibri"/>
          <w:lang w:val="fi-FI"/>
        </w:rPr>
      </w:pPr>
      <w:r w:rsidRPr="00284DD0">
        <w:t>Voimassaolevien palvelussuhteiden määrä vuodenvaihteessa 202</w:t>
      </w:r>
      <w:r w:rsidR="00D62236" w:rsidRPr="00284DD0">
        <w:t>1</w:t>
      </w:r>
      <w:r w:rsidRPr="00284DD0">
        <w:t xml:space="preserve"> oli 19</w:t>
      </w:r>
      <w:r w:rsidR="00AA15A8" w:rsidRPr="00284DD0">
        <w:t>3</w:t>
      </w:r>
      <w:r w:rsidRPr="00284DD0">
        <w:t xml:space="preserve"> henkilöä. Luku sisältää kaikki kyseisenä ajankohtana virka- ja työsuhteessa kuntaan olleet henkilöt, mukaan lukien työllistetyt ja oppisopimussuhteiset. Voimassaolevien palvelussuhteiden määrä on pysynyt ennallaan.</w:t>
      </w:r>
    </w:p>
    <w:p w14:paraId="3C7192DD" w14:textId="3AE0233D" w:rsidR="00092E1C" w:rsidRPr="007212BA" w:rsidRDefault="00092E1C" w:rsidP="006131CE">
      <w:r w:rsidRPr="007212BA">
        <w:t>Vakituisia työntekijöitä oli 1</w:t>
      </w:r>
      <w:r w:rsidR="00284DD0" w:rsidRPr="007212BA">
        <w:t>53</w:t>
      </w:r>
      <w:r w:rsidRPr="007212BA">
        <w:t xml:space="preserve"> henkilöä. Henkilöstön keski-ikä oli 4</w:t>
      </w:r>
      <w:r w:rsidR="00D62236" w:rsidRPr="007212BA">
        <w:t>5</w:t>
      </w:r>
      <w:r w:rsidRPr="007212BA">
        <w:t>,0 mikä on hieman alhaisempi kuin edellisenä vuonna.</w:t>
      </w:r>
    </w:p>
    <w:p w14:paraId="012ED489" w14:textId="77777777" w:rsidR="00092E1C" w:rsidRPr="007212BA" w:rsidRDefault="00092E1C" w:rsidP="006131CE"/>
    <w:p w14:paraId="0D584C81" w14:textId="7818E9AA" w:rsidR="001E27A2" w:rsidRPr="007212BA" w:rsidRDefault="00A6019A" w:rsidP="00092E1C">
      <w:pPr>
        <w:jc w:val="center"/>
      </w:pPr>
      <w:r w:rsidRPr="007212BA">
        <w:rPr>
          <w:noProof/>
        </w:rPr>
        <w:drawing>
          <wp:inline distT="0" distB="0" distL="0" distR="0" wp14:anchorId="6EC916A4" wp14:editId="56410C1E">
            <wp:extent cx="4610100" cy="1776809"/>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24651" cy="1782417"/>
                    </a:xfrm>
                    <a:prstGeom prst="rect">
                      <a:avLst/>
                    </a:prstGeom>
                  </pic:spPr>
                </pic:pic>
              </a:graphicData>
            </a:graphic>
          </wp:inline>
        </w:drawing>
      </w:r>
    </w:p>
    <w:p w14:paraId="153710F6" w14:textId="0898E22A" w:rsidR="001E27A2" w:rsidRPr="007212BA" w:rsidRDefault="00092E1C" w:rsidP="001E27A2">
      <w:pPr>
        <w:rPr>
          <w:sz w:val="20"/>
          <w:szCs w:val="20"/>
        </w:rPr>
      </w:pPr>
      <w:r w:rsidRPr="007212BA">
        <w:tab/>
      </w:r>
      <w:r w:rsidR="001E27A2" w:rsidRPr="007212BA">
        <w:tab/>
      </w:r>
      <w:r w:rsidR="001E27A2" w:rsidRPr="007212BA">
        <w:tab/>
      </w:r>
      <w:r w:rsidR="001E27A2" w:rsidRPr="007212BA">
        <w:tab/>
      </w:r>
      <w:r w:rsidR="001E27A2" w:rsidRPr="007212BA">
        <w:rPr>
          <w:sz w:val="20"/>
          <w:szCs w:val="20"/>
        </w:rPr>
        <w:t>Taulukko: Kunnan henkilöstötiedot</w:t>
      </w:r>
    </w:p>
    <w:p w14:paraId="5BA9D8B6" w14:textId="77777777" w:rsidR="00092E1C" w:rsidRPr="00D62236" w:rsidRDefault="00092E1C" w:rsidP="006131CE"/>
    <w:p w14:paraId="7C926F9A" w14:textId="278E7586" w:rsidR="007C26FC" w:rsidRPr="001B09D0" w:rsidRDefault="007C26FC" w:rsidP="006131CE">
      <w:r w:rsidRPr="001B09D0">
        <w:t>Henkilöstökulut vuonna 20</w:t>
      </w:r>
      <w:r w:rsidR="00092E1C" w:rsidRPr="001B09D0">
        <w:t>2</w:t>
      </w:r>
      <w:r w:rsidR="00D62236" w:rsidRPr="001B09D0">
        <w:t>1</w:t>
      </w:r>
      <w:r w:rsidRPr="001B09D0">
        <w:t xml:space="preserve"> olivat 8 </w:t>
      </w:r>
      <w:r w:rsidR="00D62236" w:rsidRPr="001B09D0">
        <w:t>312</w:t>
      </w:r>
      <w:r w:rsidRPr="001B09D0">
        <w:t> </w:t>
      </w:r>
      <w:r w:rsidR="00D62236" w:rsidRPr="001B09D0">
        <w:t>730</w:t>
      </w:r>
      <w:r w:rsidRPr="001B09D0">
        <w:t xml:space="preserve"> euroa, josta palkat ja palkkiot olivat </w:t>
      </w:r>
      <w:r w:rsidR="00092E1C" w:rsidRPr="001B09D0">
        <w:t>6</w:t>
      </w:r>
      <w:r w:rsidR="00D62236" w:rsidRPr="001B09D0">
        <w:t> 693 744</w:t>
      </w:r>
      <w:r w:rsidR="00092E1C" w:rsidRPr="001B09D0">
        <w:t xml:space="preserve"> </w:t>
      </w:r>
      <w:r w:rsidRPr="001B09D0">
        <w:t xml:space="preserve">euroa ja henkilösivukulut </w:t>
      </w:r>
      <w:r w:rsidR="00092E1C" w:rsidRPr="001B09D0">
        <w:t xml:space="preserve">1 </w:t>
      </w:r>
      <w:r w:rsidR="00D62236" w:rsidRPr="001B09D0">
        <w:t>618</w:t>
      </w:r>
      <w:r w:rsidR="00092E1C" w:rsidRPr="001B09D0">
        <w:t xml:space="preserve"> </w:t>
      </w:r>
      <w:r w:rsidR="00D62236" w:rsidRPr="001B09D0">
        <w:t>986</w:t>
      </w:r>
      <w:r w:rsidRPr="001B09D0">
        <w:t xml:space="preserve"> euroa. </w:t>
      </w:r>
    </w:p>
    <w:p w14:paraId="0B998B02" w14:textId="2924610B" w:rsidR="001E27A2" w:rsidRDefault="001E27A2" w:rsidP="006131CE">
      <w:r w:rsidRPr="001B09D0">
        <w:t>Kunta laatii erillisen henkilöstö</w:t>
      </w:r>
      <w:r w:rsidR="007C26FC" w:rsidRPr="001B09D0">
        <w:t>raportin, jossa esitetään yksityiskohtaisemmat tiedot henkilöstöön liittyvistä tunnusluvuista.</w:t>
      </w:r>
    </w:p>
    <w:p w14:paraId="1D1C5F11" w14:textId="77777777" w:rsidR="001C5D85" w:rsidRPr="001B09D0" w:rsidRDefault="001C5D85" w:rsidP="006131CE"/>
    <w:p w14:paraId="66E4A3CF" w14:textId="09730A55" w:rsidR="006131CE" w:rsidRPr="006131CE" w:rsidRDefault="00A73FCE" w:rsidP="72DC9719">
      <w:pPr>
        <w:pStyle w:val="Otsikko3"/>
      </w:pPr>
      <w:bookmarkStart w:id="19" w:name="_Toc98233746"/>
      <w:bookmarkStart w:id="20" w:name="_Toc100227333"/>
      <w:r w:rsidRPr="72DC9719">
        <w:rPr>
          <w:color w:val="262773"/>
        </w:rPr>
        <w:t>1.3.5 Arvio todennäköisestä tulevasta kehityksestä ja merkittävimmistä riskeistä ja epävarmuustekijöistä</w:t>
      </w:r>
      <w:bookmarkEnd w:id="19"/>
      <w:bookmarkEnd w:id="20"/>
    </w:p>
    <w:p w14:paraId="07D86CA1" w14:textId="367E6FDB" w:rsidR="005C6DF1" w:rsidRDefault="003F2536" w:rsidP="006131CE">
      <w:r w:rsidRPr="00EE2B50">
        <w:t xml:space="preserve">Suomen kuntien tulevaan kehitykseen vaikuttavat olennaisesti </w:t>
      </w:r>
      <w:r w:rsidR="00A53E2D" w:rsidRPr="00EE2B50">
        <w:t xml:space="preserve">muutokset toimintaympäristössä. </w:t>
      </w:r>
      <w:r w:rsidR="00EE2B50" w:rsidRPr="00EE2B50">
        <w:t>Poliittinen tilanne Euroopassa on epävakaampi kuin vuosikymmeniin. Pandemian jatkuminen ja helmikuun lopussa 2022 alkanut Ukrainan sota luovat epävarmuutta talouden ennustamiseen sekä tarpeen riskien päivittämiselle.  T</w:t>
      </w:r>
      <w:r w:rsidR="00A53E2D" w:rsidRPr="00EE2B50">
        <w:t>oimintaympäristöön vaikuttavat</w:t>
      </w:r>
      <w:r w:rsidR="00EE2B50" w:rsidRPr="00EE2B50">
        <w:t xml:space="preserve"> edellämainittujen lisäksi</w:t>
      </w:r>
      <w:r w:rsidR="00A53E2D" w:rsidRPr="00EE2B50">
        <w:t xml:space="preserve"> </w:t>
      </w:r>
      <w:r w:rsidR="00A53E2D" w:rsidRPr="00EE2B50">
        <w:lastRenderedPageBreak/>
        <w:t xml:space="preserve">mm. mahdolliset kuntiin kohdistuvat </w:t>
      </w:r>
      <w:r w:rsidR="002C6373" w:rsidRPr="00EE2B50">
        <w:t>taloudelliset toimenpiteet</w:t>
      </w:r>
      <w:r w:rsidR="00A53E2D" w:rsidRPr="00EE2B50">
        <w:t xml:space="preserve"> valtion taholta ja lainsäädännölliset muutokset kuten mitoitusmuutokset, palveluiden piirissä olevien kuntalaisryhmän laajentaminen </w:t>
      </w:r>
      <w:r w:rsidR="00AC27F4" w:rsidRPr="00EE2B50">
        <w:t xml:space="preserve">ja kunnille annettavat lisätehtävät. </w:t>
      </w:r>
      <w:r w:rsidR="00960677" w:rsidRPr="00EE2B50">
        <w:t xml:space="preserve">Valtionosuuksien kehitys vaikuttaa keskeisesti kunnan talouteen. </w:t>
      </w:r>
      <w:r w:rsidR="00EE2B50" w:rsidRPr="00EE2B50">
        <w:t>Talouden kokonaiskehitys vaikuttaa merkittävästi työttömyysprosentin ja sitä kautta verotulojen kertymisen kautta.</w:t>
      </w:r>
    </w:p>
    <w:p w14:paraId="7249A5C8" w14:textId="51A20F7C" w:rsidR="00EE2B50" w:rsidRPr="00794940" w:rsidRDefault="00EE2B50" w:rsidP="006131CE">
      <w:r>
        <w:t xml:space="preserve">Vuoden 2021 aikana Vesilahden kunnan talous on kehittynyt suotuisasti. Työllisyystilanne on parantunut koko maassa, mutta Vesilahdessa työllisyyden osalta lukema on Pirkanmaan paras. Työllisyysasteen parantuminen on vaikuttanut merkittävästi verotulokertymiin, jotka ovat selkeästi korkeammat kuin talousarviossa ennustettiin. Kunnan asukasmäärä on kasvanut reilusti ja kasvuvauhti on yksi Pirkanmaan kovimmista. Tämä tuo mukanaan lisääntyviä verotuloja, mutta myös paineita kunnan palvelutuotannolle. Asukasmäärän kasvu on niin voimakasta, että se vaikuttaa </w:t>
      </w:r>
      <w:r w:rsidRPr="00794940">
        <w:t>myös kunnan palvelutarpeen ennakointiin esim. perusopetuksen osalta.</w:t>
      </w:r>
    </w:p>
    <w:p w14:paraId="350ACD85" w14:textId="2919EB26" w:rsidR="00EC4111" w:rsidRPr="00794940" w:rsidRDefault="00182934" w:rsidP="006131CE">
      <w:r w:rsidRPr="00794940">
        <w:t xml:space="preserve">Korkoriskin hallitsemiseksi kunnalla on koronvaihtosopimus, joka on otettu suojaustarkoituksessa. </w:t>
      </w:r>
      <w:r w:rsidR="00ED1F1B" w:rsidRPr="00794940">
        <w:t xml:space="preserve">Suojauksen tavoitteena on suojata kunnan nykyisiä sekä tulevia talousarvioon perustuvien vaihtuvakorkoisten vastuiden korkoriskiä. </w:t>
      </w:r>
      <w:r w:rsidR="00E36AB5" w:rsidRPr="00794940">
        <w:t xml:space="preserve">Alkuperäinen sopimus on tehty </w:t>
      </w:r>
      <w:r w:rsidR="00ED1F1B" w:rsidRPr="00794940">
        <w:t>toukokuussa</w:t>
      </w:r>
      <w:r w:rsidR="006931D0" w:rsidRPr="00794940">
        <w:t xml:space="preserve"> 2015</w:t>
      </w:r>
      <w:r w:rsidR="00EC4111" w:rsidRPr="00794940">
        <w:t>. Sen voimassaolo alkoi 13.5.2020 ja päättymispäivä olisi ollut 12.5.2045. Sopimuksen laskennallinen pääoma oli 5,0 miljoonaa euroa. Korkokustannusten alentamiseksi sopimusta on järjestelty marraskuussa 2020 uusiksi siten, että alkuperäinen sopimus on päätetty ennenaikaisesti. Sopimuksen tilalle on otettu uusi tehostettu koronvaihtosopimus, jonka voimassaolo alkoi 13.11.2020, päättyy 13.5.2045 ja laskennallinen pääoma on 5,0 miljoonaa euroa. Tehostetun koronvaihtosopimuksen lisäksi on otettu korkolattiasopimus, jonka alkamispäivä oli 13.11.2020 ja päättymispäivä on 13.11.2023. Suojausten tarkoitus on edelleen ollut suojata kunnan nykyistä ja tulevaa vaihtuvakorkoisten vastuiden korkoriskiä. Lisäksi tavoitteena on ollut alentaa kunnalle sopimuksesta aiheutuvia kustannuksia.</w:t>
      </w:r>
    </w:p>
    <w:p w14:paraId="557982BE" w14:textId="6477C233" w:rsidR="00F473A5" w:rsidRDefault="00F473A5" w:rsidP="006131CE">
      <w:r w:rsidRPr="00794940">
        <w:t xml:space="preserve">Vahinkoriskeihin liittyen </w:t>
      </w:r>
      <w:r w:rsidR="00106DDF" w:rsidRPr="00794940">
        <w:t xml:space="preserve">kunnan </w:t>
      </w:r>
      <w:r w:rsidR="00106DDF" w:rsidRPr="007B1EC4">
        <w:t xml:space="preserve">vakuutusturva päivitettiin ja vakuutukset kilpailutettiin keväällä 2020. </w:t>
      </w:r>
      <w:r w:rsidR="007B1EC4" w:rsidRPr="007B1EC4">
        <w:t>Uudet vakuutukset astuivat voimaan 2021. Samalla kunta on vakuutettu myös johdon riskien osalta.</w:t>
      </w:r>
    </w:p>
    <w:p w14:paraId="0A8431A8" w14:textId="77777777" w:rsidR="001C5D85" w:rsidRPr="007B1EC4" w:rsidRDefault="001C5D85" w:rsidP="006131CE"/>
    <w:p w14:paraId="58274D06" w14:textId="492F31F4" w:rsidR="00106DDF" w:rsidRPr="005E2A12" w:rsidRDefault="00A73FCE" w:rsidP="005E2A12">
      <w:pPr>
        <w:pStyle w:val="Otsikko3"/>
        <w:rPr>
          <w:color w:val="262773"/>
        </w:rPr>
      </w:pPr>
      <w:bookmarkStart w:id="21" w:name="_Toc98233747"/>
      <w:bookmarkStart w:id="22" w:name="_Toc100227334"/>
      <w:r w:rsidRPr="00510E33">
        <w:rPr>
          <w:color w:val="262773"/>
        </w:rPr>
        <w:t>1.3</w:t>
      </w:r>
      <w:r>
        <w:rPr>
          <w:color w:val="262773"/>
        </w:rPr>
        <w:t>.6</w:t>
      </w:r>
      <w:r w:rsidRPr="00510E33">
        <w:rPr>
          <w:color w:val="262773"/>
        </w:rPr>
        <w:t xml:space="preserve"> </w:t>
      </w:r>
      <w:r>
        <w:rPr>
          <w:color w:val="262773"/>
        </w:rPr>
        <w:t>Ympäristöasiat</w:t>
      </w:r>
      <w:bookmarkEnd w:id="21"/>
      <w:bookmarkEnd w:id="22"/>
    </w:p>
    <w:p w14:paraId="1B825BF6" w14:textId="77777777" w:rsidR="00311DA4" w:rsidRPr="003D3708" w:rsidRDefault="00311DA4" w:rsidP="00311DA4">
      <w:pPr>
        <w:pStyle w:val="NormaaliWWW"/>
        <w:shd w:val="clear" w:color="auto" w:fill="FFFFFF"/>
        <w:spacing w:before="0" w:beforeAutospacing="0" w:after="0" w:afterAutospacing="0"/>
        <w:jc w:val="both"/>
        <w:rPr>
          <w:rFonts w:ascii="Arial" w:eastAsia="Calibri" w:hAnsi="Arial" w:cs="Arial"/>
          <w:sz w:val="22"/>
          <w:szCs w:val="22"/>
          <w:lang w:val="fi"/>
        </w:rPr>
      </w:pPr>
      <w:r w:rsidRPr="003D3708">
        <w:rPr>
          <w:rFonts w:ascii="Arial" w:eastAsia="Calibri" w:hAnsi="Arial" w:cs="Arial"/>
          <w:sz w:val="22"/>
          <w:szCs w:val="22"/>
          <w:lang w:val="fi"/>
        </w:rPr>
        <w:t xml:space="preserve">Vesilahden kunnan alueella on runsaasti järviä ja vapaa-ajanasutusta. Vesistöjen laatua tarkkaillaan säännöllisesti vuosittain vesistötarkkailuohjelman mukaisesti. Vesistöihin ei kohdistu pistekuormitusta tai muita merkittäviä yksittäisiä riskejä Vesilahdella, mutta hajakuormitus ja haja-asutuksen jätevedet sekä taajamista tulevat hulevedet aiheuttavat ravinne- ja mikrobikuormitusta vesistöissä lisäksi Pyhäjärven säännöstely aiheuttaa haittaa vesistölle erityisesti matalilla järvenlahdilla. Vesilahden kirkonkylän uimarannalla tehdään vuosittain kesällä sinileväseurantaa ympäristönsuojelun puolesta. </w:t>
      </w:r>
    </w:p>
    <w:p w14:paraId="730EB4E5" w14:textId="77777777" w:rsidR="00311DA4" w:rsidRPr="003D3708" w:rsidRDefault="00311DA4" w:rsidP="00311DA4">
      <w:pPr>
        <w:pStyle w:val="NormaaliWWW"/>
        <w:shd w:val="clear" w:color="auto" w:fill="FFFFFF"/>
        <w:spacing w:before="0" w:beforeAutospacing="0" w:after="0" w:afterAutospacing="0"/>
        <w:jc w:val="both"/>
        <w:rPr>
          <w:rFonts w:ascii="Arial" w:eastAsia="Calibri" w:hAnsi="Arial" w:cs="Arial"/>
          <w:sz w:val="22"/>
          <w:szCs w:val="22"/>
          <w:lang w:val="fi"/>
        </w:rPr>
      </w:pPr>
    </w:p>
    <w:p w14:paraId="163EAECE" w14:textId="77777777" w:rsidR="00311DA4" w:rsidRPr="003D3708" w:rsidRDefault="00311DA4" w:rsidP="00311DA4">
      <w:pPr>
        <w:pStyle w:val="NormaaliWWW"/>
        <w:shd w:val="clear" w:color="auto" w:fill="FFFFFF"/>
        <w:spacing w:before="0" w:beforeAutospacing="0" w:after="0" w:afterAutospacing="0"/>
        <w:jc w:val="both"/>
        <w:rPr>
          <w:rFonts w:ascii="Arial" w:eastAsia="Calibri" w:hAnsi="Arial" w:cs="Arial"/>
          <w:sz w:val="22"/>
          <w:szCs w:val="22"/>
          <w:lang w:val="fi"/>
        </w:rPr>
      </w:pPr>
      <w:r w:rsidRPr="003D3708">
        <w:rPr>
          <w:rFonts w:ascii="Arial" w:eastAsia="Calibri" w:hAnsi="Arial" w:cs="Arial"/>
          <w:sz w:val="22"/>
          <w:szCs w:val="22"/>
          <w:lang w:val="fi"/>
        </w:rPr>
        <w:t>Vesilahden kunnan alueella on yksi luokiteltu Vakkalan pohjavesialue, joka on luokiteltu yhdyskunnan vedenhankintaan soveltuvaksi pohjavesialueeksi (II-luokka). Luokitus päivitettiin vuonna 2019 Pirkanmaan ELY-keskuksen toimesta. Vakkalan pohjavesialue on pienialainen ja sille sijoittuu ainoastaan vähän haja-asutusta.</w:t>
      </w:r>
    </w:p>
    <w:p w14:paraId="7DC4C0D1" w14:textId="77777777" w:rsidR="00311DA4" w:rsidRPr="003D3708" w:rsidRDefault="00311DA4" w:rsidP="00311DA4">
      <w:pPr>
        <w:pStyle w:val="NormaaliWWW"/>
        <w:shd w:val="clear" w:color="auto" w:fill="FFFFFF"/>
        <w:spacing w:before="0" w:beforeAutospacing="0" w:after="0" w:afterAutospacing="0"/>
        <w:jc w:val="both"/>
        <w:rPr>
          <w:rFonts w:ascii="Arial" w:eastAsia="Calibri" w:hAnsi="Arial" w:cs="Arial"/>
          <w:sz w:val="22"/>
          <w:szCs w:val="22"/>
          <w:lang w:val="fi"/>
        </w:rPr>
      </w:pPr>
    </w:p>
    <w:p w14:paraId="002603AC" w14:textId="77777777" w:rsidR="00311DA4" w:rsidRPr="003D3708" w:rsidRDefault="00311DA4" w:rsidP="00311DA4">
      <w:pPr>
        <w:pStyle w:val="NormaaliWWW"/>
        <w:shd w:val="clear" w:color="auto" w:fill="FFFFFF"/>
        <w:spacing w:before="0" w:beforeAutospacing="0" w:after="0" w:afterAutospacing="0"/>
        <w:jc w:val="both"/>
        <w:rPr>
          <w:rFonts w:ascii="Arial" w:eastAsia="Calibri" w:hAnsi="Arial" w:cs="Arial"/>
          <w:sz w:val="22"/>
          <w:szCs w:val="22"/>
          <w:lang w:val="fi"/>
        </w:rPr>
      </w:pPr>
      <w:r w:rsidRPr="003D3708">
        <w:rPr>
          <w:rFonts w:ascii="Arial" w:eastAsia="Calibri" w:hAnsi="Arial" w:cs="Arial"/>
          <w:sz w:val="22"/>
          <w:szCs w:val="22"/>
          <w:lang w:val="fi"/>
        </w:rPr>
        <w:t xml:space="preserve">Uusi valtioneuvoston asetus talousjätevesien käsittelystä viemäriverkostojen ulkopuolisilla alueilla (157/2017) ja ympäristönsuojelulain (527/2014) muutos (19/2017) tulivat voimaan 3.4.2017. </w:t>
      </w:r>
      <w:r w:rsidRPr="003D3708">
        <w:rPr>
          <w:rFonts w:ascii="Arial" w:eastAsia="Calibri" w:hAnsi="Arial" w:cs="Arial"/>
          <w:sz w:val="22"/>
          <w:szCs w:val="22"/>
          <w:lang w:val="fi"/>
        </w:rPr>
        <w:lastRenderedPageBreak/>
        <w:t xml:space="preserve">Lainsäädännön muutoksessa jäteveden käsittelyvaatimuksia nostettiin asetuksen tasolta lain tasolle ja säädöksiä selkeytettiin. Merkittävin muutos tuli puhdistusvaatimusten noudattamisen siirtymäaikoihin: Jos kiinteistö sijaitsee enintään 100 m päässä vesistöstä tai merestä tai pohjavesialueella, on järjestelmä kunnostettava 31.10.2019 mennessä. Kiinteistön sijaitessa näiden alueiden ulkopuolella, on järjestelmä uusittava puhdistusvaatimukset täyttäväksi, kun kiinteistöllä tehdään vesijärjestelmiä tai muuta suurempaa luvanvaraista remonttia tai tietynlaisia korjaus- tai muutostöitä. 9.12.2021 järjestettiin Vesilahden kirjastolla hajajätevesi-infoklinikka, jossa kuntalaiset saivat ohjeistusta oman kiinteistönsä jätevesijärjestelmänsä saneeraustarpeista sekä jätevesijärjestelmän käyttö- ja huolto-ohjeistusta.  </w:t>
      </w:r>
    </w:p>
    <w:p w14:paraId="4D6786C5" w14:textId="77777777" w:rsidR="00311DA4" w:rsidRPr="003D3708" w:rsidRDefault="00311DA4" w:rsidP="00311DA4">
      <w:pPr>
        <w:pStyle w:val="NormaaliWWW"/>
        <w:shd w:val="clear" w:color="auto" w:fill="FFFFFF"/>
        <w:spacing w:after="0"/>
        <w:jc w:val="both"/>
        <w:rPr>
          <w:rFonts w:ascii="Arial" w:eastAsia="Calibri" w:hAnsi="Arial" w:cs="Arial"/>
          <w:sz w:val="22"/>
          <w:szCs w:val="22"/>
          <w:lang w:val="fi"/>
        </w:rPr>
      </w:pPr>
      <w:r w:rsidRPr="003D3708">
        <w:rPr>
          <w:rFonts w:ascii="Arial" w:eastAsia="Calibri" w:hAnsi="Arial" w:cs="Arial"/>
          <w:sz w:val="22"/>
          <w:szCs w:val="22"/>
          <w:lang w:val="fi"/>
        </w:rPr>
        <w:t>Vuonna 2021 ympäristönsuojelun edistämissuunnitelman yhtenä teemana oli luonnon monimuotoisuuden edistäminen.  Arvokkaiden luontokohteiden päivitys valmistui ja julkaistiin joulukuussa 2021. Kuntalaisille pidettiin myös luontoilta 27.10.2021.</w:t>
      </w:r>
    </w:p>
    <w:p w14:paraId="17AA10A2" w14:textId="77777777" w:rsidR="00311DA4" w:rsidRPr="003D3708" w:rsidRDefault="00311DA4" w:rsidP="00311DA4">
      <w:pPr>
        <w:pStyle w:val="NormaaliWWW"/>
        <w:shd w:val="clear" w:color="auto" w:fill="FFFFFF"/>
        <w:spacing w:before="0" w:beforeAutospacing="0" w:after="0" w:afterAutospacing="0"/>
        <w:jc w:val="both"/>
        <w:rPr>
          <w:rFonts w:ascii="Arial" w:eastAsia="Calibri" w:hAnsi="Arial" w:cs="Arial"/>
          <w:sz w:val="22"/>
          <w:szCs w:val="22"/>
          <w:lang w:val="fi"/>
        </w:rPr>
      </w:pPr>
      <w:r w:rsidRPr="003D3708">
        <w:rPr>
          <w:rFonts w:ascii="Arial" w:eastAsia="Calibri" w:hAnsi="Arial" w:cs="Arial"/>
          <w:sz w:val="22"/>
          <w:szCs w:val="22"/>
          <w:lang w:val="fi"/>
        </w:rPr>
        <w:t>Vesilahden kunnan ympäristönsuojeluviranomaisen toimivaltaan kuuluvia ympäristölupa- tai rekisteröintivelvollisia toimintoja oli vuonna 2021 Vesilahdella 15 kpl. Ne ovat suurimmaksi osaksi pieniä yrityksiä, joilla on kiviaineksen louhintaa, ampumaratatoimintaa, eläinsuojia, polttonesteiden jakeluasemia sekä jätteen käsittelytoimintaa. Vuonna 2021 kunnan ympäristönsuojelu teki 10 valvontaohjelmaan perustuvaa tarkastusta. Vesilahden kunnan alueelle ei sijoitu muita suurempia ympäristöriskejä aiheuttavia toimintoja. Pirkanmaan elinkeino-, liikenne- ja ympäristökeskuksen valvomiin kohteisiin lukeutuu Vesilahden kunnasta yksi puuperäisen jätteen käsittelytoiminta.</w:t>
      </w:r>
    </w:p>
    <w:p w14:paraId="724CC947" w14:textId="77777777" w:rsidR="00311DA4" w:rsidRPr="003D3708" w:rsidRDefault="00311DA4" w:rsidP="00311DA4">
      <w:pPr>
        <w:pStyle w:val="NormaaliWWW"/>
        <w:shd w:val="clear" w:color="auto" w:fill="FFFFFF"/>
        <w:spacing w:before="0" w:beforeAutospacing="0" w:after="0" w:afterAutospacing="0"/>
        <w:jc w:val="both"/>
        <w:rPr>
          <w:rFonts w:ascii="Arial" w:eastAsia="Calibri" w:hAnsi="Arial" w:cs="Arial"/>
          <w:sz w:val="22"/>
          <w:szCs w:val="22"/>
          <w:lang w:val="fi"/>
        </w:rPr>
      </w:pPr>
    </w:p>
    <w:p w14:paraId="00BC54B5" w14:textId="06D28C00" w:rsidR="00106DDF" w:rsidRPr="007212BA" w:rsidRDefault="00311DA4" w:rsidP="00311DA4">
      <w:r w:rsidRPr="003D3708">
        <w:t>Toimintojen osalta merkittävimpiä riskejä liittyy polttonesteiden varastointi- ja jakelutoimintaan maaperän pilaantumisriskin muodossa. Yleisesti kunnan valvomien sekä luvanvaraisten ja rekisteröitävien että muiden laitosten ja toimintojen aiheuttama mahdollinen pilaantuminen rajoittuu laitosten ja toimipaikkojen lähiympäristöön. Polttonesteiden jakelutoimintaa lukuun ottamatta toiminnat sijoittuvat pääosin haja-asutusalueelle, jolloin pilaantumiselle herkkiä kohteita ei ole niin paljon kuin asutuksen ollessa taajaa. Toiminnoista muutamat sijoittuvat vesistön läheisyyteen</w:t>
      </w:r>
      <w:r w:rsidR="007212BA" w:rsidRPr="007212BA">
        <w:t>.</w:t>
      </w:r>
    </w:p>
    <w:p w14:paraId="53BB18FF" w14:textId="77777777" w:rsidR="007212BA" w:rsidRPr="007212BA" w:rsidRDefault="007212BA" w:rsidP="007212BA"/>
    <w:p w14:paraId="7CFFFD21" w14:textId="3A435289" w:rsidR="00A73FCE" w:rsidRDefault="00A73FCE" w:rsidP="00A73FCE">
      <w:pPr>
        <w:pStyle w:val="Otsikko3"/>
        <w:rPr>
          <w:color w:val="262773"/>
        </w:rPr>
      </w:pPr>
      <w:bookmarkStart w:id="23" w:name="_Toc98233748"/>
      <w:bookmarkStart w:id="24" w:name="_Toc100227335"/>
      <w:r w:rsidRPr="00510E33">
        <w:rPr>
          <w:color w:val="262773"/>
        </w:rPr>
        <w:t>1.3</w:t>
      </w:r>
      <w:r>
        <w:rPr>
          <w:color w:val="262773"/>
        </w:rPr>
        <w:t>.7</w:t>
      </w:r>
      <w:r w:rsidRPr="00510E33">
        <w:rPr>
          <w:color w:val="262773"/>
        </w:rPr>
        <w:t xml:space="preserve"> </w:t>
      </w:r>
      <w:r>
        <w:rPr>
          <w:color w:val="262773"/>
        </w:rPr>
        <w:t>Muut ei-taloudelliset asiat</w:t>
      </w:r>
      <w:bookmarkEnd w:id="23"/>
      <w:bookmarkEnd w:id="24"/>
    </w:p>
    <w:p w14:paraId="039ECA7C" w14:textId="50A2E3E3" w:rsidR="00DC181E" w:rsidRDefault="00E213C6" w:rsidP="006131CE">
      <w:r w:rsidRPr="00E245B8">
        <w:t>Kun</w:t>
      </w:r>
      <w:r w:rsidR="006A0E73" w:rsidRPr="00E245B8">
        <w:t xml:space="preserve">nanhallituksen tietoon ei ole tullut </w:t>
      </w:r>
      <w:r w:rsidRPr="00E245B8">
        <w:t>korruptio</w:t>
      </w:r>
      <w:r w:rsidR="006A0E73" w:rsidRPr="00E245B8">
        <w:t>on, lahjontaan eikä ihmisoikeuksien rikkomiseen liittyviä asioita.</w:t>
      </w:r>
    </w:p>
    <w:p w14:paraId="5F185CCC" w14:textId="77777777" w:rsidR="00FC1888" w:rsidRPr="00E245B8" w:rsidRDefault="00FC1888" w:rsidP="006131CE"/>
    <w:p w14:paraId="7DCAB54F" w14:textId="43C22158" w:rsidR="00701833" w:rsidRDefault="00A73FCE" w:rsidP="00A73FCE">
      <w:pPr>
        <w:pStyle w:val="Otsikko2"/>
        <w:rPr>
          <w:color w:val="262773"/>
        </w:rPr>
      </w:pPr>
      <w:bookmarkStart w:id="25" w:name="_Toc98233749"/>
      <w:bookmarkStart w:id="26" w:name="_Toc100227336"/>
      <w:r w:rsidRPr="72DC9719">
        <w:rPr>
          <w:color w:val="262773"/>
        </w:rPr>
        <w:t>1.4</w:t>
      </w:r>
      <w:r w:rsidR="00960CD8" w:rsidRPr="72DC9719">
        <w:rPr>
          <w:color w:val="262773"/>
        </w:rPr>
        <w:t xml:space="preserve"> H</w:t>
      </w:r>
      <w:r w:rsidRPr="72DC9719">
        <w:rPr>
          <w:color w:val="262773"/>
        </w:rPr>
        <w:t>allituksen selonteko sisäisen valvonnan järjestämisestä</w:t>
      </w:r>
      <w:bookmarkEnd w:id="25"/>
      <w:bookmarkEnd w:id="26"/>
    </w:p>
    <w:p w14:paraId="38E7DDB6" w14:textId="77777777" w:rsidR="007212BA" w:rsidRPr="005947FD" w:rsidRDefault="007212BA" w:rsidP="007212BA">
      <w:pPr>
        <w:rPr>
          <w:color w:val="000000" w:themeColor="text1"/>
        </w:rPr>
      </w:pPr>
      <w:r w:rsidRPr="005947FD">
        <w:rPr>
          <w:color w:val="000000" w:themeColor="text1"/>
        </w:rPr>
        <w:t xml:space="preserve">Sisäisen valvonnan on tarkoitus varmistaa, että kunnan toiminta on taloudellista ja tuloksellista, päätösten perusteena oleva tieto on riittävää ja luotettavaa ja että lain säännöksiä, viranomaisohjeita ja toimielinten päätöksiä noudatetaan ja että omaisuus ja voimavarat turvataan. Sisäinen valvonta on osa päivittäistä johtamista, ohjaamista ja työn toteuttamista. </w:t>
      </w:r>
    </w:p>
    <w:p w14:paraId="323167E9" w14:textId="77777777" w:rsidR="007212BA" w:rsidRPr="005947FD" w:rsidRDefault="007212BA" w:rsidP="007212BA">
      <w:pPr>
        <w:spacing w:after="0"/>
        <w:rPr>
          <w:rFonts w:eastAsia="Times New Roman"/>
          <w:color w:val="000000" w:themeColor="text1"/>
          <w:szCs w:val="24"/>
        </w:rPr>
      </w:pPr>
      <w:r w:rsidRPr="005947FD">
        <w:rPr>
          <w:rFonts w:eastAsia="Times New Roman"/>
          <w:color w:val="000000" w:themeColor="text1"/>
          <w:szCs w:val="24"/>
        </w:rPr>
        <w:t xml:space="preserve">Kuntalain mukaan valtuuston tulee hyväksyä perusteet sisäisestä valvonnasta ja riskienhallinnasta. Kunnan sisäisen valvonnan perusteet päivitettiin ja valtuusto hyväksyi Vesilahden kunnan sisäisen valvonnan ja riskienhallinnan perusteet 31.8.2020 §40. Samalla kumottiin aiempi valtuuston 25.11.2013 §86 hyväksymä sisäisen valvonnan ohje. </w:t>
      </w:r>
    </w:p>
    <w:p w14:paraId="2C6C127D" w14:textId="4F86AC73" w:rsidR="007212BA" w:rsidRPr="005947FD" w:rsidRDefault="007212BA" w:rsidP="007212BA">
      <w:pPr>
        <w:spacing w:after="0"/>
        <w:rPr>
          <w:rFonts w:eastAsia="Times New Roman"/>
          <w:color w:val="000000" w:themeColor="text1"/>
          <w:szCs w:val="24"/>
        </w:rPr>
      </w:pPr>
      <w:r w:rsidRPr="005947FD">
        <w:rPr>
          <w:rFonts w:eastAsia="Times New Roman"/>
          <w:color w:val="000000" w:themeColor="text1"/>
          <w:szCs w:val="24"/>
        </w:rPr>
        <w:lastRenderedPageBreak/>
        <w:t>Kunnan hallintosäännön 9. luvun 1 §:n mukaan kunnanhallitus vastaa kokonaisvaltaisen sisäisen valvonnan ja riskienhallinnan järjestämisestä sekä mm. hyväksyy sisäistä valvontaa ja riskienhallintaa koskevat ohjeet ja menettelytavat ja vastaa riskienhallinnan järjestämisestä siten, että kunnan toiminnan olennaiset riskit tunnistetaan ja kuvataan, riskin toteutumisen vaikutukset, toteutumisen todennäköisyys ja mahdollisuudet hallita riskiä arvioidaan. Kunnanhallitus hyväksyi kunnan sisäisen valvonnan ja riskienhallinnan ohjeen 24.8.2020 §161.</w:t>
      </w:r>
    </w:p>
    <w:p w14:paraId="490E0BC5" w14:textId="09860311" w:rsidR="007212BA" w:rsidRPr="005947FD" w:rsidRDefault="007212BA" w:rsidP="007212BA">
      <w:pPr>
        <w:spacing w:after="0"/>
        <w:rPr>
          <w:rFonts w:eastAsia="Times New Roman"/>
          <w:b/>
          <w:color w:val="000000" w:themeColor="text1"/>
          <w:szCs w:val="24"/>
        </w:rPr>
      </w:pPr>
      <w:r w:rsidRPr="005947FD">
        <w:rPr>
          <w:rFonts w:eastAsia="Times New Roman"/>
          <w:b/>
          <w:color w:val="000000" w:themeColor="text1"/>
          <w:szCs w:val="24"/>
        </w:rPr>
        <w:t>Säännösten, määräysten ja päätösten noudattaminen</w:t>
      </w:r>
    </w:p>
    <w:p w14:paraId="3AE64D8C" w14:textId="75304B56" w:rsidR="007212BA" w:rsidRPr="005947FD" w:rsidRDefault="007212BA" w:rsidP="007212BA">
      <w:pPr>
        <w:spacing w:after="0"/>
        <w:rPr>
          <w:rFonts w:eastAsia="Times New Roman"/>
          <w:color w:val="000000" w:themeColor="text1"/>
        </w:rPr>
      </w:pPr>
      <w:r w:rsidRPr="005947FD">
        <w:rPr>
          <w:rFonts w:eastAsia="Times New Roman"/>
          <w:color w:val="000000" w:themeColor="text1"/>
        </w:rPr>
        <w:t>Kunnanhallitus ja lautakunnat seuraavat viranhaltijoiden tekemiä päätöksiä. Viranhaltijoiden päätöksiin ei käytetty otto-oikeutta vuonna 2021.</w:t>
      </w:r>
    </w:p>
    <w:p w14:paraId="3039CA8D" w14:textId="0B301AF4" w:rsidR="007212BA" w:rsidRPr="005947FD" w:rsidRDefault="007212BA" w:rsidP="007212BA">
      <w:pPr>
        <w:spacing w:after="0"/>
        <w:rPr>
          <w:rFonts w:eastAsia="Times New Roman"/>
          <w:color w:val="000000" w:themeColor="text1"/>
        </w:rPr>
      </w:pPr>
      <w:r w:rsidRPr="005947FD">
        <w:rPr>
          <w:rFonts w:eastAsia="Times New Roman"/>
          <w:color w:val="000000" w:themeColor="text1"/>
        </w:rPr>
        <w:t>Hallintosääntöä päivitettiin vuoden 2021 aikana kerran. Elokuussa 2021 hallintosääntöä päivitettiin laajasti. Hallintosääntöön päivitettiin valtuustokauden organisaatiota vastaavat tiedot, luottamushenkilöiden palkkiosääntöä päivitettiin ja samalla päivitettiin jokaisen hallinnon alan viranhaltijoiden ja lautakuntien välistä työnjakoa. Merkittäviä muutoksia oli myös se, että kunnanhallitus määriteltiin tahoksi, jolla on yleistoimivalta päätöksenteossa (toimielin, joka käsittelee asiat, joita ei ole määritelty muille toimielimille).</w:t>
      </w:r>
    </w:p>
    <w:p w14:paraId="341C6322" w14:textId="4C4A08FD" w:rsidR="007212BA" w:rsidRPr="005947FD" w:rsidRDefault="007212BA" w:rsidP="007212BA">
      <w:pPr>
        <w:spacing w:after="0"/>
        <w:rPr>
          <w:rFonts w:eastAsia="Times New Roman"/>
          <w:color w:val="000000" w:themeColor="text1"/>
        </w:rPr>
      </w:pPr>
      <w:r w:rsidRPr="005947FD">
        <w:rPr>
          <w:rFonts w:eastAsia="Times New Roman"/>
          <w:color w:val="000000" w:themeColor="text1"/>
        </w:rPr>
        <w:t>Sivistyspalveluissa strateginen johtaminen ja kehittäminen pohjautuvat valtakunnallisiin, seudullisiin sekä kunnan suunnitelmiin, sääntöihin ja ohjeistuksiin. Sivistystoimen suunnitelmia ja ohjeistuksia päivitetään vuosittain tai tarvittaessa. Kehittämissuunnitelmat ovat yleensä 2-3-vuotisia pidemmän aikavälin ohjaavia asiakirjoja. Kouluilla on lisäksi lukuvuosisuunnitelma ja päiväkodeilla toimintasuunnitelma, johon on kuvattu keskeiset toiminnot. Sivistyslautakunta hyväksyy lukuvuosi- ja toimintasuunnitelmat vuosittain. Kunnan strategia, talousarvio, hallintosääntö ja sivistyspalveluiden visio toimivat keskeisinä toimintaa ohjaavina asiakirjoina. Lisäksi varhaiskasvatuksessa varhaiskasvatussuunnitelma ja kouluissa opetussuunnitelma ohjaavat toimintaa.</w:t>
      </w:r>
    </w:p>
    <w:p w14:paraId="4013D602" w14:textId="77777777" w:rsidR="007212BA" w:rsidRPr="005947FD" w:rsidRDefault="007212BA" w:rsidP="007212BA">
      <w:pPr>
        <w:spacing w:before="160" w:line="256" w:lineRule="auto"/>
        <w:rPr>
          <w:b/>
          <w:color w:val="000000" w:themeColor="text1"/>
        </w:rPr>
      </w:pPr>
      <w:r w:rsidRPr="005947FD">
        <w:rPr>
          <w:b/>
          <w:color w:val="000000" w:themeColor="text1"/>
        </w:rPr>
        <w:t>Talouden ja varojen käytön valvonta</w:t>
      </w:r>
    </w:p>
    <w:p w14:paraId="5405EF94" w14:textId="4F47A920" w:rsidR="007212BA" w:rsidRPr="005947FD" w:rsidRDefault="007212BA" w:rsidP="007212BA">
      <w:pPr>
        <w:spacing w:before="160" w:line="256" w:lineRule="auto"/>
        <w:rPr>
          <w:color w:val="000000" w:themeColor="text1"/>
        </w:rPr>
      </w:pPr>
      <w:r w:rsidRPr="005947FD">
        <w:rPr>
          <w:color w:val="000000" w:themeColor="text1"/>
        </w:rPr>
        <w:t>Kunnan talouden prosesseissa ja raportoinnissa on havaittu kehittämistarpeita. Osaltaan näihin tarpeisiin vastattiin järjestelmävaihdolla, joka tehtiin 1.1.2021 alkaen. Samalla pienennettiin henkilöriskiä kriittisten toimintojen kuten palkanlaskennan, maksuliikenteen ja kirjanpitopalveluiden osalta. Kunnan talousjohtajan työpanosta suunnataan kehittämiseen samalla kun manuaalista työtä siirretään Monetra Pirkanmaa Oy:lle ja kunnan sisäisesti muille tekijöille.</w:t>
      </w:r>
    </w:p>
    <w:p w14:paraId="02C4ED57" w14:textId="77777777" w:rsidR="007212BA" w:rsidRPr="005947FD" w:rsidRDefault="007212BA" w:rsidP="007212BA">
      <w:pPr>
        <w:spacing w:before="160" w:line="256" w:lineRule="auto"/>
        <w:rPr>
          <w:color w:val="000000" w:themeColor="text1"/>
        </w:rPr>
      </w:pPr>
      <w:r w:rsidRPr="005947FD">
        <w:rPr>
          <w:color w:val="000000" w:themeColor="text1"/>
        </w:rPr>
        <w:t>Vuonna 2021 osavuosikatsausten rytmiksi päivitettiin neljäsvuosiraportointi, johtuen valtiolle toimitettavasta raportoinnista, joka annetaan myös neljännesvuosittain. Toiminnan toteuma raportoidaan toisessa osavuosikatsauksessa. Osavuosikatsaukset käsitellään lautakunnissa, kunnanhallituksessa ja valtuustossa. Talouteen liittyvää kouluttamista on lisätty ja talouden seurantaan ja viestintään on panostettu esimies- ja toimistoinfoilla, joissa on kerrattu ohjeistuksia ja tiedotettu ajankohtaisista asioista. Esimiehet ja vastuualueen henkilöt on ohjeistettu seuraamaan säännöllisesti talouden toteumaa.</w:t>
      </w:r>
    </w:p>
    <w:p w14:paraId="57D1DDA6" w14:textId="77777777" w:rsidR="007212BA" w:rsidRPr="005947FD" w:rsidRDefault="007212BA" w:rsidP="007212BA">
      <w:pPr>
        <w:spacing w:before="160" w:line="256" w:lineRule="auto"/>
        <w:rPr>
          <w:color w:val="000000" w:themeColor="text1"/>
        </w:rPr>
      </w:pPr>
      <w:r w:rsidRPr="005947FD">
        <w:rPr>
          <w:color w:val="000000" w:themeColor="text1"/>
        </w:rPr>
        <w:t>Laskujen hyväksymiskäytännöt asiatarkastuksineen ovat säännösten mukaisia ja ajan tasalla. Kunnassa on uusi laskutus- ja perintäohje, joka on otettu käyttöön syksyllä 2020.</w:t>
      </w:r>
    </w:p>
    <w:p w14:paraId="2931083E" w14:textId="77777777" w:rsidR="007212BA" w:rsidRPr="005947FD" w:rsidRDefault="007212BA" w:rsidP="007212BA">
      <w:pPr>
        <w:spacing w:before="160" w:line="256" w:lineRule="auto"/>
        <w:rPr>
          <w:b/>
          <w:color w:val="000000" w:themeColor="text1"/>
        </w:rPr>
      </w:pPr>
      <w:r w:rsidRPr="005947FD">
        <w:rPr>
          <w:b/>
          <w:color w:val="000000" w:themeColor="text1"/>
        </w:rPr>
        <w:t>Riskienhallinnan järjestäminen</w:t>
      </w:r>
    </w:p>
    <w:p w14:paraId="59160252" w14:textId="5DC79272" w:rsidR="007212BA" w:rsidRPr="005947FD" w:rsidRDefault="007212BA" w:rsidP="007212BA">
      <w:pPr>
        <w:spacing w:before="160" w:line="256" w:lineRule="auto"/>
        <w:rPr>
          <w:color w:val="000000" w:themeColor="text1"/>
        </w:rPr>
      </w:pPr>
      <w:r w:rsidRPr="005947FD">
        <w:rPr>
          <w:color w:val="000000" w:themeColor="text1"/>
        </w:rPr>
        <w:t xml:space="preserve">Riskienhallintaa on kehitetty vuonna 2020 ottamalla käyttöön Granite-järjestelmä. Graniten avulla sekä kokonaisvaltainen riskienhallinta (toiminnalliset, taloudelliset, tekniset, maine- ja muut riskit) että työsuojelun riskit raportoidaan entistä kattavammin. Kokonaisvaltaista riskienhallintaa on </w:t>
      </w:r>
      <w:r w:rsidRPr="005947FD">
        <w:rPr>
          <w:color w:val="000000" w:themeColor="text1"/>
        </w:rPr>
        <w:lastRenderedPageBreak/>
        <w:t>otettu käyttöön syksyllä 2020 ja työsuojelun riskeihin ohjelmaa on käytetty keväästä  2021 lähtien. Ohjelman myötä riskien syiden, niiden todennäköisyyden sekä niistä aiheutuvan haitan kehitystä on mahdollista seurata. Samalla tulee mahdolliseksi myös sähköinen läheltä piti- ja tapaturmailmoittaminen.</w:t>
      </w:r>
    </w:p>
    <w:p w14:paraId="3C63EECA" w14:textId="44ACF7DE" w:rsidR="007212BA" w:rsidRPr="005947FD" w:rsidRDefault="007212BA" w:rsidP="007212BA">
      <w:pPr>
        <w:spacing w:before="160" w:line="256" w:lineRule="auto"/>
        <w:rPr>
          <w:color w:val="000000" w:themeColor="text1"/>
        </w:rPr>
      </w:pPr>
      <w:r w:rsidRPr="005947FD">
        <w:rPr>
          <w:color w:val="000000" w:themeColor="text1"/>
        </w:rPr>
        <w:t>Vuoden 2021 toimintaan vaikutti edelleen merkittävimmin korona. Riskienhallinnan näkökulmasta keväällä 2020 valmiusjory työskenteli sen eteen, että kunnan pandemiaan liittyvät riskit pysyisivät maltillisina. Osittain kehittämistoimenpiteet viivästyivät, kun keskityttiin pandemiatilanteen mukanaan tuomiin haasteisiin. Pandemiasta johtuva kuormitus on jatkunut, ja tilanne henkilöstön osalta on hankala. Kaksi vuotta kestänyt poikkeustilanne kuormittaa merkittävästi henkilöstöä erityisesti varhaiskasvatuksessa</w:t>
      </w:r>
      <w:r w:rsidR="00EE1D01">
        <w:rPr>
          <w:color w:val="000000" w:themeColor="text1"/>
        </w:rPr>
        <w:t xml:space="preserve"> ja perusopetuksessa</w:t>
      </w:r>
      <w:r w:rsidRPr="005947FD">
        <w:rPr>
          <w:color w:val="000000" w:themeColor="text1"/>
        </w:rPr>
        <w:t>. Sijaisten saanti on hankalinta varhaiskasvatuksen ja tukipalveluiden henkilöstön osalta. Kova kuormitus yhdistettynä sijaispulaan on merkittävä riski varhaiskasvatuksen henkilöstön jaksamiselle</w:t>
      </w:r>
      <w:r w:rsidR="007F37A7">
        <w:rPr>
          <w:color w:val="000000" w:themeColor="text1"/>
        </w:rPr>
        <w:t>.</w:t>
      </w:r>
    </w:p>
    <w:p w14:paraId="60CC7D8B" w14:textId="3AADDFDB" w:rsidR="007212BA" w:rsidRPr="00AD0864" w:rsidRDefault="007212BA" w:rsidP="007212BA">
      <w:pPr>
        <w:spacing w:before="160" w:line="256" w:lineRule="auto"/>
        <w:rPr>
          <w:color w:val="000000" w:themeColor="text1"/>
        </w:rPr>
      </w:pPr>
      <w:r w:rsidRPr="40E6F922">
        <w:rPr>
          <w:color w:val="000000" w:themeColor="text1"/>
        </w:rPr>
        <w:t>Kunnan vuotuisessa vakuutuspalaverissa alkuvuodesta 2020 todettiin, että kunnan toimintaa ei ollut vakuutettu kattavasti toiminnan jatkuvuuden takaamiseksi ja vakuutukset sisälsivät osittain vanhentunutta tietoa ja matalia vakuutussummia. Vakuutukset kilpailutettiin vuonna 2020 ja uudet sopimukset otettiin käyttöön v. 2021. Samalla lisättiin voimaan johdon vastuuvakuutus, jolla vakuutetaan viranhaltijat ja toimielinten puheenjohtajat ja varapuheenjohtajat sekä kunnanhallituksen jäsenet tekemiensä päätösten korvausvaateiden osalta. Tällaista johdon vastuuvakuutusta ei ole aiemmin ollut.</w:t>
      </w:r>
    </w:p>
    <w:p w14:paraId="0943A385" w14:textId="763BAAF0" w:rsidR="00EE1D01" w:rsidRPr="00EE1D01" w:rsidRDefault="00EE1D01" w:rsidP="00EE1D01">
      <w:pPr>
        <w:spacing w:before="160" w:line="256" w:lineRule="auto"/>
        <w:rPr>
          <w:color w:val="000000" w:themeColor="text1"/>
        </w:rPr>
      </w:pPr>
      <w:r w:rsidRPr="40E6F922">
        <w:rPr>
          <w:color w:val="000000" w:themeColor="text1"/>
        </w:rPr>
        <w:t>Merkittävin taloudellinen riski on kunnan ikääntyvissä kiinteistöissä ja vanhentuvien kiinteistöjen sisäilmassa. Sisäilmatyöryhmä kokoontui noin 9 kertaa vuoden 2021 aikana. Vuoden 2020 aikana tekniset palvelut hankkivat sisäilman laadun mittaamiseen omat mittarit, mittareilla voidaan nopeammassa aikataulussa tehdä alustavat sisäilmaan liittyvät mittaukset ja reagoida mittausten tuloksiin. Vuoden aikana tehdyissä mittauksissa ei havaittu sisäilmaan liittyviä vakavia ongelmia. Havaitut ongelmat liittyivät ilmanvaihtoon ja niiden hoitaminen onnistui ilmanvaihdon tehostamisella ja säätämisellä.</w:t>
      </w:r>
    </w:p>
    <w:p w14:paraId="21D084BD" w14:textId="75F38852" w:rsidR="00EE1D01" w:rsidRPr="00EE1D01" w:rsidRDefault="00EE1D01" w:rsidP="00EE1D01">
      <w:pPr>
        <w:spacing w:before="160" w:line="256" w:lineRule="auto"/>
        <w:rPr>
          <w:color w:val="000000" w:themeColor="text1"/>
        </w:rPr>
      </w:pPr>
      <w:r w:rsidRPr="40E6F922">
        <w:rPr>
          <w:color w:val="000000" w:themeColor="text1"/>
        </w:rPr>
        <w:t>Merkittävä taloudellinen riski on myös havaittu olemassa olevassa infrassa. Vuoden aikana tehdyissä töissä, on havaittu lisää puutteita kaava-alueilla sijaitsevien teiden rakennekerroksissa, putkien sijoittamisessa ja teiden leveyksissä.</w:t>
      </w:r>
    </w:p>
    <w:p w14:paraId="5780FF28" w14:textId="3B71B717" w:rsidR="00EE1D01" w:rsidRPr="00EE1D01" w:rsidRDefault="00EE1D01" w:rsidP="00EE1D01">
      <w:pPr>
        <w:spacing w:before="160" w:line="256" w:lineRule="auto"/>
        <w:rPr>
          <w:color w:val="000000" w:themeColor="text1"/>
        </w:rPr>
      </w:pPr>
      <w:r w:rsidRPr="40E6F922">
        <w:rPr>
          <w:color w:val="000000" w:themeColor="text1"/>
        </w:rPr>
        <w:t>Vesihuolto asettaa kunnalle taloudellisen merkittävän riskin. Kunnalla ei ole toiminnassaan omaa vedenottoa, eikä jätevedenpuhdistamoa. Sulkavuoden uuden puhdistamon viivästyminen ja kustannusten merkittävä nousu vaikuttava Vesilahdelle tuleviin kustannuksiin. Yhdysviemärin viivästyminen ja kustannusten merkittävä nousu tuovat Vesilahdelle myös lisäkustannuksia. Merkittävä ongelma talousveden saannissa tai jätevedenpuhdistuksessa toisi Vesilahdelle ylimääräisiä kustannuksia.</w:t>
      </w:r>
    </w:p>
    <w:p w14:paraId="343D162E" w14:textId="1489C1BA" w:rsidR="007212BA" w:rsidRPr="007212BA" w:rsidRDefault="007212BA" w:rsidP="007212BA">
      <w:pPr>
        <w:spacing w:before="160" w:line="256" w:lineRule="auto"/>
      </w:pPr>
      <w:r w:rsidRPr="00EE1D01">
        <w:rPr>
          <w:color w:val="000000" w:themeColor="text1"/>
        </w:rPr>
        <w:t>Tiedonhallinnan riskeihin on kiinnitetty aiempaa</w:t>
      </w:r>
      <w:r>
        <w:t xml:space="preserve"> enemmän huomiota laajasti julkisuutta saaneen Vastaamo-tapauksen johdosta. Kunnan johtoryhmä osallistui TAISTO2021 -digiturvallisuuden valmiusharjoitukseen, josta kunta sai kattavasti kehitysideoita oman digiturvallisuuden kehittämiseksi. Tietoturvaan liittyviä riskejä on arvioitu myös tiedonhallintatyöryhmässä. Kunnassa tapahtui merkittävä tietoturvapoikkeama joulukuussa 2021.</w:t>
      </w:r>
    </w:p>
    <w:p w14:paraId="2688ADA4" w14:textId="75F38852" w:rsidR="007212BA" w:rsidRDefault="007212BA" w:rsidP="007212BA">
      <w:pPr>
        <w:spacing w:before="160" w:line="256" w:lineRule="auto"/>
      </w:pPr>
      <w:r>
        <w:t>Henkilökuntaa on koulutettu hätäensiapukoulutuksin vuoden 2021 aikana.</w:t>
      </w:r>
    </w:p>
    <w:p w14:paraId="567BAAFE" w14:textId="77777777" w:rsidR="00FE6C30" w:rsidRPr="007212BA" w:rsidRDefault="00FE6C30" w:rsidP="007212BA">
      <w:pPr>
        <w:spacing w:before="160" w:line="256" w:lineRule="auto"/>
      </w:pPr>
    </w:p>
    <w:p w14:paraId="200A41A1" w14:textId="75F38852" w:rsidR="00701833" w:rsidRPr="00433DA5" w:rsidRDefault="00701833" w:rsidP="40E6F922">
      <w:pPr>
        <w:spacing w:before="160" w:line="256" w:lineRule="auto"/>
        <w:rPr>
          <w:b/>
        </w:rPr>
      </w:pPr>
      <w:r w:rsidRPr="03C6A935">
        <w:rPr>
          <w:b/>
        </w:rPr>
        <w:lastRenderedPageBreak/>
        <w:t>Sopimukset</w:t>
      </w:r>
    </w:p>
    <w:p w14:paraId="7E392946" w14:textId="139C1515" w:rsidR="007F37A7" w:rsidRPr="00FE6C30" w:rsidRDefault="007F37A7" w:rsidP="00EE1D01">
      <w:pPr>
        <w:spacing w:before="160" w:line="256" w:lineRule="auto"/>
      </w:pPr>
      <w:r w:rsidRPr="00AD0864">
        <w:rPr>
          <w:color w:val="000000" w:themeColor="text1"/>
        </w:rPr>
        <w:t xml:space="preserve">Sopimukset on tallennettu Therefore–järjestelmään. Järjestelmän käytössä on </w:t>
      </w:r>
      <w:r w:rsidRPr="00FE6C30">
        <w:t>joitakin puutteita. CASE M -järjestelmä pitää sisällään sopimusten hallinnan osuuden, joka otetaan käyttöön</w:t>
      </w:r>
      <w:r w:rsidR="00FE6C30" w:rsidRPr="00FE6C30">
        <w:t>.</w:t>
      </w:r>
    </w:p>
    <w:p w14:paraId="71F15B10" w14:textId="4E4ABDF0" w:rsidR="007F37A7" w:rsidRPr="00433DA5" w:rsidRDefault="007F37A7" w:rsidP="72DC9719">
      <w:pPr>
        <w:spacing w:before="160" w:line="256" w:lineRule="auto"/>
      </w:pPr>
      <w:r w:rsidRPr="72DC9719">
        <w:t>Sivistyspalveluissa puitiin vuoden</w:t>
      </w:r>
      <w:r w:rsidR="00EE1D01">
        <w:t xml:space="preserve"> 2020</w:t>
      </w:r>
      <w:r w:rsidRPr="72DC9719">
        <w:t xml:space="preserve"> aikana kuljetussopimusriitaa, johon liittyvä päätös saatiin tammikuussa 2021. Kaikki Vesilahden kuntaa vastaan nostetut syytteet kumottiin. Tuomion mukaan molemmat osapuolet vastasivat omista oikeudenkäyntikuluistaan. Kumpikaan osapuoli ei valittanut ja päätös sai lainvoiman helmikuussa 2021. Kunnan oikeusturvavakuutus korvasi kunnan oikeudenkäyntikulut. </w:t>
      </w:r>
    </w:p>
    <w:p w14:paraId="533F5FBC" w14:textId="615BA37E" w:rsidR="007F37A7" w:rsidRPr="00AD0864" w:rsidRDefault="007F37A7" w:rsidP="007F37A7">
      <w:pPr>
        <w:spacing w:before="160" w:line="256" w:lineRule="auto"/>
        <w:rPr>
          <w:b/>
          <w:color w:val="000000" w:themeColor="text1"/>
        </w:rPr>
      </w:pPr>
      <w:r w:rsidRPr="00AD0864">
        <w:rPr>
          <w:b/>
          <w:color w:val="000000" w:themeColor="text1"/>
        </w:rPr>
        <w:t>Omaisuuden hankinnan, luovutusten ja hoidon valvonta</w:t>
      </w:r>
    </w:p>
    <w:p w14:paraId="5B2D6EC6" w14:textId="414890EE" w:rsidR="00A403B0" w:rsidRPr="00FE6C30" w:rsidRDefault="007F37A7" w:rsidP="007F37A7">
      <w:pPr>
        <w:spacing w:after="0"/>
      </w:pPr>
      <w:r w:rsidRPr="00AD0864">
        <w:rPr>
          <w:color w:val="000000" w:themeColor="text1"/>
        </w:rPr>
        <w:t xml:space="preserve">Hallintosäännössä on määritelty ratkaisuvalta hankintojen ja luovutusten osalta. Kunnan hankinnoissa käytetään pääsiassa Kuntien Hankintapalvelut KuHa Oy:n kilpailuttamia sopimustoimittajia. Näiden lisäksi erityisesti tekniset palvelut ovat toteuttaneet Vesilahden kuntaa koskevia kilpailutuksia. Kilpailuttaminen on hoidettu hankintalain ja Vesilahden </w:t>
      </w:r>
      <w:r w:rsidRPr="00FE6C30">
        <w:t>kunnan hankintaohjeiden mukaisesti. Kilpailutukset on pääsääntöisesti toteutettu Cloudia-ohjelmistolla.</w:t>
      </w:r>
    </w:p>
    <w:p w14:paraId="0F063A9E" w14:textId="5981C404" w:rsidR="00701833" w:rsidRPr="00EE1D01" w:rsidRDefault="00701833" w:rsidP="00701833">
      <w:pPr>
        <w:spacing w:before="160" w:line="256" w:lineRule="auto"/>
        <w:rPr>
          <w:b/>
          <w:color w:val="000000" w:themeColor="text1"/>
        </w:rPr>
      </w:pPr>
      <w:r w:rsidRPr="00EE1D01">
        <w:rPr>
          <w:b/>
          <w:color w:val="000000" w:themeColor="text1"/>
        </w:rPr>
        <w:t>Arvio sisäisen valvonnan ja riskienhallinnan järjestämisestä ja sisäisen valvonnan kehittäminen</w:t>
      </w:r>
    </w:p>
    <w:p w14:paraId="184E9E06" w14:textId="14DA1160" w:rsidR="00B3772A" w:rsidRPr="00EE1D01" w:rsidRDefault="00B3772A" w:rsidP="006131CE">
      <w:r w:rsidRPr="00EE1D01">
        <w:t>Kehittämiskohteita havaittiin henkilöstön vaihtumisen yhteydessä tiedonkulun varmistamisessa ja opastuksessa.</w:t>
      </w:r>
      <w:r w:rsidR="00EE1D01" w:rsidRPr="00EE1D01">
        <w:t xml:space="preserve"> Graniten käyttöönoton jatkaminen ja malli riskienhallintaohjelmiston hyödyntämisestä osana kunnan johtamista luodaan vuonna 2022. </w:t>
      </w:r>
      <w:r w:rsidRPr="00EE1D01">
        <w:t>Suunnitelmallisella työllä pyritään estämään toiminnallisia riskejä, jotka voivat vaikuttaa kuntalaisten saamaan palvelun laatuun ja määrään.</w:t>
      </w:r>
    </w:p>
    <w:p w14:paraId="58704883" w14:textId="0CD94AB2" w:rsidR="007C67CA" w:rsidRDefault="007C67CA" w:rsidP="006131CE">
      <w:pPr>
        <w:spacing w:before="160" w:line="256" w:lineRule="auto"/>
      </w:pPr>
      <w:r w:rsidRPr="00EE1D01">
        <w:t>Kokonaisuutena kunnan sisäinen valvonta on pääsääntöisesti toimivaa, eikä vuonna 202</w:t>
      </w:r>
      <w:r w:rsidR="00EE1D01" w:rsidRPr="00EE1D01">
        <w:t>1</w:t>
      </w:r>
      <w:r w:rsidRPr="00EE1D01">
        <w:t xml:space="preserve"> havaittu vakavia puutteita.</w:t>
      </w:r>
    </w:p>
    <w:p w14:paraId="0C3E69D4" w14:textId="77777777" w:rsidR="00A56C9D" w:rsidRPr="00EE1D01" w:rsidRDefault="00A56C9D" w:rsidP="006131CE">
      <w:pPr>
        <w:spacing w:before="160" w:line="256" w:lineRule="auto"/>
      </w:pPr>
    </w:p>
    <w:p w14:paraId="4C0A50E5" w14:textId="4E50B1D7" w:rsidR="00A73FCE" w:rsidRDefault="00A73FCE" w:rsidP="00A31343">
      <w:pPr>
        <w:pStyle w:val="Otsikko2"/>
        <w:ind w:left="0" w:firstLine="0"/>
        <w:rPr>
          <w:color w:val="262773"/>
        </w:rPr>
      </w:pPr>
      <w:bookmarkStart w:id="27" w:name="_Toc98233750"/>
      <w:bookmarkStart w:id="28" w:name="_Toc100227337"/>
      <w:r>
        <w:rPr>
          <w:color w:val="262773"/>
        </w:rPr>
        <w:t>1.5</w:t>
      </w:r>
      <w:r w:rsidRPr="00A73FCE">
        <w:rPr>
          <w:color w:val="262773"/>
        </w:rPr>
        <w:t xml:space="preserve"> </w:t>
      </w:r>
      <w:r>
        <w:rPr>
          <w:color w:val="262773"/>
        </w:rPr>
        <w:t>Tilikauden tuloksen muodostuminen ja toiminnan rahoitus</w:t>
      </w:r>
      <w:bookmarkEnd w:id="27"/>
      <w:bookmarkEnd w:id="28"/>
    </w:p>
    <w:p w14:paraId="7F47F638" w14:textId="4B35C110" w:rsidR="005C490A" w:rsidRPr="00B76AD6" w:rsidRDefault="005D65C2" w:rsidP="006131CE">
      <w:r w:rsidRPr="00B76AD6">
        <w:t xml:space="preserve">Tilikauden tuloksen muodostuminen kuvataan tuloslaskelmassa ja toiminnan rahoitus rahoituslaskelmassa. Molempien laskelmien ja niistä laskettavien tunnuslukujen tehtävänä on osoittaa, miten kunnan rahoitus on riittänyt tilikaudella. </w:t>
      </w:r>
    </w:p>
    <w:p w14:paraId="06BDB357" w14:textId="04F50E44" w:rsidR="00A73FCE" w:rsidRDefault="00A73FCE" w:rsidP="00A73FCE">
      <w:pPr>
        <w:pStyle w:val="Otsikko3"/>
        <w:rPr>
          <w:color w:val="262773"/>
        </w:rPr>
      </w:pPr>
      <w:bookmarkStart w:id="29" w:name="_Toc98233751"/>
      <w:bookmarkStart w:id="30" w:name="_Toc100227338"/>
      <w:r w:rsidRPr="00510E33">
        <w:rPr>
          <w:color w:val="262773"/>
        </w:rPr>
        <w:t>1.</w:t>
      </w:r>
      <w:r>
        <w:rPr>
          <w:color w:val="262773"/>
        </w:rPr>
        <w:t>5</w:t>
      </w:r>
      <w:r w:rsidRPr="00510E33">
        <w:rPr>
          <w:color w:val="262773"/>
        </w:rPr>
        <w:t xml:space="preserve">.1 </w:t>
      </w:r>
      <w:r>
        <w:rPr>
          <w:color w:val="262773"/>
        </w:rPr>
        <w:t>Tuloslaskelma 20</w:t>
      </w:r>
      <w:r w:rsidR="008F2E27">
        <w:rPr>
          <w:color w:val="262773"/>
        </w:rPr>
        <w:t>2</w:t>
      </w:r>
      <w:r w:rsidR="00433DA5">
        <w:rPr>
          <w:color w:val="262773"/>
        </w:rPr>
        <w:t>1</w:t>
      </w:r>
      <w:r>
        <w:rPr>
          <w:color w:val="262773"/>
        </w:rPr>
        <w:t xml:space="preserve"> ja sen tunnusluvut</w:t>
      </w:r>
      <w:bookmarkEnd w:id="29"/>
      <w:bookmarkEnd w:id="30"/>
    </w:p>
    <w:p w14:paraId="3695C0C9" w14:textId="2EB6CF4B" w:rsidR="004C0D73" w:rsidRDefault="00A0792F" w:rsidP="006131CE">
      <w:r w:rsidRPr="00373C04">
        <w:t>Tilikaudelle jaksotettujen tulojen riittävyys jaksotettaviin menoihin osoitetaan tuloslaskelman välitulosten eli toimintakatteen, vuosikatteen ja tilikauden tuloksen avulla. Arvioinnissa käytetään lisäksi tuloslaskelman eristä ja välituloksista laskettuja tunnuslukuja.</w:t>
      </w:r>
    </w:p>
    <w:p w14:paraId="775C0836" w14:textId="77777777" w:rsidR="00A56C9D" w:rsidRDefault="00A56C9D" w:rsidP="006131CE"/>
    <w:p w14:paraId="4495AB0D" w14:textId="3CCFF36E" w:rsidR="00A56C9D" w:rsidRDefault="00A56C9D">
      <w:pPr>
        <w:spacing w:before="0" w:after="160" w:line="259" w:lineRule="auto"/>
        <w:jc w:val="left"/>
      </w:pPr>
      <w:r>
        <w:br w:type="page"/>
      </w:r>
    </w:p>
    <w:p w14:paraId="2A11B0FE" w14:textId="77777777" w:rsidR="008F6106" w:rsidRPr="00373C04" w:rsidRDefault="00DE4F09" w:rsidP="00A73FCE">
      <w:pPr>
        <w:rPr>
          <w:b/>
        </w:rPr>
      </w:pPr>
      <w:r w:rsidRPr="00373C04">
        <w:rPr>
          <w:b/>
        </w:rPr>
        <w:lastRenderedPageBreak/>
        <w:t>Tuloslaskelma (ulkoiset, 1000 eur) ja tunnusluvut</w:t>
      </w:r>
    </w:p>
    <w:p w14:paraId="09E7B3CB" w14:textId="77777777" w:rsidR="00997A64" w:rsidRDefault="00997A64" w:rsidP="008D7590">
      <w:pPr>
        <w:jc w:val="center"/>
        <w:rPr>
          <w:noProof/>
          <w:lang w:val="fi-FI"/>
        </w:rPr>
      </w:pPr>
    </w:p>
    <w:p w14:paraId="03BFCF2D" w14:textId="6147B696" w:rsidR="00DE4F09" w:rsidRDefault="009A360D" w:rsidP="008D7590">
      <w:pPr>
        <w:jc w:val="center"/>
        <w:rPr>
          <w:b/>
        </w:rPr>
      </w:pPr>
      <w:r>
        <w:rPr>
          <w:noProof/>
        </w:rPr>
        <w:drawing>
          <wp:inline distT="0" distB="0" distL="0" distR="0" wp14:anchorId="1734885D" wp14:editId="08D4EFF6">
            <wp:extent cx="3810000" cy="3723409"/>
            <wp:effectExtent l="0" t="0" r="0" b="0"/>
            <wp:docPr id="133" name="Kuv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0413" cy="3723813"/>
                    </a:xfrm>
                    <a:prstGeom prst="rect">
                      <a:avLst/>
                    </a:prstGeom>
                  </pic:spPr>
                </pic:pic>
              </a:graphicData>
            </a:graphic>
          </wp:inline>
        </w:drawing>
      </w:r>
    </w:p>
    <w:p w14:paraId="707BAF16" w14:textId="7F34E69E" w:rsidR="00E60DD9" w:rsidRPr="009A360D" w:rsidRDefault="00DE4F09" w:rsidP="006131CE">
      <w:r w:rsidRPr="34B4E093">
        <w:rPr>
          <w:b/>
          <w:bCs/>
        </w:rPr>
        <w:t xml:space="preserve">Toimintakate </w:t>
      </w:r>
      <w:r>
        <w:t xml:space="preserve">on toimintatuottojen ja -kulujen erotus, joka osoittaa verorahoituksen osuuden toiminnan kuluista. </w:t>
      </w:r>
      <w:r w:rsidR="00E60DD9">
        <w:t>Toi</w:t>
      </w:r>
      <w:r w:rsidR="001E6492">
        <w:t>mintakat</w:t>
      </w:r>
      <w:r w:rsidR="00766073">
        <w:t xml:space="preserve">e toteutui </w:t>
      </w:r>
      <w:r w:rsidR="009A360D">
        <w:t>428 000 euroa suulainarempana vuoteen 2020 verrattuna</w:t>
      </w:r>
      <w:r w:rsidR="00766073">
        <w:t>.</w:t>
      </w:r>
    </w:p>
    <w:p w14:paraId="53F8D29B" w14:textId="6C0660C5" w:rsidR="00DE4F09" w:rsidRPr="009A360D" w:rsidRDefault="00DE4F09" w:rsidP="006131CE">
      <w:r w:rsidRPr="00373C04">
        <w:rPr>
          <w:b/>
        </w:rPr>
        <w:t>Vuosikate</w:t>
      </w:r>
      <w:r w:rsidRPr="00373C04">
        <w:t xml:space="preserve"> osoittaa tulorahoituksen, joka jää käytettäväksi investointeihin, sijoituksiin ja lainan lyhennyksiin. </w:t>
      </w:r>
      <w:r w:rsidR="00F469DB" w:rsidRPr="00373C04">
        <w:t xml:space="preserve">Vuosikate on </w:t>
      </w:r>
      <w:r w:rsidR="00F469DB" w:rsidRPr="009A360D">
        <w:t>keskeinen kateluku arvioitaessa tulorahoituksen riittävyyttä.</w:t>
      </w:r>
    </w:p>
    <w:p w14:paraId="0BB468A4" w14:textId="4D0F888D" w:rsidR="00EA4F4A" w:rsidRPr="009A360D" w:rsidRDefault="00F469DB" w:rsidP="006131CE">
      <w:r w:rsidRPr="009A360D">
        <w:rPr>
          <w:b/>
        </w:rPr>
        <w:t>Tilikauden tulos</w:t>
      </w:r>
      <w:r w:rsidRPr="009A360D">
        <w:t xml:space="preserve"> on tilikaudelle jaksotettujen tulojen ja menojen erotus, joka lisää tai vähentää kunnan omaa pääomaa. Kunnan tilikauden </w:t>
      </w:r>
      <w:r w:rsidR="007625B0" w:rsidRPr="009A360D">
        <w:t>yli</w:t>
      </w:r>
      <w:r w:rsidRPr="009A360D">
        <w:t xml:space="preserve">jäämä on </w:t>
      </w:r>
      <w:r w:rsidR="009A360D" w:rsidRPr="009A360D">
        <w:t>488 000 euroa</w:t>
      </w:r>
      <w:r w:rsidR="00EA4F4A" w:rsidRPr="009A360D">
        <w:t>.</w:t>
      </w:r>
    </w:p>
    <w:p w14:paraId="420DB11D" w14:textId="77777777" w:rsidR="006A78A8" w:rsidRPr="002875E9" w:rsidRDefault="006A78A8" w:rsidP="00EA4F4A">
      <w:pPr>
        <w:jc w:val="center"/>
      </w:pPr>
    </w:p>
    <w:p w14:paraId="231F175F" w14:textId="53429BCE" w:rsidR="00EA4F4A" w:rsidRDefault="002875E9" w:rsidP="00EA4F4A">
      <w:pPr>
        <w:jc w:val="center"/>
      </w:pPr>
      <w:r w:rsidRPr="002875E9">
        <w:rPr>
          <w:noProof/>
        </w:rPr>
        <w:drawing>
          <wp:inline distT="0" distB="0" distL="0" distR="0" wp14:anchorId="1BBFAE50" wp14:editId="4FA49946">
            <wp:extent cx="3533775" cy="1177925"/>
            <wp:effectExtent l="0" t="0" r="9525" b="3175"/>
            <wp:docPr id="131" name="Kuv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3775" cy="1177925"/>
                    </a:xfrm>
                    <a:prstGeom prst="rect">
                      <a:avLst/>
                    </a:prstGeom>
                  </pic:spPr>
                </pic:pic>
              </a:graphicData>
            </a:graphic>
          </wp:inline>
        </w:drawing>
      </w:r>
    </w:p>
    <w:p w14:paraId="3D5FFD30" w14:textId="77777777" w:rsidR="00050924" w:rsidRPr="002875E9" w:rsidRDefault="00050924" w:rsidP="00050924"/>
    <w:p w14:paraId="7AD06F66" w14:textId="77777777" w:rsidR="00610E8C" w:rsidRPr="00373C04" w:rsidRDefault="00610E8C" w:rsidP="00A73FCE">
      <w:pPr>
        <w:rPr>
          <w:b/>
        </w:rPr>
      </w:pPr>
      <w:r w:rsidRPr="00373C04">
        <w:rPr>
          <w:b/>
        </w:rPr>
        <w:t xml:space="preserve">Toimintatuotot prosenttia toimintakuluista </w:t>
      </w:r>
    </w:p>
    <w:p w14:paraId="294E9EBB" w14:textId="77777777" w:rsidR="00610E8C" w:rsidRPr="00373C04" w:rsidRDefault="00610E8C" w:rsidP="006131CE">
      <w:pPr>
        <w:rPr>
          <w:b/>
        </w:rPr>
      </w:pPr>
      <w:r w:rsidRPr="00373C04">
        <w:t>= 100xtoimintatuotot/(toimintakulut - valmistus omaan käyttöön</w:t>
      </w:r>
      <w:r w:rsidRPr="00373C04">
        <w:rPr>
          <w:b/>
        </w:rPr>
        <w:t>)</w:t>
      </w:r>
    </w:p>
    <w:p w14:paraId="482C3D61" w14:textId="04BF9D63" w:rsidR="00F469DB" w:rsidRPr="00373C04" w:rsidRDefault="00610E8C" w:rsidP="006131CE">
      <w:r w:rsidRPr="00373C04">
        <w:lastRenderedPageBreak/>
        <w:t>T</w:t>
      </w:r>
      <w:r w:rsidR="00F469DB" w:rsidRPr="00373C04">
        <w:t>unnusluvun</w:t>
      </w:r>
      <w:r w:rsidR="00F469DB" w:rsidRPr="00373C04">
        <w:rPr>
          <w:b/>
        </w:rPr>
        <w:t xml:space="preserve"> </w:t>
      </w:r>
      <w:r w:rsidR="00F469DB" w:rsidRPr="00373C04">
        <w:t xml:space="preserve">arvoon </w:t>
      </w:r>
      <w:r w:rsidR="00BB1DE0" w:rsidRPr="00373C04">
        <w:t>vaikuttaa kunnan toimintojen organisointi kuten toimintojen yhtiöittäminen ja kuntien välinen yhteistoiminta. Erot toimintojen organisoinnissa selittävät kuntakohtaisia tunnusluvun eroja.</w:t>
      </w:r>
    </w:p>
    <w:p w14:paraId="643B9D16" w14:textId="77777777" w:rsidR="006252CB" w:rsidRPr="00373C04" w:rsidRDefault="00E117D5" w:rsidP="00A73FCE">
      <w:pPr>
        <w:rPr>
          <w:b/>
        </w:rPr>
      </w:pPr>
      <w:r w:rsidRPr="00373C04">
        <w:rPr>
          <w:b/>
        </w:rPr>
        <w:t>Vuosikate</w:t>
      </w:r>
      <w:r w:rsidR="006252CB" w:rsidRPr="00373C04">
        <w:rPr>
          <w:b/>
        </w:rPr>
        <w:t xml:space="preserve"> prosenttia poistoista</w:t>
      </w:r>
    </w:p>
    <w:p w14:paraId="5E062F94" w14:textId="77777777" w:rsidR="006252CB" w:rsidRPr="00373C04" w:rsidRDefault="006252CB" w:rsidP="006131CE">
      <w:r w:rsidRPr="00373C04">
        <w:t>=100xvuosikate/poistot ja arvonalentumiset</w:t>
      </w:r>
    </w:p>
    <w:p w14:paraId="2E5C31C2" w14:textId="77777777" w:rsidR="00BB1DE0" w:rsidRPr="00373C04" w:rsidRDefault="006252CB" w:rsidP="006131CE">
      <w:r w:rsidRPr="00373C04">
        <w:t>T</w:t>
      </w:r>
      <w:r w:rsidR="00E117D5" w:rsidRPr="00373C04">
        <w:t xml:space="preserve">unnuslukua tulkitaan siten, että jos tunnusluvun arvo on 100%, oletetaan kunnan tulorahoituksen riittävän. </w:t>
      </w:r>
      <w:r w:rsidR="0040270D" w:rsidRPr="00373C04">
        <w:t>Oletusta voidaan kuitenkin pitää pätevänä vain, mikäli poistot vastaavat kunnan keskimääräistä vuotuista investointitasoa. Investoinneilla tarkoitetaan tällöin poistonalaisten investointien omahankintamenoa, joka saadaan vähentämällä hankintamenosta valtionosuudet, liittymismaksut ja rahoitusosuudet.</w:t>
      </w:r>
    </w:p>
    <w:p w14:paraId="21EDB605" w14:textId="77777777" w:rsidR="006252CB" w:rsidRPr="00373C04" w:rsidRDefault="0040270D" w:rsidP="00A73FCE">
      <w:pPr>
        <w:rPr>
          <w:b/>
        </w:rPr>
      </w:pPr>
      <w:r w:rsidRPr="00373C04">
        <w:rPr>
          <w:b/>
        </w:rPr>
        <w:t>Vuosikate euroa/asukas</w:t>
      </w:r>
    </w:p>
    <w:p w14:paraId="376CAFCA" w14:textId="6D680114" w:rsidR="00DE4F09" w:rsidRDefault="006252CB" w:rsidP="006131CE">
      <w:r w:rsidRPr="00373C04">
        <w:t>T</w:t>
      </w:r>
      <w:r w:rsidR="0040270D" w:rsidRPr="00373C04">
        <w:t>unnuslukua käytetään yleisesti tulorahoituksen riittävyyden arvioinnissa. Keskimääräistä, kaikkia kuntia koskevaa tavoitearvoa ei kuitenkaan voida antaa.</w:t>
      </w:r>
    </w:p>
    <w:p w14:paraId="49FE5A85" w14:textId="3DE38B17" w:rsidR="00035E5E" w:rsidRDefault="00035E5E" w:rsidP="006131CE"/>
    <w:p w14:paraId="5DFB144B" w14:textId="044658B1" w:rsidR="000537CA" w:rsidRDefault="000537CA">
      <w:pPr>
        <w:spacing w:before="0" w:after="160" w:line="259" w:lineRule="auto"/>
        <w:jc w:val="left"/>
      </w:pPr>
      <w:r>
        <w:br w:type="page"/>
      </w:r>
    </w:p>
    <w:p w14:paraId="2647F6CA" w14:textId="59BBC714" w:rsidR="00035E5E" w:rsidRDefault="00035E5E" w:rsidP="00035E5E">
      <w:pPr>
        <w:pStyle w:val="Otsikko3"/>
        <w:rPr>
          <w:color w:val="262773"/>
        </w:rPr>
      </w:pPr>
      <w:bookmarkStart w:id="31" w:name="_Toc98233752"/>
      <w:bookmarkStart w:id="32" w:name="_Toc100227339"/>
      <w:r w:rsidRPr="00510E33">
        <w:rPr>
          <w:color w:val="262773"/>
        </w:rPr>
        <w:lastRenderedPageBreak/>
        <w:t>1.</w:t>
      </w:r>
      <w:r>
        <w:rPr>
          <w:color w:val="262773"/>
        </w:rPr>
        <w:t>5</w:t>
      </w:r>
      <w:r w:rsidRPr="00510E33">
        <w:rPr>
          <w:color w:val="262773"/>
        </w:rPr>
        <w:t>.</w:t>
      </w:r>
      <w:r>
        <w:rPr>
          <w:color w:val="262773"/>
        </w:rPr>
        <w:t>2</w:t>
      </w:r>
      <w:r w:rsidRPr="00510E33">
        <w:rPr>
          <w:color w:val="262773"/>
        </w:rPr>
        <w:t xml:space="preserve"> </w:t>
      </w:r>
      <w:r>
        <w:rPr>
          <w:color w:val="262773"/>
        </w:rPr>
        <w:t>Tase 2021 ja sen tunnusluvut</w:t>
      </w:r>
      <w:bookmarkEnd w:id="31"/>
      <w:bookmarkEnd w:id="32"/>
    </w:p>
    <w:p w14:paraId="647B3DA6" w14:textId="77777777" w:rsidR="00035E5E" w:rsidRPr="006131CE" w:rsidRDefault="00035E5E" w:rsidP="00035E5E">
      <w:pPr>
        <w:pStyle w:val="Otsikko2"/>
        <w:rPr>
          <w:b w:val="0"/>
          <w:color w:val="262773"/>
          <w:sz w:val="22"/>
        </w:rPr>
      </w:pPr>
    </w:p>
    <w:p w14:paraId="66F8F0A1" w14:textId="70ADABB8" w:rsidR="00035E5E" w:rsidRDefault="002E6333" w:rsidP="00035E5E">
      <w:pPr>
        <w:jc w:val="center"/>
        <w:rPr>
          <w:color w:val="262773"/>
        </w:rPr>
      </w:pPr>
      <w:r>
        <w:rPr>
          <w:noProof/>
        </w:rPr>
        <w:drawing>
          <wp:inline distT="0" distB="0" distL="0" distR="0" wp14:anchorId="51A19652" wp14:editId="0D6183D1">
            <wp:extent cx="4810125" cy="5890943"/>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11636" cy="5892794"/>
                    </a:xfrm>
                    <a:prstGeom prst="rect">
                      <a:avLst/>
                    </a:prstGeom>
                  </pic:spPr>
                </pic:pic>
              </a:graphicData>
            </a:graphic>
          </wp:inline>
        </w:drawing>
      </w:r>
    </w:p>
    <w:p w14:paraId="0C6C2593" w14:textId="77777777" w:rsidR="007A4355" w:rsidRDefault="007A4355" w:rsidP="007A4355">
      <w:pPr>
        <w:rPr>
          <w:color w:val="262773"/>
        </w:rPr>
      </w:pPr>
    </w:p>
    <w:p w14:paraId="77343CD5" w14:textId="6429C05A" w:rsidR="00035E5E" w:rsidRDefault="002E6333" w:rsidP="00035E5E">
      <w:pPr>
        <w:jc w:val="center"/>
        <w:rPr>
          <w:color w:val="262773"/>
        </w:rPr>
      </w:pPr>
      <w:r>
        <w:rPr>
          <w:noProof/>
        </w:rPr>
        <w:lastRenderedPageBreak/>
        <w:drawing>
          <wp:inline distT="0" distB="0" distL="0" distR="0" wp14:anchorId="30C532C9" wp14:editId="1898123B">
            <wp:extent cx="4848225" cy="5737718"/>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50641" cy="5740577"/>
                    </a:xfrm>
                    <a:prstGeom prst="rect">
                      <a:avLst/>
                    </a:prstGeom>
                  </pic:spPr>
                </pic:pic>
              </a:graphicData>
            </a:graphic>
          </wp:inline>
        </w:drawing>
      </w:r>
    </w:p>
    <w:p w14:paraId="2A0EAA3F" w14:textId="77777777" w:rsidR="00035E5E" w:rsidRPr="00E866BA" w:rsidRDefault="00035E5E" w:rsidP="00035E5E"/>
    <w:p w14:paraId="0FA5F7E6" w14:textId="7B77E7C7" w:rsidR="00035E5E" w:rsidRPr="00D74404" w:rsidRDefault="00D74404" w:rsidP="00035E5E">
      <w:pPr>
        <w:jc w:val="center"/>
      </w:pPr>
      <w:r>
        <w:rPr>
          <w:noProof/>
        </w:rPr>
        <w:lastRenderedPageBreak/>
        <w:drawing>
          <wp:inline distT="0" distB="0" distL="0" distR="0" wp14:anchorId="4203A6B8" wp14:editId="211FAA33">
            <wp:extent cx="3533775" cy="2143125"/>
            <wp:effectExtent l="0" t="0" r="9525" b="9525"/>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3775" cy="2143125"/>
                    </a:xfrm>
                    <a:prstGeom prst="rect">
                      <a:avLst/>
                    </a:prstGeom>
                  </pic:spPr>
                </pic:pic>
              </a:graphicData>
            </a:graphic>
          </wp:inline>
        </w:drawing>
      </w:r>
    </w:p>
    <w:p w14:paraId="6D23F131" w14:textId="77777777" w:rsidR="00035E5E" w:rsidRPr="008631D6" w:rsidRDefault="00035E5E" w:rsidP="00035E5E">
      <w:r w:rsidRPr="008631D6">
        <w:rPr>
          <w:b/>
        </w:rPr>
        <w:t>Omavaraisuusaste</w:t>
      </w:r>
    </w:p>
    <w:p w14:paraId="16E8DF50" w14:textId="77777777" w:rsidR="00035E5E" w:rsidRPr="008631D6" w:rsidRDefault="00035E5E" w:rsidP="00035E5E">
      <w:r w:rsidRPr="008631D6">
        <w:t>= 100x (oma pääoma + poistoero ja vapaaehtoiset varaukset)/(koko pääoma-saadut ennakot)</w:t>
      </w:r>
    </w:p>
    <w:p w14:paraId="7ECBB2EF" w14:textId="2F1EA587" w:rsidR="00035E5E" w:rsidRPr="008631D6" w:rsidRDefault="00035E5E" w:rsidP="00035E5E">
      <w:r w:rsidRPr="008631D6">
        <w:t>Tunnusluku mittaa kunnan vakavaraisuutta, alijäämän sietokykyä ja sen kykyä selviytyä sitoumuksista pitkällä tähtäimellä. Omavaraisuuden hyvänä tavoitetasona voidaan pitää kuntatalouden keskimääräistä 70 prosentin omavaraisuutta. 50 prosentin tai sitä alempi omavaraisuusaste merkitsee kuntataloudessa merkittävän suurta velkarasitetta.</w:t>
      </w:r>
    </w:p>
    <w:p w14:paraId="679C87D6" w14:textId="77777777" w:rsidR="00035E5E" w:rsidRPr="008631D6" w:rsidRDefault="00035E5E" w:rsidP="00035E5E">
      <w:pPr>
        <w:rPr>
          <w:b/>
        </w:rPr>
      </w:pPr>
      <w:r w:rsidRPr="008631D6">
        <w:rPr>
          <w:b/>
        </w:rPr>
        <w:t>Suhteellinen velkaantuneisuus</w:t>
      </w:r>
    </w:p>
    <w:p w14:paraId="7B14173F" w14:textId="77777777" w:rsidR="00035E5E" w:rsidRPr="008631D6" w:rsidRDefault="00035E5E" w:rsidP="00035E5E">
      <w:r w:rsidRPr="008631D6">
        <w:t>= 100x (vieras pääoma-saadut ennakot)/käyttötulot</w:t>
      </w:r>
    </w:p>
    <w:p w14:paraId="4CCCCB6A" w14:textId="77777777" w:rsidR="00035E5E" w:rsidRPr="008631D6" w:rsidRDefault="00035E5E" w:rsidP="00035E5E">
      <w:r w:rsidRPr="008631D6">
        <w:t>Suhteellinen velkaantuneisuus</w:t>
      </w:r>
      <w:r w:rsidRPr="008631D6">
        <w:rPr>
          <w:b/>
        </w:rPr>
        <w:t xml:space="preserve"> </w:t>
      </w:r>
      <w:r w:rsidRPr="008631D6">
        <w:t>on omavaraisuusastetta käyttökelpoisempi tunnusluku kuntien välisessä vertailussa, koska käyttöomaisuuden ikä, käyttöomaisuuden arvostus tai poistomenetelmä eivät vaikuta tunnusluvun arvoon. Mitä pienempi velkaantuneisuuden tunnusluvun arvo on sitä paremmat mahdollisuudet kunnalla on selviytyä velan takaisinmaksusta tulorahoituksella.</w:t>
      </w:r>
    </w:p>
    <w:p w14:paraId="67A48157" w14:textId="77777777" w:rsidR="00035E5E" w:rsidRPr="008631D6" w:rsidRDefault="00035E5E" w:rsidP="00035E5E">
      <w:pPr>
        <w:rPr>
          <w:b/>
        </w:rPr>
      </w:pPr>
      <w:r w:rsidRPr="008631D6">
        <w:rPr>
          <w:b/>
        </w:rPr>
        <w:t>Kertynyt ylijäämä (alijäämä)</w:t>
      </w:r>
    </w:p>
    <w:p w14:paraId="2D02CCA9" w14:textId="77777777" w:rsidR="00035E5E" w:rsidRPr="008631D6" w:rsidRDefault="00035E5E" w:rsidP="00035E5E">
      <w:r w:rsidRPr="008631D6">
        <w:t>= edellisten tilikausien ylijäämä (alijäämä) + tilikauden ylijäämä (alijäämä)</w:t>
      </w:r>
    </w:p>
    <w:p w14:paraId="5F723201" w14:textId="77777777" w:rsidR="00035E5E" w:rsidRPr="008631D6" w:rsidRDefault="00035E5E" w:rsidP="00035E5E">
      <w:r w:rsidRPr="008631D6">
        <w:t xml:space="preserve">Luku osoittaa, paljonko kunnalla on kertynyttä ylijäämää tulevien vuosien liikkumavarana, taikka paljonko on kertynyttä alijäämää, joka on katettava tulevina vuosina. </w:t>
      </w:r>
    </w:p>
    <w:p w14:paraId="3AF53C8F" w14:textId="77777777" w:rsidR="00035E5E" w:rsidRPr="008631D6" w:rsidRDefault="00035E5E" w:rsidP="00035E5E">
      <w:pPr>
        <w:rPr>
          <w:b/>
        </w:rPr>
      </w:pPr>
      <w:r w:rsidRPr="008631D6">
        <w:rPr>
          <w:b/>
        </w:rPr>
        <w:t>Lainakanta 31.12.</w:t>
      </w:r>
    </w:p>
    <w:p w14:paraId="6D211EE0" w14:textId="77777777" w:rsidR="00035E5E" w:rsidRPr="008631D6" w:rsidRDefault="00035E5E" w:rsidP="00035E5E">
      <w:r w:rsidRPr="008631D6">
        <w:t>=  vieras pääoma - (saadut ennakot+ostovelat+siirtovelat+muut velat)</w:t>
      </w:r>
    </w:p>
    <w:p w14:paraId="2AAA6AEB" w14:textId="77777777" w:rsidR="00035E5E" w:rsidRPr="008631D6" w:rsidRDefault="00035E5E" w:rsidP="00035E5E">
      <w:r w:rsidRPr="008631D6">
        <w:t xml:space="preserve">Lainakannalla tarkoitetaan korollista vierasta pääomaa. Kunnan lainamäärä nousi tilikauden aikana. </w:t>
      </w:r>
    </w:p>
    <w:p w14:paraId="66D47071" w14:textId="77777777" w:rsidR="00035E5E" w:rsidRPr="008631D6" w:rsidRDefault="00035E5E" w:rsidP="00035E5E">
      <w:pPr>
        <w:rPr>
          <w:b/>
        </w:rPr>
      </w:pPr>
      <w:r w:rsidRPr="008631D6">
        <w:rPr>
          <w:b/>
        </w:rPr>
        <w:t>Lainat ja vuokravastuut 31.12.</w:t>
      </w:r>
    </w:p>
    <w:p w14:paraId="7EEA8C4B" w14:textId="77777777" w:rsidR="00035E5E" w:rsidRPr="008631D6" w:rsidRDefault="00035E5E" w:rsidP="00035E5E">
      <w:r w:rsidRPr="008631D6">
        <w:t>= vieras pääoma - (saadut ennakot + ostovelat + siirtovelat + muut velat) + vuokravastuut</w:t>
      </w:r>
    </w:p>
    <w:p w14:paraId="07151302" w14:textId="45C0FF37" w:rsidR="00035E5E" w:rsidRPr="008631D6" w:rsidRDefault="00035E5E" w:rsidP="00035E5E">
      <w:r w:rsidRPr="008631D6">
        <w:t>Lainat ja vuokravastuut saadaan lisäämällä lainakantaan vuokravastuiden määrä. Vuokravastuiden määrä huomioidaan liitetiedoissa ilmoitetun mukaisena.</w:t>
      </w:r>
    </w:p>
    <w:p w14:paraId="4E86EDA5" w14:textId="77777777" w:rsidR="00035E5E" w:rsidRPr="008631D6" w:rsidRDefault="00035E5E" w:rsidP="00035E5E">
      <w:r w:rsidRPr="008631D6">
        <w:rPr>
          <w:b/>
        </w:rPr>
        <w:t>Lainasaamiset</w:t>
      </w:r>
    </w:p>
    <w:p w14:paraId="2957BC71" w14:textId="77777777" w:rsidR="00035E5E" w:rsidRPr="008631D6" w:rsidRDefault="00035E5E" w:rsidP="00035E5E">
      <w:r w:rsidRPr="008631D6">
        <w:t>= sijoituksiin merkityt jvk-lainasaamiset ja muut lainasaamiset</w:t>
      </w:r>
    </w:p>
    <w:p w14:paraId="25E50B4D" w14:textId="180BAC49" w:rsidR="00035E5E" w:rsidRPr="008631D6" w:rsidRDefault="00035E5E" w:rsidP="00035E5E">
      <w:r w:rsidRPr="008631D6">
        <w:lastRenderedPageBreak/>
        <w:t>Lainasaamisilla tarkoitetaan pysyviin vastaaviin merkittyjä antolainoja kunnan omistamien ja muiden yhteisöjen investointien rahoittamiseen.</w:t>
      </w:r>
    </w:p>
    <w:p w14:paraId="5D5BC4F9" w14:textId="202F42C0" w:rsidR="00035E5E" w:rsidRDefault="00035E5E" w:rsidP="006131CE"/>
    <w:p w14:paraId="5FA0A748" w14:textId="5C3F5AD1" w:rsidR="00A73FCE" w:rsidRDefault="00A73FCE" w:rsidP="00A73FCE">
      <w:pPr>
        <w:pStyle w:val="Otsikko3"/>
        <w:rPr>
          <w:color w:val="262773"/>
        </w:rPr>
      </w:pPr>
      <w:bookmarkStart w:id="33" w:name="_Toc98233753"/>
      <w:bookmarkStart w:id="34" w:name="_Toc100227340"/>
      <w:r w:rsidRPr="00A72F46">
        <w:rPr>
          <w:color w:val="262773"/>
        </w:rPr>
        <w:t>1.5.</w:t>
      </w:r>
      <w:r w:rsidR="00035E5E">
        <w:rPr>
          <w:color w:val="262773"/>
        </w:rPr>
        <w:t>3</w:t>
      </w:r>
      <w:r w:rsidRPr="00A72F46">
        <w:rPr>
          <w:color w:val="262773"/>
        </w:rPr>
        <w:t xml:space="preserve"> Rahoituslaskelma 20</w:t>
      </w:r>
      <w:r w:rsidR="008F78F2" w:rsidRPr="00A72F46">
        <w:rPr>
          <w:color w:val="262773"/>
        </w:rPr>
        <w:t>2</w:t>
      </w:r>
      <w:r w:rsidR="00433DA5">
        <w:rPr>
          <w:color w:val="262773"/>
        </w:rPr>
        <w:t>1</w:t>
      </w:r>
      <w:r w:rsidRPr="00A72F46">
        <w:rPr>
          <w:color w:val="262773"/>
        </w:rPr>
        <w:t xml:space="preserve"> ja sen tunnusluvut</w:t>
      </w:r>
      <w:bookmarkEnd w:id="33"/>
      <w:bookmarkEnd w:id="34"/>
    </w:p>
    <w:p w14:paraId="313E5943" w14:textId="77777777" w:rsidR="001A45E7" w:rsidRPr="00B76AD6" w:rsidRDefault="001A45E7" w:rsidP="006131CE">
      <w:r w:rsidRPr="00B76AD6">
        <w:t xml:space="preserve">Rahoituslaskelmassa esitetään kunnan tilikauden aikaiset rahanlähteet ja niiden käyttö. Rahoituslaskelma kuvaa kirjattujen liiketapahtumien vaikutusta kunnan rahavaroihin eli sitä, miten kunnan rahavarat muuttuvat toiminnan johdosta tilikauden aikana. Tuloslaskelman ja taseen tavoin rahoituslaskelmassa esitetään ainoastaan kirjanpidon erät, jotka ovat syntyneet liiketapahtumista kunnan ja kuntaan kuulumattomien toimijoiden välillä. </w:t>
      </w:r>
    </w:p>
    <w:p w14:paraId="3FF32C97" w14:textId="77777777" w:rsidR="004C0D73" w:rsidRPr="00B76AD6" w:rsidRDefault="004C0D73" w:rsidP="006131CE">
      <w:r w:rsidRPr="00B76AD6">
        <w:rPr>
          <w:b/>
        </w:rPr>
        <w:t xml:space="preserve">Toiminnan rahavirta, </w:t>
      </w:r>
      <w:r w:rsidRPr="00B76AD6">
        <w:t xml:space="preserve">tulorahoitus, kuvaa tuloslaskelmassa esitettyjen tuottojen ja kulujen vaikutusta rahavaroihin. Se kertoo siitä, kuinka paljon varsinainen toiminta on tuottanut tilikauden aikana rahavaroja käytettäväksi investointeihin ja rahoituksellisen aseman muutokseen. </w:t>
      </w:r>
    </w:p>
    <w:p w14:paraId="6F02811B" w14:textId="12DD350E" w:rsidR="004C0D73" w:rsidRPr="00B76AD6" w:rsidRDefault="004C0D73" w:rsidP="006131CE">
      <w:r w:rsidRPr="00B76AD6">
        <w:rPr>
          <w:b/>
        </w:rPr>
        <w:t xml:space="preserve">Investointien rahavirta </w:t>
      </w:r>
      <w:r w:rsidRPr="00B76AD6">
        <w:t>kuvaa pysyvien vastaavien hyödykkeiden investointeihin käytetyn ja niiden myynnistä saadun rahan vaikutusta rahavaroihin.</w:t>
      </w:r>
    </w:p>
    <w:p w14:paraId="4E1FEA5C" w14:textId="4B4906F8" w:rsidR="004C0D73" w:rsidRDefault="004C0D73" w:rsidP="006131CE">
      <w:r w:rsidRPr="00B76AD6">
        <w:rPr>
          <w:b/>
        </w:rPr>
        <w:t xml:space="preserve">Rahoituksen rahavirta </w:t>
      </w:r>
      <w:r w:rsidRPr="00B76AD6">
        <w:t>kuvaa niitä rahavirtoja, jotka on tarvittu varsinaisen toiminnan ja investointien rahoittamiseksi sekä rahoitusaseman muuttamiseksi tilikauden aikana.</w:t>
      </w:r>
    </w:p>
    <w:p w14:paraId="503EED3E" w14:textId="77777777" w:rsidR="007B3D62" w:rsidRDefault="007B3D62" w:rsidP="006131CE"/>
    <w:p w14:paraId="6F798E4E" w14:textId="25552BDE" w:rsidR="007B3D62" w:rsidRDefault="007B3D62">
      <w:pPr>
        <w:spacing w:before="0" w:after="160" w:line="259" w:lineRule="auto"/>
        <w:jc w:val="left"/>
      </w:pPr>
      <w:r>
        <w:br w:type="page"/>
      </w:r>
    </w:p>
    <w:p w14:paraId="57BF51DF" w14:textId="77777777" w:rsidR="004C0D73" w:rsidRPr="002E6333" w:rsidRDefault="004C0D73" w:rsidP="001A45E7">
      <w:pPr>
        <w:rPr>
          <w:b/>
        </w:rPr>
      </w:pPr>
      <w:r w:rsidRPr="002E6333">
        <w:rPr>
          <w:b/>
        </w:rPr>
        <w:lastRenderedPageBreak/>
        <w:t>Rahoituslaskelma (1000 eur) ja tunnusluvut</w:t>
      </w:r>
    </w:p>
    <w:p w14:paraId="6C9C03EA" w14:textId="6A6BFADC" w:rsidR="00877419" w:rsidRPr="002E6333" w:rsidRDefault="00877419" w:rsidP="00C83540"/>
    <w:p w14:paraId="45A87A76" w14:textId="42BD50F7" w:rsidR="00A72F46" w:rsidRDefault="002E6333" w:rsidP="007D1CEB">
      <w:pPr>
        <w:jc w:val="center"/>
      </w:pPr>
      <w:r>
        <w:rPr>
          <w:noProof/>
        </w:rPr>
        <w:drawing>
          <wp:inline distT="0" distB="0" distL="0" distR="0" wp14:anchorId="73D7DDC2" wp14:editId="6305BB7A">
            <wp:extent cx="4600575" cy="5561455"/>
            <wp:effectExtent l="0" t="0" r="0" b="127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2471" cy="5563747"/>
                    </a:xfrm>
                    <a:prstGeom prst="rect">
                      <a:avLst/>
                    </a:prstGeom>
                  </pic:spPr>
                </pic:pic>
              </a:graphicData>
            </a:graphic>
          </wp:inline>
        </w:drawing>
      </w:r>
    </w:p>
    <w:p w14:paraId="0CFA356C" w14:textId="365A1DBC" w:rsidR="00C77648" w:rsidRPr="00B46DD7" w:rsidRDefault="00DE292F" w:rsidP="006131CE">
      <w:r w:rsidRPr="00B46DD7">
        <w:t xml:space="preserve">Rahoituslaskelman välitulos </w:t>
      </w:r>
      <w:r w:rsidRPr="00B46DD7">
        <w:rPr>
          <w:b/>
        </w:rPr>
        <w:t>toiminnan ja inves</w:t>
      </w:r>
      <w:r w:rsidR="00451300" w:rsidRPr="00B46DD7">
        <w:rPr>
          <w:b/>
        </w:rPr>
        <w:t xml:space="preserve">tointien </w:t>
      </w:r>
      <w:r w:rsidR="00451300" w:rsidRPr="00B46DD7">
        <w:t>rahavirta itsessään on jo tunnusluku, jonka positiivinen määrä ilmaisee, kuinka paljon rahavirrasta jää nettoantolainaukseen, lainojen lyhennyksiin ja kassan vahvistamiseen. Negatiivinen määrä ilmaisee sen, että menoja joudutaan kattamaan joko olemassa olevia kassavaroja vähentämä</w:t>
      </w:r>
      <w:r w:rsidR="002728D6" w:rsidRPr="00B46DD7">
        <w:t>llä tai ottamalla lisää lainaa.</w:t>
      </w:r>
    </w:p>
    <w:p w14:paraId="3547D1F3" w14:textId="2880C5E9" w:rsidR="00C77648" w:rsidRDefault="00464C19" w:rsidP="007D1CEB">
      <w:pPr>
        <w:jc w:val="center"/>
      </w:pPr>
      <w:r>
        <w:rPr>
          <w:noProof/>
        </w:rPr>
        <w:lastRenderedPageBreak/>
        <w:drawing>
          <wp:inline distT="0" distB="0" distL="0" distR="0" wp14:anchorId="6F354D17" wp14:editId="6ADB5633">
            <wp:extent cx="4991100" cy="1447800"/>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1100" cy="1447800"/>
                    </a:xfrm>
                    <a:prstGeom prst="rect">
                      <a:avLst/>
                    </a:prstGeom>
                  </pic:spPr>
                </pic:pic>
              </a:graphicData>
            </a:graphic>
          </wp:inline>
        </w:drawing>
      </w:r>
    </w:p>
    <w:p w14:paraId="1EFC9ED6" w14:textId="5C662A18" w:rsidR="00C77648" w:rsidRDefault="00C77648" w:rsidP="00A56911"/>
    <w:p w14:paraId="500B6E42" w14:textId="77777777" w:rsidR="006252CB" w:rsidRPr="00B04BAE" w:rsidRDefault="00451300" w:rsidP="00A56911">
      <w:pPr>
        <w:rPr>
          <w:b/>
        </w:rPr>
      </w:pPr>
      <w:r w:rsidRPr="00B04BAE">
        <w:rPr>
          <w:b/>
        </w:rPr>
        <w:t>Toiminnan ja investointien rahavirran kertymä viideltä (5) vuodelta</w:t>
      </w:r>
    </w:p>
    <w:p w14:paraId="6191CA84" w14:textId="12B011DC" w:rsidR="00451300" w:rsidRPr="00B04BAE" w:rsidRDefault="006252CB" w:rsidP="006131CE">
      <w:r w:rsidRPr="00B04BAE">
        <w:t>T</w:t>
      </w:r>
      <w:r w:rsidR="00451300" w:rsidRPr="00B04BAE">
        <w:t>unnusluvun avulla voidaan seurata investointien omarahoituksen toteutumista pidemmällä aikavälillä. Omarahoitusvaatimus täyttyy, jos kertymä viimeksi päättyneenä tilinpäätösvuonna on positiivinen. Toiminnan ja investointien rahavirran kertymä ei saisi muodostu</w:t>
      </w:r>
      <w:r w:rsidR="00E14424" w:rsidRPr="00B04BAE">
        <w:t>a</w:t>
      </w:r>
      <w:r w:rsidR="00451300" w:rsidRPr="00B04BAE">
        <w:t xml:space="preserve"> pysyvästi negatiiviseksi.</w:t>
      </w:r>
    </w:p>
    <w:p w14:paraId="3113236A" w14:textId="77777777" w:rsidR="006252CB" w:rsidRPr="00B04BAE" w:rsidRDefault="00451300" w:rsidP="00A56911">
      <w:pPr>
        <w:rPr>
          <w:b/>
        </w:rPr>
      </w:pPr>
      <w:r w:rsidRPr="00B04BAE">
        <w:rPr>
          <w:b/>
        </w:rPr>
        <w:t>Investointien tulorahoitus</w:t>
      </w:r>
    </w:p>
    <w:p w14:paraId="46425DD8" w14:textId="77777777" w:rsidR="00451300" w:rsidRPr="00B04BAE" w:rsidRDefault="006252CB" w:rsidP="006131CE">
      <w:pPr>
        <w:rPr>
          <w:b/>
        </w:rPr>
      </w:pPr>
      <w:r w:rsidRPr="00B04BAE">
        <w:t>T</w:t>
      </w:r>
      <w:r w:rsidR="00451300" w:rsidRPr="00B04BAE">
        <w:t xml:space="preserve">unnusluku kertoo, kuinka paljon investointien omahankintamenosta on rahoitettu tulorahoituksella. Tunnusluku vähennettynä sadasta osoittaa prosenttiosuuden, joka on jäänyt rahoitettavaksi pääomarahoituksella eli pysyvien vastaavien hyödykkeiden myynnillä, lainalla tai rahavarojen määrää vähentämällä. </w:t>
      </w:r>
    </w:p>
    <w:p w14:paraId="7B16F41E" w14:textId="07F24B84" w:rsidR="006252CB" w:rsidRPr="00B04BAE" w:rsidRDefault="00451300" w:rsidP="00A56911">
      <w:pPr>
        <w:rPr>
          <w:b/>
        </w:rPr>
      </w:pPr>
      <w:r w:rsidRPr="00B04BAE">
        <w:rPr>
          <w:b/>
        </w:rPr>
        <w:t>L</w:t>
      </w:r>
      <w:r w:rsidR="00DD56F6" w:rsidRPr="00B04BAE">
        <w:rPr>
          <w:b/>
        </w:rPr>
        <w:t>askennallinen l</w:t>
      </w:r>
      <w:r w:rsidRPr="00B04BAE">
        <w:rPr>
          <w:b/>
        </w:rPr>
        <w:t>ainanhoitokate</w:t>
      </w:r>
    </w:p>
    <w:p w14:paraId="3AA01C22" w14:textId="77777777" w:rsidR="006252CB" w:rsidRPr="00B04BAE" w:rsidRDefault="006252CB" w:rsidP="006131CE">
      <w:r w:rsidRPr="00B04BAE">
        <w:t>= (vuosikate + korkokulut) / (korkokulut +</w:t>
      </w:r>
      <w:r w:rsidR="00DD56F6" w:rsidRPr="00B04BAE">
        <w:t xml:space="preserve"> laskennalliset</w:t>
      </w:r>
      <w:r w:rsidRPr="00B04BAE">
        <w:t xml:space="preserve"> lainanlyhennykset)</w:t>
      </w:r>
    </w:p>
    <w:p w14:paraId="2B641A4C" w14:textId="77777777" w:rsidR="00DE292F" w:rsidRPr="00B04BAE" w:rsidRDefault="006252CB" w:rsidP="006131CE">
      <w:r w:rsidRPr="00B04BAE">
        <w:t xml:space="preserve">Tunnusluku </w:t>
      </w:r>
      <w:r w:rsidR="00DD56F6" w:rsidRPr="00B04BAE">
        <w:t xml:space="preserve">kuvaa lainanhoitoon käytettävissä olevan tulorahoituksen ja laskennallisten lainanlyhennysten sekä korkojen suhdetta eli kykyä hoitaa lainoista aiheutuvia velvoitteita. Tulorahoitus riittää lainojen hoitoon, jos tunnusluvun arvo on 1 tai suurempi. Kun tunnusluvun arvo on alle 1, joudutaan vieraan pääoman hoitoon ottamaan lisälainaa, realisoimaan kunnan omaisuutta tai vähentämään rahavaroja. </w:t>
      </w:r>
    </w:p>
    <w:p w14:paraId="3A519633" w14:textId="77777777" w:rsidR="006252CB" w:rsidRPr="00B04BAE" w:rsidRDefault="00451300" w:rsidP="00025C98">
      <w:pPr>
        <w:rPr>
          <w:b/>
        </w:rPr>
      </w:pPr>
      <w:r w:rsidRPr="00B04BAE">
        <w:rPr>
          <w:b/>
        </w:rPr>
        <w:t>Kassan riittävyys</w:t>
      </w:r>
    </w:p>
    <w:p w14:paraId="66FBEC08" w14:textId="77777777" w:rsidR="006252CB" w:rsidRPr="00B04BAE" w:rsidRDefault="006252CB" w:rsidP="006131CE">
      <w:r w:rsidRPr="00B04BAE">
        <w:t>= 365 pv x rahavarat 31.12./kassasta maksut tilikaudella</w:t>
      </w:r>
    </w:p>
    <w:p w14:paraId="699AD003" w14:textId="1D917D07" w:rsidR="00025C98" w:rsidRDefault="006252CB" w:rsidP="006131CE">
      <w:r w:rsidRPr="00B04BAE">
        <w:t>T</w:t>
      </w:r>
      <w:r w:rsidR="00451300" w:rsidRPr="00B04BAE">
        <w:t>unnusluku ilmaisee, monenko päivän kassastamaksut voidaan kattaa kunnan kassavaroilla. Kassastamaksuina käytetään kuukauden kassastamaksuja ja päiväkertoimena 30 pv.</w:t>
      </w:r>
    </w:p>
    <w:p w14:paraId="7176306F" w14:textId="77777777" w:rsidR="007D741D" w:rsidRDefault="007D741D" w:rsidP="006131CE"/>
    <w:p w14:paraId="264CBF4C" w14:textId="69539552" w:rsidR="00CF3324" w:rsidRDefault="00CF3324">
      <w:pPr>
        <w:spacing w:before="0" w:after="160" w:line="259" w:lineRule="auto"/>
        <w:jc w:val="left"/>
      </w:pPr>
      <w:r>
        <w:br w:type="page"/>
      </w:r>
    </w:p>
    <w:p w14:paraId="2127E832" w14:textId="76DEF21E" w:rsidR="00025C98" w:rsidRDefault="00025C98" w:rsidP="00025C98">
      <w:pPr>
        <w:pStyle w:val="Otsikko2"/>
        <w:rPr>
          <w:color w:val="262773"/>
        </w:rPr>
      </w:pPr>
      <w:bookmarkStart w:id="35" w:name="_Toc98233754"/>
      <w:bookmarkStart w:id="36" w:name="_Toc100227341"/>
      <w:r w:rsidRPr="00025C98">
        <w:rPr>
          <w:color w:val="262773"/>
        </w:rPr>
        <w:lastRenderedPageBreak/>
        <w:t>1.</w:t>
      </w:r>
      <w:r w:rsidR="00035E5E">
        <w:rPr>
          <w:color w:val="262773"/>
        </w:rPr>
        <w:t>6</w:t>
      </w:r>
      <w:r w:rsidRPr="00A73FCE">
        <w:rPr>
          <w:color w:val="262773"/>
        </w:rPr>
        <w:t xml:space="preserve"> </w:t>
      </w:r>
      <w:r w:rsidRPr="00E866BA">
        <w:rPr>
          <w:color w:val="262773"/>
        </w:rPr>
        <w:t>Kokonaistulot ja -menot 20</w:t>
      </w:r>
      <w:r w:rsidR="007D4779" w:rsidRPr="00E866BA">
        <w:rPr>
          <w:color w:val="262773"/>
        </w:rPr>
        <w:t>2</w:t>
      </w:r>
      <w:r w:rsidR="00433DA5">
        <w:rPr>
          <w:color w:val="262773"/>
        </w:rPr>
        <w:t>1</w:t>
      </w:r>
      <w:bookmarkEnd w:id="35"/>
      <w:bookmarkEnd w:id="36"/>
    </w:p>
    <w:p w14:paraId="13038DCC" w14:textId="14742143" w:rsidR="00025C98" w:rsidRDefault="00755498" w:rsidP="006131CE">
      <w:r w:rsidRPr="00197CAA">
        <w:t xml:space="preserve">Kokonaistulojen ja -menojen laskelma laaditaan tuloslaskelmasta ja rahoituslaskelmasta, jotka sisältävät vain ulkoiset tulot, menot ja rahoitustapahtumat. </w:t>
      </w:r>
      <w:r w:rsidR="007610A0" w:rsidRPr="00197CAA">
        <w:t>Kokonaistulo ja -meno -käsitteet kattavat laskelmassa varsinaisen toiminnan ja investointien tulot ja menot sekä rahoitustoiminnan rahan lähteet ja käytön.</w:t>
      </w:r>
    </w:p>
    <w:p w14:paraId="05D082EC" w14:textId="77777777" w:rsidR="000E0751" w:rsidRPr="00197CAA" w:rsidRDefault="000E0751" w:rsidP="006131CE"/>
    <w:p w14:paraId="0A639777" w14:textId="3BDC45BD" w:rsidR="00220892" w:rsidRDefault="000D74A6" w:rsidP="00220892">
      <w:pPr>
        <w:jc w:val="center"/>
      </w:pPr>
      <w:r>
        <w:rPr>
          <w:noProof/>
        </w:rPr>
        <w:drawing>
          <wp:inline distT="0" distB="0" distL="0" distR="0" wp14:anchorId="0C6C46A5" wp14:editId="6A17A75D">
            <wp:extent cx="5943600" cy="3559810"/>
            <wp:effectExtent l="0" t="0" r="0" b="2540"/>
            <wp:docPr id="785763205" name="Kuva 78576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559810"/>
                    </a:xfrm>
                    <a:prstGeom prst="rect">
                      <a:avLst/>
                    </a:prstGeom>
                  </pic:spPr>
                </pic:pic>
              </a:graphicData>
            </a:graphic>
          </wp:inline>
        </w:drawing>
      </w:r>
    </w:p>
    <w:p w14:paraId="29B6673B" w14:textId="77777777" w:rsidR="00220892" w:rsidRPr="007610A0" w:rsidRDefault="00220892" w:rsidP="007610A0"/>
    <w:p w14:paraId="55A30259" w14:textId="254065EE" w:rsidR="00025C98" w:rsidRDefault="00025C98" w:rsidP="00025C98">
      <w:pPr>
        <w:pStyle w:val="Otsikko2"/>
        <w:rPr>
          <w:color w:val="262773"/>
        </w:rPr>
      </w:pPr>
      <w:bookmarkStart w:id="37" w:name="_Toc98233755"/>
      <w:bookmarkStart w:id="38" w:name="_Toc100227342"/>
      <w:r w:rsidRPr="00025C98">
        <w:rPr>
          <w:color w:val="262773"/>
        </w:rPr>
        <w:t>1.</w:t>
      </w:r>
      <w:r w:rsidR="00035E5E">
        <w:rPr>
          <w:color w:val="262773"/>
        </w:rPr>
        <w:t>7</w:t>
      </w:r>
      <w:r w:rsidRPr="00A73FCE">
        <w:rPr>
          <w:color w:val="262773"/>
        </w:rPr>
        <w:t xml:space="preserve"> </w:t>
      </w:r>
      <w:r w:rsidRPr="006E5E6C">
        <w:rPr>
          <w:color w:val="262773"/>
        </w:rPr>
        <w:t>Kuntakonsernin toiminta ja talous</w:t>
      </w:r>
      <w:bookmarkEnd w:id="37"/>
      <w:bookmarkEnd w:id="38"/>
    </w:p>
    <w:p w14:paraId="699DE7D9" w14:textId="08E06923" w:rsidR="00967C8A" w:rsidRPr="00B3242F" w:rsidRDefault="00025C98" w:rsidP="00B3242F">
      <w:pPr>
        <w:pStyle w:val="Otsikko3"/>
        <w:rPr>
          <w:color w:val="262773"/>
        </w:rPr>
      </w:pPr>
      <w:bookmarkStart w:id="39" w:name="_Toc98233756"/>
      <w:bookmarkStart w:id="40" w:name="_Toc100227343"/>
      <w:r w:rsidRPr="00510E33">
        <w:rPr>
          <w:color w:val="262773"/>
        </w:rPr>
        <w:t>1.</w:t>
      </w:r>
      <w:r w:rsidR="00035E5E">
        <w:rPr>
          <w:color w:val="262773"/>
        </w:rPr>
        <w:t>7</w:t>
      </w:r>
      <w:r w:rsidRPr="00510E33">
        <w:rPr>
          <w:color w:val="262773"/>
        </w:rPr>
        <w:t xml:space="preserve">.1 </w:t>
      </w:r>
      <w:r>
        <w:rPr>
          <w:color w:val="262773"/>
        </w:rPr>
        <w:t xml:space="preserve">Kuntakonserniin kuuluvat yhteisöt </w:t>
      </w:r>
      <w:r w:rsidR="00982838">
        <w:rPr>
          <w:color w:val="262773"/>
        </w:rPr>
        <w:t>ja arvio konsernin todennäköisestä tulevasta kehityksestä</w:t>
      </w:r>
      <w:bookmarkEnd w:id="39"/>
      <w:bookmarkEnd w:id="40"/>
    </w:p>
    <w:p w14:paraId="69D44FAA" w14:textId="7FB053CB" w:rsidR="00B3242F" w:rsidRPr="0098312A" w:rsidRDefault="00836E32" w:rsidP="006131CE">
      <w:r w:rsidRPr="0098312A">
        <w:t xml:space="preserve">Konsernitilinpäätökseen on yhdistelty kunnan osuus kolmesta kuntayhtymästä (Pirkanmaan sairaanhoitopiirin kuntayhtymä, Pirkanmaan liitto ja Tampereen kaupunkiseudun kuntayhtymä). </w:t>
      </w:r>
      <w:r w:rsidR="00982838" w:rsidRPr="0098312A">
        <w:t>Vuonna 20</w:t>
      </w:r>
      <w:r w:rsidR="00C3238E" w:rsidRPr="0098312A">
        <w:t>20</w:t>
      </w:r>
      <w:r w:rsidR="00982838" w:rsidRPr="0098312A">
        <w:t xml:space="preserve"> V</w:t>
      </w:r>
      <w:r w:rsidRPr="0098312A">
        <w:t xml:space="preserve">esilahden kunnalla ei ole </w:t>
      </w:r>
      <w:r w:rsidR="00982838" w:rsidRPr="0098312A">
        <w:t xml:space="preserve">ollut </w:t>
      </w:r>
      <w:r w:rsidRPr="0098312A">
        <w:t>tytäryhtiöitä ja kunnan omistusosuus kuntayhtymistä on suurimmillaankin 1,13 %.</w:t>
      </w:r>
    </w:p>
    <w:p w14:paraId="2E0BF5A4" w14:textId="1309292F" w:rsidR="000C6C42" w:rsidRDefault="00157012" w:rsidP="006131CE">
      <w:r w:rsidRPr="0098312A">
        <w:t xml:space="preserve">Kunnanhallitus päätti 9.12.2019 §296 esittää kunnanvaltuustolle, että se perustaa kaasuputken rakentamista varten Lempäälän Lämpö Oy:n kanssa yhteisyrityksen 50/50 omistussuhteessa. Yhtiön perustamiseen liittyy myös lainan takaaminen. Kunnanvaltuusto päätti 27.1.2020 § asiasta kunnanhallituksen esityksen mukaisesti. </w:t>
      </w:r>
      <w:r w:rsidR="00C81695" w:rsidRPr="0098312A">
        <w:t>Yhtiön perustaminen ei ole edennyt vuo</w:t>
      </w:r>
      <w:r w:rsidR="0098312A" w:rsidRPr="0098312A">
        <w:t>sien</w:t>
      </w:r>
      <w:r w:rsidR="00C81695" w:rsidRPr="0098312A">
        <w:t xml:space="preserve"> 2020 ja</w:t>
      </w:r>
      <w:r w:rsidR="009856A1" w:rsidRPr="0098312A">
        <w:t xml:space="preserve"> </w:t>
      </w:r>
      <w:r w:rsidR="00C81695" w:rsidRPr="0098312A">
        <w:t>2021 aikana.</w:t>
      </w:r>
    </w:p>
    <w:p w14:paraId="0204E34F" w14:textId="77777777" w:rsidR="00CF3324" w:rsidRPr="0098312A" w:rsidRDefault="00CF3324" w:rsidP="006131CE"/>
    <w:p w14:paraId="1BDB61C2" w14:textId="636B2968" w:rsidR="00B3242F" w:rsidRDefault="00B3242F" w:rsidP="00B3242F">
      <w:pPr>
        <w:pStyle w:val="Otsikko3"/>
        <w:rPr>
          <w:color w:val="262773"/>
        </w:rPr>
      </w:pPr>
      <w:bookmarkStart w:id="41" w:name="_Toc98233757"/>
      <w:bookmarkStart w:id="42" w:name="_Toc100227344"/>
      <w:r w:rsidRPr="00510E33">
        <w:rPr>
          <w:color w:val="262773"/>
        </w:rPr>
        <w:lastRenderedPageBreak/>
        <w:t>1.</w:t>
      </w:r>
      <w:r w:rsidR="00035E5E">
        <w:rPr>
          <w:color w:val="262773"/>
        </w:rPr>
        <w:t>7</w:t>
      </w:r>
      <w:r w:rsidRPr="00510E33">
        <w:rPr>
          <w:color w:val="262773"/>
        </w:rPr>
        <w:t>.</w:t>
      </w:r>
      <w:r w:rsidR="00157012">
        <w:rPr>
          <w:color w:val="262773"/>
        </w:rPr>
        <w:t>2</w:t>
      </w:r>
      <w:r w:rsidRPr="00510E33">
        <w:rPr>
          <w:color w:val="262773"/>
        </w:rPr>
        <w:t xml:space="preserve"> </w:t>
      </w:r>
      <w:r>
        <w:rPr>
          <w:color w:val="262773"/>
        </w:rPr>
        <w:t>Konsernin tuloslaskelma 20</w:t>
      </w:r>
      <w:r w:rsidR="007D4779">
        <w:rPr>
          <w:color w:val="262773"/>
        </w:rPr>
        <w:t>2</w:t>
      </w:r>
      <w:r w:rsidR="00433DA5">
        <w:rPr>
          <w:color w:val="262773"/>
        </w:rPr>
        <w:t>1</w:t>
      </w:r>
      <w:r>
        <w:rPr>
          <w:color w:val="262773"/>
        </w:rPr>
        <w:t xml:space="preserve"> ja sen tunnusluvut</w:t>
      </w:r>
      <w:bookmarkEnd w:id="41"/>
      <w:bookmarkEnd w:id="42"/>
    </w:p>
    <w:p w14:paraId="4A420666" w14:textId="18664386" w:rsidR="00472730" w:rsidRPr="00C80C38" w:rsidRDefault="00472730" w:rsidP="006131CE">
      <w:r w:rsidRPr="00C80C38">
        <w:t>Tunnuslukujen kaavat on esitetty edellä kunnan tunnuslukujen yhteydessä.</w:t>
      </w:r>
    </w:p>
    <w:p w14:paraId="46A2D1D4" w14:textId="743D18A8" w:rsidR="000E0751" w:rsidRPr="00C80C38" w:rsidRDefault="00C80C38" w:rsidP="006131CE">
      <w:r w:rsidRPr="00C80C38">
        <w:rPr>
          <w:noProof/>
        </w:rPr>
        <w:drawing>
          <wp:inline distT="0" distB="0" distL="0" distR="0" wp14:anchorId="66E7E562" wp14:editId="66EF979F">
            <wp:extent cx="5943600" cy="356489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564890"/>
                    </a:xfrm>
                    <a:prstGeom prst="rect">
                      <a:avLst/>
                    </a:prstGeom>
                  </pic:spPr>
                </pic:pic>
              </a:graphicData>
            </a:graphic>
          </wp:inline>
        </w:drawing>
      </w:r>
    </w:p>
    <w:p w14:paraId="288A096D" w14:textId="61750272" w:rsidR="00AE78A4" w:rsidRDefault="00AE78A4" w:rsidP="00AE78A4"/>
    <w:p w14:paraId="41A59F90" w14:textId="372DB264" w:rsidR="00CE2D5C" w:rsidRDefault="00C80C38" w:rsidP="006C35EA">
      <w:pPr>
        <w:jc w:val="center"/>
      </w:pPr>
      <w:r>
        <w:rPr>
          <w:noProof/>
        </w:rPr>
        <w:drawing>
          <wp:inline distT="0" distB="0" distL="0" distR="0" wp14:anchorId="6F21863C" wp14:editId="7F4CAD73">
            <wp:extent cx="5943600" cy="659765"/>
            <wp:effectExtent l="0" t="0" r="0" b="6985"/>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659765"/>
                    </a:xfrm>
                    <a:prstGeom prst="rect">
                      <a:avLst/>
                    </a:prstGeom>
                  </pic:spPr>
                </pic:pic>
              </a:graphicData>
            </a:graphic>
          </wp:inline>
        </w:drawing>
      </w:r>
    </w:p>
    <w:p w14:paraId="3FFC1B3F" w14:textId="77777777" w:rsidR="008838D0" w:rsidRDefault="008838D0" w:rsidP="008838D0"/>
    <w:p w14:paraId="2BB2739F" w14:textId="55560997" w:rsidR="00CF3324" w:rsidRDefault="00CF3324">
      <w:pPr>
        <w:spacing w:before="0" w:after="160" w:line="259" w:lineRule="auto"/>
        <w:jc w:val="left"/>
      </w:pPr>
      <w:r>
        <w:br w:type="page"/>
      </w:r>
    </w:p>
    <w:p w14:paraId="503A763C" w14:textId="56F7EEDB" w:rsidR="008838D0" w:rsidRDefault="008838D0" w:rsidP="008838D0">
      <w:pPr>
        <w:pStyle w:val="Otsikko3"/>
        <w:rPr>
          <w:color w:val="262773"/>
        </w:rPr>
      </w:pPr>
      <w:bookmarkStart w:id="43" w:name="_Toc98233759"/>
      <w:bookmarkStart w:id="44" w:name="_Toc100227345"/>
      <w:r w:rsidRPr="00510E33">
        <w:rPr>
          <w:color w:val="262773"/>
        </w:rPr>
        <w:lastRenderedPageBreak/>
        <w:t>1.</w:t>
      </w:r>
      <w:r>
        <w:rPr>
          <w:color w:val="262773"/>
        </w:rPr>
        <w:t>7</w:t>
      </w:r>
      <w:r w:rsidRPr="00510E33">
        <w:rPr>
          <w:color w:val="262773"/>
        </w:rPr>
        <w:t>.</w:t>
      </w:r>
      <w:r>
        <w:rPr>
          <w:color w:val="262773"/>
        </w:rPr>
        <w:t>3</w:t>
      </w:r>
      <w:r w:rsidRPr="00510E33">
        <w:rPr>
          <w:color w:val="262773"/>
        </w:rPr>
        <w:t xml:space="preserve"> </w:t>
      </w:r>
      <w:r>
        <w:rPr>
          <w:color w:val="262773"/>
        </w:rPr>
        <w:t>Konsernitase 2021 ja sen tunnusluvut</w:t>
      </w:r>
      <w:bookmarkEnd w:id="43"/>
      <w:bookmarkEnd w:id="44"/>
    </w:p>
    <w:p w14:paraId="6DD6AE24" w14:textId="77777777" w:rsidR="008838D0" w:rsidRPr="00D94B7F" w:rsidRDefault="008838D0" w:rsidP="008838D0">
      <w:r w:rsidRPr="00D94B7F">
        <w:t xml:space="preserve">Tunnuslukujen kaavat on esitetty edellä kunnan tunnuslukujen yhteydessä. </w:t>
      </w:r>
    </w:p>
    <w:p w14:paraId="5FE38CD1" w14:textId="77777777" w:rsidR="008838D0" w:rsidRPr="00D94B7F" w:rsidRDefault="008838D0" w:rsidP="008838D0">
      <w:r w:rsidRPr="00D94B7F">
        <w:rPr>
          <w:noProof/>
        </w:rPr>
        <w:drawing>
          <wp:inline distT="0" distB="0" distL="0" distR="0" wp14:anchorId="7FDF4475" wp14:editId="33524792">
            <wp:extent cx="5495925" cy="4733925"/>
            <wp:effectExtent l="0" t="0" r="9525" b="9525"/>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5925" cy="4733925"/>
                    </a:xfrm>
                    <a:prstGeom prst="rect">
                      <a:avLst/>
                    </a:prstGeom>
                  </pic:spPr>
                </pic:pic>
              </a:graphicData>
            </a:graphic>
          </wp:inline>
        </w:drawing>
      </w:r>
    </w:p>
    <w:p w14:paraId="379E23F0" w14:textId="77777777" w:rsidR="008838D0" w:rsidRDefault="008838D0" w:rsidP="008838D0">
      <w:r>
        <w:rPr>
          <w:noProof/>
        </w:rPr>
        <w:lastRenderedPageBreak/>
        <w:drawing>
          <wp:inline distT="0" distB="0" distL="0" distR="0" wp14:anchorId="76908AAC" wp14:editId="2224D223">
            <wp:extent cx="5495925" cy="4524375"/>
            <wp:effectExtent l="0" t="0" r="9525" b="9525"/>
            <wp:docPr id="785763201" name="Kuva 78576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5925" cy="4524375"/>
                    </a:xfrm>
                    <a:prstGeom prst="rect">
                      <a:avLst/>
                    </a:prstGeom>
                  </pic:spPr>
                </pic:pic>
              </a:graphicData>
            </a:graphic>
          </wp:inline>
        </w:drawing>
      </w:r>
    </w:p>
    <w:p w14:paraId="48D58B40" w14:textId="77777777" w:rsidR="008838D0" w:rsidRDefault="008838D0" w:rsidP="008838D0"/>
    <w:p w14:paraId="434BE0A7" w14:textId="77777777" w:rsidR="008838D0" w:rsidRDefault="008838D0" w:rsidP="008838D0">
      <w:r>
        <w:rPr>
          <w:noProof/>
        </w:rPr>
        <w:lastRenderedPageBreak/>
        <w:drawing>
          <wp:inline distT="0" distB="0" distL="0" distR="0" wp14:anchorId="799E40AF" wp14:editId="47246DB7">
            <wp:extent cx="5486400" cy="3609975"/>
            <wp:effectExtent l="0" t="0" r="0" b="9525"/>
            <wp:docPr id="785763203" name="Kuva 78576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609975"/>
                    </a:xfrm>
                    <a:prstGeom prst="rect">
                      <a:avLst/>
                    </a:prstGeom>
                  </pic:spPr>
                </pic:pic>
              </a:graphicData>
            </a:graphic>
          </wp:inline>
        </w:drawing>
      </w:r>
    </w:p>
    <w:p w14:paraId="50F64EAB" w14:textId="77777777" w:rsidR="008838D0" w:rsidRDefault="008838D0" w:rsidP="008838D0">
      <w:r>
        <w:rPr>
          <w:noProof/>
        </w:rPr>
        <w:drawing>
          <wp:inline distT="0" distB="0" distL="0" distR="0" wp14:anchorId="5B91CDEF" wp14:editId="03963C78">
            <wp:extent cx="5514975" cy="3838575"/>
            <wp:effectExtent l="0" t="0" r="9525" b="9525"/>
            <wp:docPr id="785763218" name="Kuva 78576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14975" cy="3838575"/>
                    </a:xfrm>
                    <a:prstGeom prst="rect">
                      <a:avLst/>
                    </a:prstGeom>
                  </pic:spPr>
                </pic:pic>
              </a:graphicData>
            </a:graphic>
          </wp:inline>
        </w:drawing>
      </w:r>
    </w:p>
    <w:p w14:paraId="1434D475" w14:textId="77777777" w:rsidR="008838D0" w:rsidRDefault="008838D0" w:rsidP="008838D0"/>
    <w:p w14:paraId="49C75A47" w14:textId="77777777" w:rsidR="008838D0" w:rsidRPr="00B0501A" w:rsidRDefault="008838D0" w:rsidP="008838D0">
      <w:r>
        <w:rPr>
          <w:noProof/>
        </w:rPr>
        <w:lastRenderedPageBreak/>
        <w:drawing>
          <wp:inline distT="0" distB="0" distL="0" distR="0" wp14:anchorId="359A77A0" wp14:editId="01EBF92A">
            <wp:extent cx="5505450" cy="2038350"/>
            <wp:effectExtent l="0" t="0" r="0" b="0"/>
            <wp:docPr id="135" name="Kuv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05450" cy="2038350"/>
                    </a:xfrm>
                    <a:prstGeom prst="rect">
                      <a:avLst/>
                    </a:prstGeom>
                  </pic:spPr>
                </pic:pic>
              </a:graphicData>
            </a:graphic>
          </wp:inline>
        </w:drawing>
      </w:r>
    </w:p>
    <w:p w14:paraId="763A51DF" w14:textId="77777777" w:rsidR="008838D0" w:rsidRDefault="008838D0" w:rsidP="008838D0"/>
    <w:p w14:paraId="38CF96E0" w14:textId="2A2418D2" w:rsidR="00B3242F" w:rsidRDefault="00B3242F" w:rsidP="00B3242F">
      <w:pPr>
        <w:pStyle w:val="Otsikko3"/>
        <w:rPr>
          <w:color w:val="262773"/>
        </w:rPr>
      </w:pPr>
      <w:bookmarkStart w:id="45" w:name="_Toc98233758"/>
      <w:bookmarkStart w:id="46" w:name="_Toc100227346"/>
      <w:r w:rsidRPr="00510E33">
        <w:rPr>
          <w:color w:val="262773"/>
        </w:rPr>
        <w:t>1.</w:t>
      </w:r>
      <w:r w:rsidR="00035E5E">
        <w:rPr>
          <w:color w:val="262773"/>
        </w:rPr>
        <w:t>7</w:t>
      </w:r>
      <w:r w:rsidRPr="00510E33">
        <w:rPr>
          <w:color w:val="262773"/>
        </w:rPr>
        <w:t>.</w:t>
      </w:r>
      <w:r w:rsidR="008838D0">
        <w:rPr>
          <w:color w:val="262773"/>
        </w:rPr>
        <w:t>4</w:t>
      </w:r>
      <w:r w:rsidRPr="00510E33">
        <w:rPr>
          <w:color w:val="262773"/>
        </w:rPr>
        <w:t xml:space="preserve"> </w:t>
      </w:r>
      <w:r>
        <w:rPr>
          <w:color w:val="262773"/>
        </w:rPr>
        <w:t>Konsernin rahoituslaskelma 20</w:t>
      </w:r>
      <w:r w:rsidR="00661B39">
        <w:rPr>
          <w:color w:val="262773"/>
        </w:rPr>
        <w:t>2</w:t>
      </w:r>
      <w:r w:rsidR="00433DA5">
        <w:rPr>
          <w:color w:val="262773"/>
        </w:rPr>
        <w:t>1</w:t>
      </w:r>
      <w:r>
        <w:rPr>
          <w:color w:val="262773"/>
        </w:rPr>
        <w:t xml:space="preserve"> ja sen tunnusluvut</w:t>
      </w:r>
      <w:bookmarkEnd w:id="45"/>
      <w:bookmarkEnd w:id="46"/>
    </w:p>
    <w:p w14:paraId="0EDBE698" w14:textId="2DA94B6A" w:rsidR="00472730" w:rsidRPr="0029235D" w:rsidRDefault="00472730" w:rsidP="006131CE">
      <w:r w:rsidRPr="0029235D">
        <w:t>Tunnuslukujen kaavat on esitetty edellä kunnan tunnuslukujen yhteydessä.</w:t>
      </w:r>
    </w:p>
    <w:p w14:paraId="2D37BB9E" w14:textId="768DAF56" w:rsidR="00575027" w:rsidRPr="0029235D" w:rsidRDefault="0029235D" w:rsidP="00217F6F">
      <w:r w:rsidRPr="0029235D">
        <w:rPr>
          <w:noProof/>
        </w:rPr>
        <w:drawing>
          <wp:inline distT="0" distB="0" distL="0" distR="0" wp14:anchorId="348C7CC7" wp14:editId="33A61E8D">
            <wp:extent cx="5943600" cy="4627245"/>
            <wp:effectExtent l="0" t="0" r="0" b="1905"/>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627245"/>
                    </a:xfrm>
                    <a:prstGeom prst="rect">
                      <a:avLst/>
                    </a:prstGeom>
                  </pic:spPr>
                </pic:pic>
              </a:graphicData>
            </a:graphic>
          </wp:inline>
        </w:drawing>
      </w:r>
    </w:p>
    <w:p w14:paraId="43081A44" w14:textId="217350A1" w:rsidR="00C30F9D" w:rsidRDefault="00864774" w:rsidP="00217F6F">
      <w:r>
        <w:rPr>
          <w:noProof/>
        </w:rPr>
        <w:lastRenderedPageBreak/>
        <w:drawing>
          <wp:inline distT="0" distB="0" distL="0" distR="0" wp14:anchorId="5FE8E742" wp14:editId="6733D095">
            <wp:extent cx="5943600" cy="741045"/>
            <wp:effectExtent l="0" t="0" r="0" b="1905"/>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41045"/>
                    </a:xfrm>
                    <a:prstGeom prst="rect">
                      <a:avLst/>
                    </a:prstGeom>
                  </pic:spPr>
                </pic:pic>
              </a:graphicData>
            </a:graphic>
          </wp:inline>
        </w:drawing>
      </w:r>
    </w:p>
    <w:p w14:paraId="374F3318" w14:textId="77777777" w:rsidR="008838D0" w:rsidRPr="00B3242F" w:rsidRDefault="008838D0" w:rsidP="00217F6F"/>
    <w:p w14:paraId="2975E43F" w14:textId="6A15D862" w:rsidR="00B3242F" w:rsidRDefault="00B3242F" w:rsidP="00D514C3">
      <w:pPr>
        <w:pStyle w:val="Otsikko2"/>
        <w:rPr>
          <w:color w:val="262773"/>
        </w:rPr>
      </w:pPr>
      <w:bookmarkStart w:id="47" w:name="_Toc98233760"/>
      <w:bookmarkStart w:id="48" w:name="_Toc100227347"/>
      <w:r w:rsidRPr="00025C98">
        <w:rPr>
          <w:color w:val="262773"/>
        </w:rPr>
        <w:t>1.</w:t>
      </w:r>
      <w:r w:rsidR="00035E5E">
        <w:rPr>
          <w:color w:val="262773"/>
        </w:rPr>
        <w:t>8</w:t>
      </w:r>
      <w:r w:rsidRPr="00A73FCE">
        <w:rPr>
          <w:color w:val="262773"/>
        </w:rPr>
        <w:t xml:space="preserve"> </w:t>
      </w:r>
      <w:r>
        <w:rPr>
          <w:color w:val="262773"/>
        </w:rPr>
        <w:t>Tilikauden tuloksen käsittely</w:t>
      </w:r>
      <w:bookmarkEnd w:id="47"/>
      <w:bookmarkEnd w:id="48"/>
    </w:p>
    <w:p w14:paraId="2AC216B6" w14:textId="5ED78654" w:rsidR="001B7A62" w:rsidRPr="00F05B48" w:rsidRDefault="001B7A62" w:rsidP="006131CE">
      <w:r w:rsidRPr="00F05B48">
        <w:t>Kuntalain 115 §:n mukaan kunnanhallituksen on toimintakertomuksessa tehtävä esitys tilikauden tuloksen käsittelystä.</w:t>
      </w:r>
    </w:p>
    <w:p w14:paraId="72EE0514" w14:textId="78D934CF" w:rsidR="00AE2F3F" w:rsidRPr="00F05B48" w:rsidRDefault="00AE2F3F" w:rsidP="006131CE">
      <w:r w:rsidRPr="00F05B48">
        <w:rPr>
          <w:rFonts w:eastAsia="Times New Roman"/>
          <w:lang w:val="fi-FI"/>
        </w:rPr>
        <w:t xml:space="preserve">Kunnanhallitus esittää </w:t>
      </w:r>
      <w:r w:rsidR="009617BD" w:rsidRPr="00F05B48">
        <w:rPr>
          <w:rFonts w:eastAsia="Times New Roman"/>
          <w:lang w:val="fi-FI"/>
        </w:rPr>
        <w:t>valtuustolle tilikauden tuloksen</w:t>
      </w:r>
      <w:r w:rsidRPr="00F05B48">
        <w:rPr>
          <w:rFonts w:eastAsia="Times New Roman"/>
          <w:lang w:val="fi-FI"/>
        </w:rPr>
        <w:t xml:space="preserve">, </w:t>
      </w:r>
      <w:r w:rsidR="00F05B48" w:rsidRPr="00F05B48">
        <w:rPr>
          <w:rFonts w:eastAsia="Times New Roman"/>
          <w:lang w:val="fi-FI"/>
        </w:rPr>
        <w:t>470 254 euroa</w:t>
      </w:r>
      <w:r w:rsidRPr="00F05B48">
        <w:rPr>
          <w:rFonts w:eastAsia="Times New Roman"/>
          <w:lang w:val="fi-FI"/>
        </w:rPr>
        <w:t>, käsittelyksi seuraavaa:</w:t>
      </w:r>
    </w:p>
    <w:p w14:paraId="3045BC9D" w14:textId="77777777" w:rsidR="00AE2F3F" w:rsidRPr="00F05B48" w:rsidRDefault="00AE2F3F" w:rsidP="006131CE">
      <w:pPr>
        <w:tabs>
          <w:tab w:val="left" w:pos="709"/>
        </w:tabs>
        <w:spacing w:before="0" w:after="0"/>
        <w:rPr>
          <w:rFonts w:eastAsia="Times New Roman"/>
        </w:rPr>
      </w:pPr>
    </w:p>
    <w:p w14:paraId="7E619FAF" w14:textId="732FA5CF" w:rsidR="00AE2F3F" w:rsidRPr="00F05B48" w:rsidRDefault="00F05B48" w:rsidP="006131CE">
      <w:pPr>
        <w:numPr>
          <w:ilvl w:val="0"/>
          <w:numId w:val="7"/>
        </w:numPr>
        <w:spacing w:before="0" w:after="0" w:line="259" w:lineRule="auto"/>
        <w:rPr>
          <w:rFonts w:eastAsia="Times New Roman"/>
          <w:lang w:val="fi-FI"/>
        </w:rPr>
      </w:pPr>
      <w:r w:rsidRPr="00F05B48">
        <w:rPr>
          <w:rFonts w:eastAsia="Times New Roman"/>
          <w:lang w:val="fi-FI"/>
        </w:rPr>
        <w:t>T</w:t>
      </w:r>
      <w:r w:rsidR="00AE2F3F" w:rsidRPr="00F05B48">
        <w:rPr>
          <w:rFonts w:eastAsia="Times New Roman"/>
          <w:lang w:val="fi-FI"/>
        </w:rPr>
        <w:t>ul</w:t>
      </w:r>
      <w:r w:rsidR="00B01AFF" w:rsidRPr="00F05B48">
        <w:rPr>
          <w:rFonts w:eastAsia="Times New Roman"/>
          <w:lang w:val="fi-FI"/>
        </w:rPr>
        <w:t xml:space="preserve">outetaan tehtyjä poistoeroja </w:t>
      </w:r>
      <w:r w:rsidRPr="00F05B48">
        <w:rPr>
          <w:rFonts w:eastAsia="Times New Roman"/>
          <w:lang w:val="fi-FI"/>
        </w:rPr>
        <w:t>17 546</w:t>
      </w:r>
      <w:r w:rsidR="00AE2F3F" w:rsidRPr="00F05B48">
        <w:rPr>
          <w:rFonts w:eastAsia="Times New Roman"/>
          <w:lang w:val="fi-FI"/>
        </w:rPr>
        <w:t xml:space="preserve"> euroa</w:t>
      </w:r>
    </w:p>
    <w:p w14:paraId="0237F5D0" w14:textId="77777777" w:rsidR="00AE2F3F" w:rsidRPr="00F05B48" w:rsidRDefault="00AE2F3F" w:rsidP="006131CE">
      <w:pPr>
        <w:tabs>
          <w:tab w:val="left" w:pos="709"/>
        </w:tabs>
        <w:spacing w:before="0" w:after="0"/>
        <w:ind w:left="360"/>
        <w:rPr>
          <w:rFonts w:eastAsia="Times New Roman"/>
          <w:lang w:val="fi-FI"/>
        </w:rPr>
      </w:pPr>
    </w:p>
    <w:p w14:paraId="37DDDC25" w14:textId="0B844A82" w:rsidR="00AE2F3F" w:rsidRPr="00F05B48" w:rsidRDefault="00F05B48" w:rsidP="006131CE">
      <w:pPr>
        <w:numPr>
          <w:ilvl w:val="0"/>
          <w:numId w:val="7"/>
        </w:numPr>
        <w:tabs>
          <w:tab w:val="clear" w:pos="720"/>
          <w:tab w:val="left" w:pos="709"/>
        </w:tabs>
        <w:spacing w:before="0" w:after="0" w:line="259" w:lineRule="auto"/>
        <w:contextualSpacing/>
        <w:rPr>
          <w:rFonts w:eastAsia="Times New Roman"/>
          <w:lang w:val="fi-FI"/>
        </w:rPr>
      </w:pPr>
      <w:r w:rsidRPr="00F05B48">
        <w:rPr>
          <w:rFonts w:eastAsia="Times New Roman"/>
          <w:lang w:val="fi-FI"/>
        </w:rPr>
        <w:t>T</w:t>
      </w:r>
      <w:r w:rsidR="00D514C3" w:rsidRPr="00F05B48">
        <w:rPr>
          <w:rFonts w:eastAsia="Times New Roman"/>
          <w:lang w:val="fi-FI"/>
        </w:rPr>
        <w:t xml:space="preserve">ilikauden ylijäämä </w:t>
      </w:r>
      <w:r w:rsidRPr="00F05B48">
        <w:rPr>
          <w:rFonts w:eastAsia="Times New Roman"/>
          <w:lang w:val="fi-FI"/>
        </w:rPr>
        <w:t>487 799</w:t>
      </w:r>
      <w:r w:rsidR="00D514C3" w:rsidRPr="00F05B48">
        <w:rPr>
          <w:rFonts w:eastAsia="Times New Roman"/>
          <w:lang w:val="fi-FI"/>
        </w:rPr>
        <w:t xml:space="preserve"> </w:t>
      </w:r>
      <w:r w:rsidR="00AE2F3F" w:rsidRPr="00F05B48">
        <w:rPr>
          <w:rFonts w:eastAsia="Times New Roman"/>
          <w:lang w:val="fi-FI"/>
        </w:rPr>
        <w:t xml:space="preserve">euroa </w:t>
      </w:r>
      <w:r w:rsidR="00D514C3" w:rsidRPr="00F05B48">
        <w:rPr>
          <w:rFonts w:eastAsia="Times New Roman"/>
          <w:lang w:val="fi-FI"/>
        </w:rPr>
        <w:t>siirretään tilikauden yli-/alijäämätilille.</w:t>
      </w:r>
    </w:p>
    <w:p w14:paraId="2B044B82" w14:textId="77777777" w:rsidR="00A236B3" w:rsidRPr="00F05B48" w:rsidRDefault="00A236B3" w:rsidP="00A236B3">
      <w:pPr>
        <w:spacing w:before="0" w:after="0" w:line="259" w:lineRule="auto"/>
        <w:contextualSpacing/>
        <w:rPr>
          <w:rFonts w:eastAsia="Times New Roman"/>
          <w:lang w:val="fi-FI"/>
        </w:rPr>
      </w:pPr>
    </w:p>
    <w:p w14:paraId="55533808" w14:textId="77777777" w:rsidR="007111B8" w:rsidRPr="00B3242F" w:rsidRDefault="008E6286" w:rsidP="00B3242F">
      <w:r w:rsidRPr="001B1FEE">
        <w:br w:type="page"/>
      </w:r>
    </w:p>
    <w:p w14:paraId="74996B69" w14:textId="42BF62AD" w:rsidR="00B3242F" w:rsidRDefault="00D5678E" w:rsidP="002E3337">
      <w:pPr>
        <w:pStyle w:val="Otsikko2"/>
        <w:rPr>
          <w:b w:val="0"/>
          <w:color w:val="262773"/>
          <w:sz w:val="28"/>
          <w:szCs w:val="28"/>
        </w:rPr>
      </w:pPr>
      <w:bookmarkStart w:id="49" w:name="_Toc98233761"/>
      <w:bookmarkStart w:id="50" w:name="_Toc100227348"/>
      <w:r>
        <w:rPr>
          <w:color w:val="262773"/>
        </w:rPr>
        <w:lastRenderedPageBreak/>
        <w:t xml:space="preserve">2 </w:t>
      </w:r>
      <w:r w:rsidR="00E42B13" w:rsidRPr="00D5678E">
        <w:rPr>
          <w:color w:val="262773"/>
        </w:rPr>
        <w:t>KUNNAN STRATEGIAN SEURANTA</w:t>
      </w:r>
      <w:bookmarkEnd w:id="49"/>
      <w:bookmarkEnd w:id="50"/>
    </w:p>
    <w:p w14:paraId="06B618B9" w14:textId="77777777" w:rsidR="0032494C" w:rsidRDefault="0032494C" w:rsidP="0032494C">
      <w:r>
        <w:t>Vesilahden kunnanvaltuusto hyväksyi Vesilahden kuntastrategian 2030 2.12.2019 §47.</w:t>
      </w:r>
    </w:p>
    <w:p w14:paraId="12DF243D" w14:textId="77777777" w:rsidR="0032494C" w:rsidRPr="0020369D" w:rsidRDefault="0032494C" w:rsidP="0032494C">
      <w:r>
        <w:rPr>
          <w:noProof/>
        </w:rPr>
        <w:drawing>
          <wp:inline distT="0" distB="0" distL="0" distR="0" wp14:anchorId="04DD4806" wp14:editId="3820B57B">
            <wp:extent cx="5943600" cy="3082290"/>
            <wp:effectExtent l="0" t="0" r="0" b="381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082290"/>
                    </a:xfrm>
                    <a:prstGeom prst="rect">
                      <a:avLst/>
                    </a:prstGeom>
                  </pic:spPr>
                </pic:pic>
              </a:graphicData>
            </a:graphic>
          </wp:inline>
        </w:drawing>
      </w:r>
    </w:p>
    <w:p w14:paraId="157DEB87" w14:textId="77777777" w:rsidR="0032494C" w:rsidRDefault="0032494C" w:rsidP="0032494C"/>
    <w:p w14:paraId="3985F1AB" w14:textId="1AC14E15" w:rsidR="00BE71C7" w:rsidRPr="0032494C" w:rsidRDefault="0032494C" w:rsidP="0032494C">
      <w:r w:rsidRPr="0020369D">
        <w:t xml:space="preserve">Strategisista tavoitteista johdetut käytännön toimenpiteet ja niiden toteutuminen on esitetty tehtäväalueiden </w:t>
      </w:r>
      <w:r w:rsidRPr="0032494C">
        <w:t>tekstikohdissa.</w:t>
      </w:r>
    </w:p>
    <w:p w14:paraId="62950B9B" w14:textId="77777777" w:rsidR="00E42B13" w:rsidRDefault="00E42B13" w:rsidP="006131CE"/>
    <w:p w14:paraId="0AEB1506" w14:textId="49AF55E2" w:rsidR="00067E83" w:rsidRDefault="00067E83">
      <w:pPr>
        <w:spacing w:before="0" w:after="160" w:line="259" w:lineRule="auto"/>
        <w:jc w:val="left"/>
      </w:pPr>
      <w:r>
        <w:br w:type="page"/>
      </w:r>
    </w:p>
    <w:p w14:paraId="16802090" w14:textId="77777777" w:rsidR="00E42B13" w:rsidRDefault="00E42B13" w:rsidP="00C242C7">
      <w:pPr>
        <w:pStyle w:val="Otsikko2"/>
        <w:jc w:val="left"/>
        <w:rPr>
          <w:color w:val="262773"/>
        </w:rPr>
      </w:pPr>
      <w:bookmarkStart w:id="51" w:name="_Toc98233762"/>
      <w:bookmarkStart w:id="52" w:name="_Toc100227349"/>
      <w:r>
        <w:rPr>
          <w:color w:val="262773"/>
        </w:rPr>
        <w:lastRenderedPageBreak/>
        <w:t>3</w:t>
      </w:r>
      <w:r w:rsidRPr="00A73FCE">
        <w:rPr>
          <w:color w:val="262773"/>
        </w:rPr>
        <w:t xml:space="preserve"> </w:t>
      </w:r>
      <w:r>
        <w:rPr>
          <w:color w:val="262773"/>
        </w:rPr>
        <w:t>KÄYTTÖTALOUDEN TOIMINNALLISTEN JA TALOUDELLISTEN TAVOITTEIDEN TOTEUTUMINEN</w:t>
      </w:r>
      <w:bookmarkEnd w:id="51"/>
      <w:bookmarkEnd w:id="52"/>
    </w:p>
    <w:p w14:paraId="4C6E02B0" w14:textId="77777777" w:rsidR="00E42B13" w:rsidRPr="00067E83" w:rsidRDefault="00E42B13" w:rsidP="00C242C7">
      <w:pPr>
        <w:pStyle w:val="Otsikko2"/>
        <w:jc w:val="left"/>
        <w:rPr>
          <w:b w:val="0"/>
          <w:color w:val="262773"/>
          <w:sz w:val="22"/>
        </w:rPr>
      </w:pPr>
    </w:p>
    <w:p w14:paraId="3369F3A1" w14:textId="53D388D4" w:rsidR="00E42B13" w:rsidRPr="00067E83" w:rsidRDefault="00E42B13" w:rsidP="00C242C7">
      <w:pPr>
        <w:pStyle w:val="Otsikko2"/>
        <w:jc w:val="left"/>
        <w:rPr>
          <w:b w:val="0"/>
          <w:color w:val="262773"/>
          <w:sz w:val="22"/>
        </w:rPr>
      </w:pPr>
    </w:p>
    <w:p w14:paraId="49E802CE" w14:textId="54FD9C99" w:rsidR="00E42B13" w:rsidRDefault="003D1AED" w:rsidP="00C242C7">
      <w:pPr>
        <w:pStyle w:val="Otsikko2"/>
        <w:numPr>
          <w:ilvl w:val="0"/>
          <w:numId w:val="0"/>
        </w:numPr>
        <w:jc w:val="left"/>
        <w:rPr>
          <w:color w:val="262773"/>
        </w:rPr>
      </w:pPr>
      <w:bookmarkStart w:id="53" w:name="_Toc98233763"/>
      <w:bookmarkStart w:id="54" w:name="_Toc100227350"/>
      <w:r>
        <w:rPr>
          <w:color w:val="262773"/>
        </w:rPr>
        <w:t>3</w:t>
      </w:r>
      <w:r w:rsidR="00E42B13">
        <w:rPr>
          <w:color w:val="262773"/>
        </w:rPr>
        <w:t>.</w:t>
      </w:r>
      <w:r w:rsidR="00900BCB">
        <w:rPr>
          <w:color w:val="262773"/>
        </w:rPr>
        <w:t>1</w:t>
      </w:r>
      <w:r w:rsidR="00E42B13">
        <w:rPr>
          <w:color w:val="262773"/>
        </w:rPr>
        <w:t xml:space="preserve"> Tarkastuslautakunta</w:t>
      </w:r>
      <w:bookmarkEnd w:id="53"/>
      <w:bookmarkEnd w:id="54"/>
    </w:p>
    <w:p w14:paraId="44BA3701" w14:textId="1AD3E917" w:rsidR="00BC0DDA" w:rsidRPr="00F41A9C" w:rsidRDefault="00E00F1D" w:rsidP="00F41A9C">
      <w:pPr>
        <w:pStyle w:val="Otsikko3"/>
        <w:jc w:val="left"/>
        <w:rPr>
          <w:color w:val="262773"/>
        </w:rPr>
      </w:pPr>
      <w:bookmarkStart w:id="55" w:name="_Toc98233764"/>
      <w:bookmarkStart w:id="56" w:name="_Toc100227351"/>
      <w:r w:rsidRPr="00BC0DDA">
        <w:rPr>
          <w:color w:val="262773"/>
        </w:rPr>
        <w:t>3.</w:t>
      </w:r>
      <w:r w:rsidR="00900BCB">
        <w:rPr>
          <w:color w:val="262773"/>
        </w:rPr>
        <w:t>1</w:t>
      </w:r>
      <w:r w:rsidRPr="00BC0DDA">
        <w:rPr>
          <w:color w:val="262773"/>
        </w:rPr>
        <w:t>.1 Tarkastuslautakunta</w:t>
      </w:r>
      <w:bookmarkEnd w:id="55"/>
      <w:bookmarkEnd w:id="56"/>
    </w:p>
    <w:p w14:paraId="185E8F52" w14:textId="738A8CB8" w:rsidR="00C242C7" w:rsidRDefault="007F1023" w:rsidP="00C242C7">
      <w:pPr>
        <w:spacing w:after="0"/>
        <w:jc w:val="left"/>
        <w:rPr>
          <w:b/>
          <w:sz w:val="20"/>
          <w:szCs w:val="20"/>
        </w:rPr>
      </w:pPr>
      <w:r>
        <w:rPr>
          <w:noProof/>
        </w:rPr>
        <w:drawing>
          <wp:inline distT="0" distB="0" distL="0" distR="0" wp14:anchorId="2545653B" wp14:editId="1B3480EF">
            <wp:extent cx="5943600" cy="105346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1053465"/>
                    </a:xfrm>
                    <a:prstGeom prst="rect">
                      <a:avLst/>
                    </a:prstGeom>
                  </pic:spPr>
                </pic:pic>
              </a:graphicData>
            </a:graphic>
          </wp:inline>
        </w:drawing>
      </w:r>
    </w:p>
    <w:p w14:paraId="73FC5854" w14:textId="77777777" w:rsidR="00F41A9C" w:rsidRPr="00F84334" w:rsidRDefault="00F41A9C" w:rsidP="00067E83">
      <w:pPr>
        <w:spacing w:after="0"/>
        <w:rPr>
          <w:b/>
          <w:sz w:val="20"/>
          <w:szCs w:val="20"/>
        </w:rPr>
      </w:pPr>
    </w:p>
    <w:p w14:paraId="36DCFBF4" w14:textId="2ECFC66F" w:rsidR="00E10274" w:rsidRPr="00F84334" w:rsidRDefault="009A0DAF" w:rsidP="00067E83">
      <w:pPr>
        <w:spacing w:after="0"/>
        <w:rPr>
          <w:sz w:val="20"/>
          <w:szCs w:val="20"/>
        </w:rPr>
      </w:pPr>
      <w:r w:rsidRPr="00F84334">
        <w:rPr>
          <w:b/>
          <w:sz w:val="20"/>
          <w:szCs w:val="20"/>
        </w:rPr>
        <w:t xml:space="preserve">Toimintaympäristö: </w:t>
      </w:r>
      <w:r w:rsidRPr="00F84334">
        <w:rPr>
          <w:sz w:val="20"/>
          <w:szCs w:val="20"/>
        </w:rPr>
        <w:t>Kunnan hallinnon ja talouden arvioinnista ja tarkastuksesta vastaavat tarkastuslautakunta ja tilintarkastaja. Tarkastuslautakunnan tehtävänä on kuntalain 121 §:n mukaan arvioida, ovatko kunnan talousarviossa asettamat toiminnalliset ja taloudelliset tavoitteet toteutuneet. Tarkastuslautakunnan tehtäviin kuuluu myös kunnan toiminnan tuloksellisuuden ja tarkoituksenmukaisuuden arviointi. Tarkastuslautakunnan tehtävänä on myös valvoa kuntalain 84 §:ssä säädetyn sidonnaisuuksien ilmoittamisvelvollisuuden noudattamista ja saattaa ilmoitukset valtuustolle tiedoksi.</w:t>
      </w:r>
    </w:p>
    <w:p w14:paraId="56BA8A45" w14:textId="77777777" w:rsidR="00E10274" w:rsidRPr="00F84334" w:rsidRDefault="009A0DAF" w:rsidP="00067E83">
      <w:pPr>
        <w:spacing w:after="0"/>
        <w:rPr>
          <w:sz w:val="20"/>
          <w:szCs w:val="20"/>
        </w:rPr>
      </w:pPr>
      <w:r w:rsidRPr="00F84334">
        <w:rPr>
          <w:b/>
          <w:sz w:val="20"/>
          <w:szCs w:val="20"/>
        </w:rPr>
        <w:t xml:space="preserve">Toiminnan painopistealueet ja kehittämisalueet: </w:t>
      </w:r>
      <w:r w:rsidRPr="00F84334">
        <w:rPr>
          <w:sz w:val="20"/>
          <w:szCs w:val="20"/>
        </w:rPr>
        <w:t>Tarkastuslautakunta on kuullut säännöllisesti viranhaltijoita ja luottamushenkilöitä. Painopistealueena tarkastuksessa oli luottamushenkilöiden ja viranhaltijoiden yhteistyö. Seudulliseen toimintaan osallistutaan mm. puheenjohtajakokousten ja yhteisten koulutustapahtumien muodossa. Tarkastuslautakunta seuraa aktiivisesti kuntien arvioinnin ja tarkastuslautakuntien työskentelyn kehittymistä mm. koulutusten kautta.</w:t>
      </w:r>
    </w:p>
    <w:p w14:paraId="4D574F9C" w14:textId="77777777" w:rsidR="00E10274" w:rsidRPr="00F84334" w:rsidRDefault="00E10274" w:rsidP="00067E83">
      <w:pPr>
        <w:spacing w:after="0"/>
        <w:rPr>
          <w:sz w:val="20"/>
          <w:szCs w:val="20"/>
        </w:rPr>
      </w:pPr>
    </w:p>
    <w:p w14:paraId="59FDD9D2" w14:textId="1A6C6A8E" w:rsidR="00BC0DDA" w:rsidRPr="00BC0DDA" w:rsidRDefault="003D1AED" w:rsidP="00C242C7">
      <w:pPr>
        <w:pStyle w:val="Otsikko2"/>
        <w:numPr>
          <w:ilvl w:val="0"/>
          <w:numId w:val="0"/>
        </w:numPr>
        <w:jc w:val="left"/>
        <w:rPr>
          <w:color w:val="262773"/>
        </w:rPr>
      </w:pPr>
      <w:bookmarkStart w:id="57" w:name="_Toc98233765"/>
      <w:bookmarkStart w:id="58" w:name="_Toc100227352"/>
      <w:r>
        <w:rPr>
          <w:color w:val="262773"/>
        </w:rPr>
        <w:t>3</w:t>
      </w:r>
      <w:r w:rsidR="00E42B13">
        <w:rPr>
          <w:color w:val="262773"/>
        </w:rPr>
        <w:t>.</w:t>
      </w:r>
      <w:r w:rsidR="00900BCB">
        <w:rPr>
          <w:color w:val="262773"/>
        </w:rPr>
        <w:t>2</w:t>
      </w:r>
      <w:r w:rsidR="00E42B13">
        <w:rPr>
          <w:color w:val="262773"/>
        </w:rPr>
        <w:t xml:space="preserve"> Kunnanhallitus</w:t>
      </w:r>
      <w:bookmarkEnd w:id="57"/>
      <w:bookmarkEnd w:id="58"/>
    </w:p>
    <w:p w14:paraId="004055F2" w14:textId="3CE2C2D1" w:rsidR="00212B48" w:rsidRDefault="009C521F" w:rsidP="009C521F">
      <w:pPr>
        <w:pStyle w:val="Otsikko3"/>
        <w:rPr>
          <w:color w:val="262773"/>
        </w:rPr>
      </w:pPr>
      <w:bookmarkStart w:id="59" w:name="_Toc98233766"/>
      <w:bookmarkStart w:id="60" w:name="_Toc100227353"/>
      <w:r>
        <w:rPr>
          <w:color w:val="262773"/>
        </w:rPr>
        <w:t>3</w:t>
      </w:r>
      <w:r w:rsidRPr="00510E33">
        <w:rPr>
          <w:color w:val="262773"/>
        </w:rPr>
        <w:t>.</w:t>
      </w:r>
      <w:r w:rsidR="00E17D95">
        <w:rPr>
          <w:color w:val="262773"/>
        </w:rPr>
        <w:t>2</w:t>
      </w:r>
      <w:r w:rsidRPr="00510E33">
        <w:rPr>
          <w:color w:val="262773"/>
        </w:rPr>
        <w:t>.</w:t>
      </w:r>
      <w:r w:rsidR="00E17D95">
        <w:rPr>
          <w:color w:val="262773"/>
        </w:rPr>
        <w:t>1</w:t>
      </w:r>
      <w:r w:rsidRPr="00510E33">
        <w:rPr>
          <w:color w:val="262773"/>
        </w:rPr>
        <w:t xml:space="preserve"> </w:t>
      </w:r>
      <w:r w:rsidR="00900BCB">
        <w:rPr>
          <w:color w:val="262773"/>
        </w:rPr>
        <w:t>Hallintopalvelut</w:t>
      </w:r>
      <w:bookmarkEnd w:id="59"/>
      <w:bookmarkEnd w:id="60"/>
      <w:r w:rsidR="002A0BF8">
        <w:rPr>
          <w:color w:val="262773"/>
        </w:rPr>
        <w:t xml:space="preserve"> </w:t>
      </w:r>
    </w:p>
    <w:p w14:paraId="3A97F8C3" w14:textId="1F3127CC" w:rsidR="0015535F" w:rsidRDefault="00221CD6" w:rsidP="0015535F">
      <w:pPr>
        <w:rPr>
          <w:lang w:val="fi-FI"/>
        </w:rPr>
      </w:pPr>
      <w:r>
        <w:rPr>
          <w:noProof/>
        </w:rPr>
        <w:drawing>
          <wp:inline distT="0" distB="0" distL="0" distR="0" wp14:anchorId="3BD07BE6" wp14:editId="296B9BE1">
            <wp:extent cx="5943600" cy="1044575"/>
            <wp:effectExtent l="0" t="0" r="0" b="317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044575"/>
                    </a:xfrm>
                    <a:prstGeom prst="rect">
                      <a:avLst/>
                    </a:prstGeom>
                  </pic:spPr>
                </pic:pic>
              </a:graphicData>
            </a:graphic>
          </wp:inline>
        </w:drawing>
      </w:r>
    </w:p>
    <w:p w14:paraId="7F2145DA" w14:textId="77777777" w:rsidR="0015535F" w:rsidRPr="0015535F" w:rsidRDefault="0015535F" w:rsidP="00067E83">
      <w:pPr>
        <w:rPr>
          <w:lang w:val="fi-FI"/>
        </w:rPr>
      </w:pPr>
    </w:p>
    <w:p w14:paraId="3435B836" w14:textId="77777777" w:rsidR="00900BCB" w:rsidRPr="00900BCB" w:rsidRDefault="00900BCB" w:rsidP="00067E83">
      <w:pPr>
        <w:rPr>
          <w:sz w:val="20"/>
          <w:szCs w:val="20"/>
        </w:rPr>
      </w:pPr>
      <w:r w:rsidRPr="00900BCB">
        <w:rPr>
          <w:b/>
          <w:bCs/>
          <w:sz w:val="20"/>
          <w:szCs w:val="20"/>
        </w:rPr>
        <w:t>Vastuuhenkilö:</w:t>
      </w:r>
      <w:r w:rsidRPr="00900BCB">
        <w:rPr>
          <w:sz w:val="20"/>
          <w:szCs w:val="20"/>
        </w:rPr>
        <w:t xml:space="preserve"> hallintojohtaja</w:t>
      </w:r>
    </w:p>
    <w:p w14:paraId="0BE8AFE9" w14:textId="77777777" w:rsidR="00900BCB" w:rsidRPr="00900BCB" w:rsidRDefault="00900BCB" w:rsidP="00067E83">
      <w:pPr>
        <w:spacing w:before="0" w:after="0"/>
        <w:rPr>
          <w:sz w:val="20"/>
          <w:szCs w:val="20"/>
        </w:rPr>
      </w:pPr>
      <w:r w:rsidRPr="00900BCB">
        <w:rPr>
          <w:b/>
          <w:bCs/>
          <w:sz w:val="20"/>
          <w:szCs w:val="20"/>
        </w:rPr>
        <w:t>Toimintaympäristö:</w:t>
      </w:r>
      <w:r w:rsidRPr="00900BCB">
        <w:rPr>
          <w:sz w:val="20"/>
          <w:szCs w:val="20"/>
        </w:rPr>
        <w:t xml:space="preserve"> Hallintopalvelut muodostuu seuraavista tehtäväalueista: demokratia (vaalit), strateginen johto, yleishallinto, talouspalvelut, tukipalvelut, elinkeino- ja maaseutupalvelut ja kaavoitus.</w:t>
      </w:r>
    </w:p>
    <w:p w14:paraId="78B12B46" w14:textId="77777777" w:rsidR="00900BCB" w:rsidRPr="00900BCB" w:rsidRDefault="00900BCB" w:rsidP="00067E83">
      <w:pPr>
        <w:spacing w:before="0" w:after="0"/>
        <w:rPr>
          <w:sz w:val="20"/>
          <w:szCs w:val="20"/>
        </w:rPr>
      </w:pPr>
    </w:p>
    <w:p w14:paraId="3FD60E05" w14:textId="77777777" w:rsidR="00900BCB" w:rsidRPr="00900BCB" w:rsidRDefault="00900BCB" w:rsidP="00067E83">
      <w:pPr>
        <w:spacing w:before="0" w:after="0"/>
        <w:rPr>
          <w:sz w:val="20"/>
          <w:szCs w:val="20"/>
        </w:rPr>
      </w:pPr>
      <w:r w:rsidRPr="00900BCB">
        <w:rPr>
          <w:sz w:val="20"/>
          <w:szCs w:val="20"/>
        </w:rPr>
        <w:t xml:space="preserve">Keskusvaalilautakunta vastaa vaalien järjestämisestä. </w:t>
      </w:r>
    </w:p>
    <w:p w14:paraId="11E4BDBF" w14:textId="77777777" w:rsidR="00900BCB" w:rsidRPr="00900BCB" w:rsidRDefault="00900BCB" w:rsidP="00067E83">
      <w:pPr>
        <w:spacing w:before="0" w:after="0"/>
        <w:rPr>
          <w:sz w:val="20"/>
          <w:szCs w:val="20"/>
        </w:rPr>
      </w:pPr>
    </w:p>
    <w:p w14:paraId="0F4FF965" w14:textId="77777777" w:rsidR="00900BCB" w:rsidRPr="00900BCB" w:rsidRDefault="00900BCB" w:rsidP="00067E83">
      <w:pPr>
        <w:spacing w:before="0" w:after="0"/>
        <w:rPr>
          <w:sz w:val="20"/>
          <w:szCs w:val="20"/>
        </w:rPr>
      </w:pPr>
      <w:r w:rsidRPr="00900BCB">
        <w:rPr>
          <w:sz w:val="20"/>
          <w:szCs w:val="20"/>
        </w:rPr>
        <w:lastRenderedPageBreak/>
        <w:t xml:space="preserve">Strategisessa johdossa valtuusto on kunnan ylin päättävä elin, joka vastaa kunnan toiminnasta ja taloudesta.  Kunnanhallitus johtaa kunnan toimintaa, hallintoa ja taloutta. Kunnanhallitus vastaa kunnan toiminnan yhteensovittamisesta ja omistajaohjauksesta sekä kunnan henkilöstöpolitiikasta. Kunnanjohtaja johtaa kunnanhallituksen alaisena kunnan hallintoa, taloudenhoitoa ja muuta toimintaa. </w:t>
      </w:r>
    </w:p>
    <w:p w14:paraId="0A1F433A" w14:textId="77777777" w:rsidR="00900BCB" w:rsidRPr="00900BCB" w:rsidRDefault="00900BCB" w:rsidP="00067E83">
      <w:pPr>
        <w:spacing w:before="0" w:after="0"/>
        <w:rPr>
          <w:sz w:val="20"/>
          <w:szCs w:val="20"/>
        </w:rPr>
      </w:pPr>
    </w:p>
    <w:p w14:paraId="6C62D000" w14:textId="77777777" w:rsidR="00900BCB" w:rsidRPr="00900BCB" w:rsidRDefault="00900BCB" w:rsidP="00067E83">
      <w:pPr>
        <w:spacing w:before="0" w:after="0"/>
        <w:rPr>
          <w:sz w:val="20"/>
          <w:szCs w:val="20"/>
        </w:rPr>
      </w:pPr>
      <w:r w:rsidRPr="00900BCB">
        <w:rPr>
          <w:sz w:val="20"/>
          <w:szCs w:val="20"/>
        </w:rPr>
        <w:t xml:space="preserve">Yleishallintoon kuuluvat kunnan hallinto- ja henkilöstöpalvelut, työllisyyspalvelut ja liikennepalvelut. Hallintopalvelut vastaa kunnan asiakaspalvelusta, tietohallinnosta ja hallintotehtävistä kuten asianhallinnan ja asiakirjahallinnon kokonaisuudesta. Henkilöstöpalvelut koordinoi ja kehittää henkilöstöasioita esimiestyön tukena. Vuoden 2021 alusta kunnan palkkahallinto siirtyy Monetra Pirkanmaa Oy:n tuotettavaksi. Työllisyyspalvelut vastaa kuntouttavasta työtoiminnasta ja liikennepalvelut kunnan joukko- ja palveluliikenteestä. </w:t>
      </w:r>
    </w:p>
    <w:p w14:paraId="25D2783A" w14:textId="77777777" w:rsidR="00900BCB" w:rsidRPr="00900BCB" w:rsidRDefault="00900BCB" w:rsidP="00067E83">
      <w:pPr>
        <w:spacing w:before="0" w:after="0"/>
        <w:rPr>
          <w:sz w:val="20"/>
          <w:szCs w:val="20"/>
        </w:rPr>
      </w:pPr>
    </w:p>
    <w:p w14:paraId="165B1606" w14:textId="77777777" w:rsidR="00900BCB" w:rsidRPr="00900BCB" w:rsidRDefault="00900BCB" w:rsidP="00067E83">
      <w:pPr>
        <w:spacing w:before="0" w:after="0"/>
        <w:rPr>
          <w:sz w:val="20"/>
          <w:szCs w:val="20"/>
        </w:rPr>
      </w:pPr>
      <w:r w:rsidRPr="00900BCB">
        <w:rPr>
          <w:sz w:val="20"/>
          <w:szCs w:val="20"/>
        </w:rPr>
        <w:t xml:space="preserve">Talouspalvelut tuottaa kunnan virallisen talousraportoinnin ja tuottaa taloustietoa kunnan strategisen johtamisen tueksi. Vuoden 2021 alusta kunnan taloushallinto on siirtynyt Monetra Pirkanmaa Oy:n tuotettavaksi. </w:t>
      </w:r>
    </w:p>
    <w:p w14:paraId="3F68AC90" w14:textId="77777777" w:rsidR="00900BCB" w:rsidRPr="00900BCB" w:rsidRDefault="00900BCB" w:rsidP="00067E83">
      <w:pPr>
        <w:spacing w:before="0" w:after="0"/>
        <w:rPr>
          <w:sz w:val="20"/>
          <w:szCs w:val="20"/>
        </w:rPr>
      </w:pPr>
    </w:p>
    <w:p w14:paraId="2DB0D59F" w14:textId="77777777" w:rsidR="00900BCB" w:rsidRPr="00900BCB" w:rsidRDefault="00900BCB" w:rsidP="00067E83">
      <w:pPr>
        <w:spacing w:before="0" w:after="0"/>
        <w:rPr>
          <w:sz w:val="20"/>
          <w:szCs w:val="20"/>
        </w:rPr>
      </w:pPr>
      <w:r w:rsidRPr="00900BCB">
        <w:rPr>
          <w:sz w:val="20"/>
          <w:szCs w:val="20"/>
        </w:rPr>
        <w:t xml:space="preserve">Tukipalvelut tuottaa ruoka-, siivous- ja kuljetuspalvelut kunnan eri hallinnonaloille, henkilöstölle ja muille asiakkaille. </w:t>
      </w:r>
    </w:p>
    <w:p w14:paraId="74000F46" w14:textId="77777777" w:rsidR="00900BCB" w:rsidRPr="00900BCB" w:rsidRDefault="00900BCB" w:rsidP="00067E83">
      <w:pPr>
        <w:spacing w:before="0" w:after="0"/>
        <w:rPr>
          <w:sz w:val="20"/>
          <w:szCs w:val="20"/>
        </w:rPr>
      </w:pPr>
    </w:p>
    <w:p w14:paraId="4156DA74" w14:textId="225E0E66" w:rsidR="00900BCB" w:rsidRPr="00900BCB" w:rsidRDefault="00900BCB" w:rsidP="00E4747B">
      <w:pPr>
        <w:autoSpaceDE w:val="0"/>
        <w:autoSpaceDN w:val="0"/>
        <w:adjustRightInd w:val="0"/>
        <w:spacing w:before="0" w:after="0"/>
        <w:jc w:val="left"/>
        <w:rPr>
          <w:rFonts w:eastAsiaTheme="minorHAnsi"/>
          <w:sz w:val="20"/>
          <w:szCs w:val="20"/>
          <w:lang w:eastAsia="en-US"/>
        </w:rPr>
      </w:pPr>
      <w:r w:rsidRPr="00900BCB">
        <w:rPr>
          <w:sz w:val="20"/>
          <w:szCs w:val="20"/>
        </w:rPr>
        <w:t>Elinkeinopalvelut edistävät paikallista elinvoimaa, vastaavat kunnan markkinoinnista ja panostavat kunnan kehittämiseen. Tavoitteena on uusien yritysten ja asukkaiden hankkiminen kuntaan sekä olemassa olevien yritysten vahvistaminen ja uudistaminen. Markkinoinnin lähtökohtana on parantaa Vesilahden tunnettavuutta ja ylläpitää kunnan pitovoimaa niin yritysten kuin asukkaiden osalta. Vesilahden maaseutuelinkeinoviranomaistehtävät</w:t>
      </w:r>
      <w:r w:rsidR="00E4747B">
        <w:rPr>
          <w:sz w:val="20"/>
          <w:szCs w:val="20"/>
        </w:rPr>
        <w:t xml:space="preserve"> </w:t>
      </w:r>
      <w:r w:rsidRPr="00900BCB">
        <w:rPr>
          <w:sz w:val="20"/>
          <w:szCs w:val="20"/>
        </w:rPr>
        <w:t xml:space="preserve">hoidetaan Lempäälässä. </w:t>
      </w:r>
      <w:r w:rsidRPr="00900BCB">
        <w:rPr>
          <w:sz w:val="20"/>
          <w:szCs w:val="20"/>
        </w:rPr>
        <w:br/>
      </w:r>
      <w:r w:rsidRPr="00900BCB">
        <w:rPr>
          <w:sz w:val="20"/>
          <w:szCs w:val="20"/>
        </w:rPr>
        <w:br/>
        <w:t xml:space="preserve">Kaavoitus vastaa kunnan kaavoitukseen ja maankäyttöön liittyvistä asioista. </w:t>
      </w:r>
    </w:p>
    <w:p w14:paraId="3C076EE1" w14:textId="77777777" w:rsidR="00900BCB" w:rsidRPr="00900BCB" w:rsidRDefault="00900BCB" w:rsidP="00067E83">
      <w:pPr>
        <w:spacing w:before="0" w:after="0"/>
        <w:rPr>
          <w:sz w:val="20"/>
          <w:szCs w:val="20"/>
        </w:rPr>
      </w:pPr>
    </w:p>
    <w:p w14:paraId="0435864F" w14:textId="77777777" w:rsidR="00900BCB" w:rsidRPr="00900BCB" w:rsidRDefault="00900BCB" w:rsidP="00067E83">
      <w:pPr>
        <w:spacing w:before="0" w:after="0"/>
        <w:rPr>
          <w:b/>
          <w:bCs/>
          <w:sz w:val="20"/>
          <w:szCs w:val="20"/>
        </w:rPr>
      </w:pPr>
      <w:r w:rsidRPr="00900BCB">
        <w:rPr>
          <w:b/>
          <w:bCs/>
          <w:sz w:val="20"/>
          <w:szCs w:val="20"/>
        </w:rPr>
        <w:t xml:space="preserve">Vuodelle 2021 valitut kehittämiskohteet: </w:t>
      </w:r>
    </w:p>
    <w:p w14:paraId="146E2CA4" w14:textId="77777777" w:rsidR="00900BCB" w:rsidRPr="00900BCB" w:rsidRDefault="00900BCB" w:rsidP="00067E83">
      <w:pPr>
        <w:spacing w:before="0" w:after="0"/>
        <w:rPr>
          <w:sz w:val="20"/>
          <w:szCs w:val="20"/>
        </w:rPr>
      </w:pPr>
    </w:p>
    <w:p w14:paraId="61B33BEF" w14:textId="77777777" w:rsidR="00900BCB" w:rsidRPr="00900BCB" w:rsidRDefault="00900BCB" w:rsidP="00067E83">
      <w:pPr>
        <w:spacing w:before="0" w:after="0"/>
        <w:rPr>
          <w:sz w:val="20"/>
          <w:szCs w:val="20"/>
        </w:rPr>
      </w:pPr>
      <w:r w:rsidRPr="00900BCB">
        <w:rPr>
          <w:sz w:val="20"/>
          <w:szCs w:val="20"/>
        </w:rPr>
        <w:t>Strateginen johto</w:t>
      </w:r>
    </w:p>
    <w:p w14:paraId="340F2E0B" w14:textId="77777777" w:rsidR="00900BCB" w:rsidRPr="00900BCB" w:rsidRDefault="00900BCB" w:rsidP="00067E83">
      <w:pPr>
        <w:spacing w:before="0" w:after="0"/>
        <w:rPr>
          <w:sz w:val="20"/>
          <w:szCs w:val="20"/>
        </w:rPr>
      </w:pPr>
      <w:r w:rsidRPr="00900BCB">
        <w:rPr>
          <w:sz w:val="20"/>
          <w:szCs w:val="20"/>
        </w:rPr>
        <w:t>-operatiivisen johtamisjärjestelmän uudistaminen</w:t>
      </w:r>
    </w:p>
    <w:p w14:paraId="45663D41" w14:textId="77777777" w:rsidR="00900BCB" w:rsidRPr="00900BCB" w:rsidRDefault="00900BCB" w:rsidP="00067E83">
      <w:pPr>
        <w:spacing w:before="0" w:after="0"/>
        <w:rPr>
          <w:sz w:val="20"/>
          <w:szCs w:val="20"/>
        </w:rPr>
      </w:pPr>
      <w:r w:rsidRPr="00900BCB">
        <w:rPr>
          <w:sz w:val="20"/>
          <w:szCs w:val="20"/>
        </w:rPr>
        <w:t>-strategisten mittareiden kehittäminen</w:t>
      </w:r>
    </w:p>
    <w:p w14:paraId="7E48B79B" w14:textId="77777777" w:rsidR="00900BCB" w:rsidRPr="00900BCB" w:rsidRDefault="00900BCB" w:rsidP="00067E83">
      <w:pPr>
        <w:spacing w:before="0" w:after="0"/>
        <w:rPr>
          <w:sz w:val="20"/>
          <w:szCs w:val="20"/>
        </w:rPr>
      </w:pPr>
      <w:r w:rsidRPr="00900BCB">
        <w:rPr>
          <w:sz w:val="20"/>
          <w:szCs w:val="20"/>
        </w:rPr>
        <w:t>-operatiivisen toiminnan vaikuttavuuden mittaaminen</w:t>
      </w:r>
    </w:p>
    <w:p w14:paraId="46B8C313" w14:textId="77777777" w:rsidR="00900BCB" w:rsidRPr="00900BCB" w:rsidRDefault="00900BCB" w:rsidP="00067E83">
      <w:pPr>
        <w:spacing w:before="0" w:after="0"/>
        <w:rPr>
          <w:sz w:val="20"/>
          <w:szCs w:val="20"/>
        </w:rPr>
      </w:pPr>
    </w:p>
    <w:p w14:paraId="39207CDB" w14:textId="77777777" w:rsidR="00900BCB" w:rsidRPr="00900BCB" w:rsidRDefault="00900BCB" w:rsidP="00067E83">
      <w:pPr>
        <w:spacing w:before="0" w:after="0"/>
        <w:rPr>
          <w:sz w:val="20"/>
          <w:szCs w:val="20"/>
        </w:rPr>
      </w:pPr>
      <w:r w:rsidRPr="00900BCB">
        <w:rPr>
          <w:sz w:val="20"/>
          <w:szCs w:val="20"/>
        </w:rPr>
        <w:t>Yleishallinto</w:t>
      </w:r>
    </w:p>
    <w:p w14:paraId="2E62A5F1" w14:textId="77777777" w:rsidR="00900BCB" w:rsidRPr="00900BCB" w:rsidRDefault="00900BCB" w:rsidP="00067E83">
      <w:pPr>
        <w:spacing w:before="0" w:after="0"/>
        <w:rPr>
          <w:sz w:val="20"/>
          <w:szCs w:val="20"/>
        </w:rPr>
      </w:pPr>
      <w:r w:rsidRPr="00900BCB">
        <w:rPr>
          <w:sz w:val="20"/>
          <w:szCs w:val="20"/>
        </w:rPr>
        <w:t>-prosessien kehitys ja kuvaaminen</w:t>
      </w:r>
    </w:p>
    <w:p w14:paraId="1984D3DD" w14:textId="77777777" w:rsidR="00900BCB" w:rsidRPr="00900BCB" w:rsidRDefault="00900BCB" w:rsidP="00067E83">
      <w:pPr>
        <w:spacing w:before="0" w:after="0"/>
        <w:rPr>
          <w:sz w:val="20"/>
          <w:szCs w:val="20"/>
        </w:rPr>
      </w:pPr>
      <w:r w:rsidRPr="00900BCB">
        <w:rPr>
          <w:sz w:val="20"/>
          <w:szCs w:val="20"/>
        </w:rPr>
        <w:t>-ajanmukaisten ja tehokkaiden työvälineiden mahdollistaminen</w:t>
      </w:r>
    </w:p>
    <w:p w14:paraId="17C07970" w14:textId="77777777" w:rsidR="00900BCB" w:rsidRPr="00900BCB" w:rsidRDefault="00900BCB" w:rsidP="00067E83">
      <w:pPr>
        <w:spacing w:before="0" w:after="0"/>
        <w:rPr>
          <w:sz w:val="20"/>
          <w:szCs w:val="20"/>
        </w:rPr>
      </w:pPr>
      <w:r w:rsidRPr="00900BCB">
        <w:rPr>
          <w:sz w:val="20"/>
          <w:szCs w:val="20"/>
        </w:rPr>
        <w:t>-työllisyyden kuntakokeilu</w:t>
      </w:r>
    </w:p>
    <w:p w14:paraId="4DFF8159" w14:textId="77777777" w:rsidR="00900BCB" w:rsidRPr="00900BCB" w:rsidRDefault="00900BCB" w:rsidP="00067E83">
      <w:pPr>
        <w:spacing w:before="0" w:after="0"/>
        <w:rPr>
          <w:sz w:val="20"/>
          <w:szCs w:val="20"/>
        </w:rPr>
      </w:pPr>
    </w:p>
    <w:p w14:paraId="5E120DFE" w14:textId="77777777" w:rsidR="00900BCB" w:rsidRPr="00900BCB" w:rsidRDefault="00900BCB" w:rsidP="00067E83">
      <w:pPr>
        <w:spacing w:before="0" w:after="0"/>
        <w:rPr>
          <w:sz w:val="20"/>
          <w:szCs w:val="20"/>
        </w:rPr>
      </w:pPr>
      <w:r w:rsidRPr="00900BCB">
        <w:rPr>
          <w:sz w:val="20"/>
          <w:szCs w:val="20"/>
        </w:rPr>
        <w:t xml:space="preserve">Talouspalvelut </w:t>
      </w:r>
    </w:p>
    <w:p w14:paraId="75AFC13B" w14:textId="77777777" w:rsidR="00900BCB" w:rsidRPr="00900BCB" w:rsidRDefault="00900BCB" w:rsidP="00067E83">
      <w:pPr>
        <w:spacing w:before="0" w:after="0"/>
        <w:rPr>
          <w:sz w:val="20"/>
          <w:szCs w:val="20"/>
        </w:rPr>
      </w:pPr>
      <w:r w:rsidRPr="00900BCB">
        <w:rPr>
          <w:sz w:val="20"/>
          <w:szCs w:val="20"/>
        </w:rPr>
        <w:t>-organisaation taloustietämyksen laajentaminen ja ylläpito</w:t>
      </w:r>
    </w:p>
    <w:p w14:paraId="7294ED37" w14:textId="77777777" w:rsidR="00900BCB" w:rsidRPr="00900BCB" w:rsidRDefault="00900BCB" w:rsidP="00067E83">
      <w:pPr>
        <w:spacing w:before="0" w:after="0"/>
        <w:rPr>
          <w:sz w:val="20"/>
          <w:szCs w:val="20"/>
        </w:rPr>
      </w:pPr>
      <w:r w:rsidRPr="00900BCB">
        <w:rPr>
          <w:sz w:val="20"/>
          <w:szCs w:val="20"/>
        </w:rPr>
        <w:t>-käytäntöjen kehittäminen</w:t>
      </w:r>
    </w:p>
    <w:p w14:paraId="565D4FB0" w14:textId="77777777" w:rsidR="00900BCB" w:rsidRPr="00900BCB" w:rsidRDefault="00900BCB" w:rsidP="00067E83">
      <w:pPr>
        <w:spacing w:before="0" w:after="0"/>
        <w:rPr>
          <w:sz w:val="20"/>
          <w:szCs w:val="20"/>
        </w:rPr>
      </w:pPr>
      <w:r w:rsidRPr="00900BCB">
        <w:rPr>
          <w:sz w:val="20"/>
          <w:szCs w:val="20"/>
        </w:rPr>
        <w:t>-verkkokaupan käynnistäminen (ei toteutunut)</w:t>
      </w:r>
    </w:p>
    <w:p w14:paraId="54C704C1" w14:textId="77777777" w:rsidR="00900BCB" w:rsidRPr="00900BCB" w:rsidRDefault="00900BCB" w:rsidP="00067E83">
      <w:pPr>
        <w:spacing w:before="0" w:after="0"/>
        <w:rPr>
          <w:sz w:val="20"/>
          <w:szCs w:val="20"/>
        </w:rPr>
      </w:pPr>
    </w:p>
    <w:p w14:paraId="720E3694" w14:textId="77777777" w:rsidR="00900BCB" w:rsidRPr="00900BCB" w:rsidRDefault="00900BCB" w:rsidP="00067E83">
      <w:pPr>
        <w:spacing w:before="0" w:after="0"/>
        <w:rPr>
          <w:sz w:val="20"/>
          <w:szCs w:val="20"/>
        </w:rPr>
      </w:pPr>
      <w:r w:rsidRPr="00900BCB">
        <w:rPr>
          <w:sz w:val="20"/>
          <w:szCs w:val="20"/>
        </w:rPr>
        <w:t>Tukipalvelut</w:t>
      </w:r>
    </w:p>
    <w:p w14:paraId="2650BD22" w14:textId="77777777" w:rsidR="00900BCB" w:rsidRPr="00900BCB" w:rsidRDefault="00900BCB" w:rsidP="00067E83">
      <w:pPr>
        <w:spacing w:before="0" w:after="0"/>
        <w:rPr>
          <w:sz w:val="20"/>
          <w:szCs w:val="20"/>
        </w:rPr>
      </w:pPr>
      <w:r w:rsidRPr="00900BCB">
        <w:rPr>
          <w:sz w:val="20"/>
          <w:szCs w:val="20"/>
        </w:rPr>
        <w:t>-ylläpitää laadukas, asiakaslähtöinen ja kustannustehokas palvelu</w:t>
      </w:r>
    </w:p>
    <w:p w14:paraId="02749473" w14:textId="77777777" w:rsidR="00900BCB" w:rsidRPr="00900BCB" w:rsidRDefault="00900BCB" w:rsidP="00067E83">
      <w:pPr>
        <w:spacing w:before="0" w:after="0"/>
        <w:rPr>
          <w:sz w:val="20"/>
          <w:szCs w:val="20"/>
        </w:rPr>
      </w:pPr>
      <w:r w:rsidRPr="00900BCB">
        <w:rPr>
          <w:sz w:val="20"/>
          <w:szCs w:val="20"/>
        </w:rPr>
        <w:t>-siivousmenetelmien ja -kohteiden mitoituksen päivitys</w:t>
      </w:r>
    </w:p>
    <w:p w14:paraId="4D6FC41D" w14:textId="77777777" w:rsidR="00900BCB" w:rsidRPr="00900BCB" w:rsidRDefault="00900BCB" w:rsidP="00067E83">
      <w:pPr>
        <w:spacing w:before="0" w:after="0"/>
        <w:rPr>
          <w:sz w:val="20"/>
          <w:szCs w:val="20"/>
        </w:rPr>
      </w:pPr>
    </w:p>
    <w:p w14:paraId="53C35930" w14:textId="77777777" w:rsidR="00900BCB" w:rsidRPr="00900BCB" w:rsidRDefault="00900BCB" w:rsidP="00067E83">
      <w:pPr>
        <w:spacing w:before="0" w:after="0"/>
        <w:rPr>
          <w:sz w:val="20"/>
          <w:szCs w:val="20"/>
        </w:rPr>
      </w:pPr>
      <w:r w:rsidRPr="00900BCB">
        <w:rPr>
          <w:sz w:val="20"/>
          <w:szCs w:val="20"/>
        </w:rPr>
        <w:t xml:space="preserve">Elinkeino- ja maaseutupalvelut </w:t>
      </w:r>
    </w:p>
    <w:p w14:paraId="08417051" w14:textId="77777777" w:rsidR="00900BCB" w:rsidRPr="00900BCB" w:rsidRDefault="00900BCB" w:rsidP="00067E83">
      <w:pPr>
        <w:spacing w:before="0" w:after="0"/>
        <w:rPr>
          <w:sz w:val="20"/>
          <w:szCs w:val="20"/>
        </w:rPr>
      </w:pPr>
      <w:r w:rsidRPr="00900BCB">
        <w:rPr>
          <w:sz w:val="20"/>
          <w:szCs w:val="20"/>
        </w:rPr>
        <w:t>-yrittämisen edellytyksien parantaminen sekä kehittäminen</w:t>
      </w:r>
    </w:p>
    <w:p w14:paraId="517E79CA" w14:textId="77777777" w:rsidR="00900BCB" w:rsidRPr="00900BCB" w:rsidRDefault="00900BCB" w:rsidP="00067E83">
      <w:pPr>
        <w:spacing w:before="0" w:after="0"/>
        <w:rPr>
          <w:sz w:val="20"/>
          <w:szCs w:val="20"/>
        </w:rPr>
      </w:pPr>
      <w:r w:rsidRPr="00900BCB">
        <w:rPr>
          <w:sz w:val="20"/>
          <w:szCs w:val="20"/>
        </w:rPr>
        <w:t>-markkinoinnin ja viestinnän laadun parantaminen ja toimintamallien luominen</w:t>
      </w:r>
    </w:p>
    <w:p w14:paraId="7C131438" w14:textId="77777777" w:rsidR="00900BCB" w:rsidRPr="00900BCB" w:rsidRDefault="00900BCB" w:rsidP="00067E83">
      <w:pPr>
        <w:spacing w:before="0" w:after="0"/>
        <w:rPr>
          <w:sz w:val="20"/>
          <w:szCs w:val="20"/>
        </w:rPr>
      </w:pPr>
      <w:r w:rsidRPr="00900BCB">
        <w:rPr>
          <w:sz w:val="20"/>
          <w:szCs w:val="20"/>
        </w:rPr>
        <w:t>-seutuyhteistyöhön osallistuminen.</w:t>
      </w:r>
    </w:p>
    <w:p w14:paraId="02FBA062" w14:textId="77777777" w:rsidR="00900BCB" w:rsidRPr="00900BCB" w:rsidRDefault="00900BCB" w:rsidP="00067E83">
      <w:pPr>
        <w:spacing w:before="0" w:after="0"/>
        <w:rPr>
          <w:sz w:val="20"/>
          <w:szCs w:val="20"/>
        </w:rPr>
      </w:pPr>
    </w:p>
    <w:p w14:paraId="0A4482C8" w14:textId="77777777" w:rsidR="00900BCB" w:rsidRPr="00900BCB" w:rsidRDefault="00900BCB" w:rsidP="00067E83">
      <w:pPr>
        <w:spacing w:before="0" w:after="0"/>
        <w:rPr>
          <w:sz w:val="20"/>
          <w:szCs w:val="20"/>
        </w:rPr>
      </w:pPr>
      <w:r w:rsidRPr="00900BCB">
        <w:rPr>
          <w:sz w:val="20"/>
          <w:szCs w:val="20"/>
        </w:rPr>
        <w:t>Kaavoitus</w:t>
      </w:r>
    </w:p>
    <w:p w14:paraId="0159E876" w14:textId="77777777" w:rsidR="00900BCB" w:rsidRPr="00900BCB" w:rsidRDefault="00900BCB" w:rsidP="00067E83">
      <w:pPr>
        <w:spacing w:before="0" w:after="0"/>
        <w:rPr>
          <w:sz w:val="20"/>
          <w:szCs w:val="20"/>
        </w:rPr>
      </w:pPr>
      <w:r w:rsidRPr="00900BCB">
        <w:rPr>
          <w:sz w:val="20"/>
          <w:szCs w:val="20"/>
        </w:rPr>
        <w:t>-Palvelukeskusalueen asemakaavamuutos</w:t>
      </w:r>
    </w:p>
    <w:p w14:paraId="7137AB01" w14:textId="77777777" w:rsidR="00900BCB" w:rsidRPr="00900BCB" w:rsidRDefault="00900BCB" w:rsidP="00067E83">
      <w:pPr>
        <w:spacing w:before="0" w:after="0"/>
        <w:rPr>
          <w:sz w:val="20"/>
          <w:szCs w:val="20"/>
        </w:rPr>
      </w:pPr>
      <w:r w:rsidRPr="00900BCB">
        <w:rPr>
          <w:sz w:val="20"/>
          <w:szCs w:val="20"/>
        </w:rPr>
        <w:t>-Lammasniemen asemakaava</w:t>
      </w:r>
    </w:p>
    <w:p w14:paraId="7FA8467E" w14:textId="77777777" w:rsidR="00900BCB" w:rsidRPr="00900BCB" w:rsidRDefault="00900BCB" w:rsidP="00067E83">
      <w:pPr>
        <w:spacing w:before="0" w:after="0"/>
        <w:rPr>
          <w:sz w:val="20"/>
          <w:szCs w:val="20"/>
        </w:rPr>
      </w:pPr>
      <w:r w:rsidRPr="00900BCB">
        <w:rPr>
          <w:sz w:val="20"/>
          <w:szCs w:val="20"/>
        </w:rPr>
        <w:lastRenderedPageBreak/>
        <w:t>-Metsämantereen asemakaava</w:t>
      </w:r>
    </w:p>
    <w:p w14:paraId="75A53B4B" w14:textId="77777777" w:rsidR="00900BCB" w:rsidRPr="00900BCB" w:rsidRDefault="00900BCB" w:rsidP="00067E83">
      <w:pPr>
        <w:spacing w:before="0" w:after="0"/>
        <w:rPr>
          <w:sz w:val="20"/>
          <w:szCs w:val="20"/>
        </w:rPr>
      </w:pPr>
      <w:r w:rsidRPr="00900BCB">
        <w:rPr>
          <w:sz w:val="20"/>
          <w:szCs w:val="20"/>
        </w:rPr>
        <w:t>-Virolaisenalueen asemakaavamuutos</w:t>
      </w:r>
    </w:p>
    <w:p w14:paraId="5EE09F42" w14:textId="77777777" w:rsidR="00900BCB" w:rsidRPr="00900BCB" w:rsidRDefault="00900BCB" w:rsidP="00067E83">
      <w:pPr>
        <w:spacing w:before="0" w:after="0"/>
        <w:rPr>
          <w:sz w:val="20"/>
          <w:szCs w:val="20"/>
        </w:rPr>
      </w:pPr>
    </w:p>
    <w:p w14:paraId="6A4AA049" w14:textId="77777777" w:rsidR="00900BCB" w:rsidRPr="00900BCB" w:rsidRDefault="00900BCB" w:rsidP="00067E83">
      <w:pPr>
        <w:spacing w:before="0" w:after="0"/>
        <w:rPr>
          <w:sz w:val="20"/>
          <w:szCs w:val="20"/>
        </w:rPr>
      </w:pPr>
    </w:p>
    <w:p w14:paraId="4BF3ED48" w14:textId="77777777" w:rsidR="00900BCB" w:rsidRPr="00900BCB" w:rsidRDefault="00900BCB" w:rsidP="00067E83">
      <w:pPr>
        <w:spacing w:before="0" w:after="0"/>
        <w:rPr>
          <w:b/>
          <w:bCs/>
          <w:sz w:val="20"/>
          <w:szCs w:val="20"/>
        </w:rPr>
      </w:pPr>
      <w:r w:rsidRPr="00900BCB">
        <w:rPr>
          <w:b/>
          <w:bCs/>
          <w:sz w:val="20"/>
          <w:szCs w:val="20"/>
        </w:rPr>
        <w:t>Toiminnalliset tavoitteet:</w:t>
      </w:r>
    </w:p>
    <w:p w14:paraId="67E2B80C" w14:textId="77777777" w:rsidR="00900BCB" w:rsidRPr="00900BCB" w:rsidRDefault="00900BCB" w:rsidP="00067E83">
      <w:pPr>
        <w:spacing w:before="0" w:after="0"/>
        <w:rPr>
          <w:sz w:val="20"/>
          <w:szCs w:val="20"/>
        </w:rPr>
      </w:pPr>
    </w:p>
    <w:tbl>
      <w:tblPr>
        <w:tblStyle w:val="TaulukkoRuudukko131"/>
        <w:tblW w:w="9606" w:type="dxa"/>
        <w:tblInd w:w="170" w:type="dxa"/>
        <w:tblLook w:val="04A0" w:firstRow="1" w:lastRow="0" w:firstColumn="1" w:lastColumn="0" w:noHBand="0" w:noVBand="1"/>
      </w:tblPr>
      <w:tblGrid>
        <w:gridCol w:w="1798"/>
        <w:gridCol w:w="2965"/>
        <w:gridCol w:w="3042"/>
        <w:gridCol w:w="1801"/>
      </w:tblGrid>
      <w:tr w:rsidR="00900BCB" w:rsidRPr="00900BCB" w14:paraId="054B5B26" w14:textId="77777777" w:rsidTr="009F45AD">
        <w:trPr>
          <w:trHeight w:val="146"/>
        </w:trPr>
        <w:tc>
          <w:tcPr>
            <w:tcW w:w="1798" w:type="dxa"/>
            <w:shd w:val="clear" w:color="auto" w:fill="262773"/>
          </w:tcPr>
          <w:p w14:paraId="7FBB9CD7" w14:textId="77777777" w:rsidR="00900BCB" w:rsidRPr="00900BCB" w:rsidRDefault="00900BCB" w:rsidP="00900BCB">
            <w:pPr>
              <w:spacing w:before="0"/>
              <w:jc w:val="left"/>
              <w:rPr>
                <w:b/>
              </w:rPr>
            </w:pPr>
            <w:r w:rsidRPr="00900BCB">
              <w:rPr>
                <w:b/>
              </w:rPr>
              <w:t>Tavoite</w:t>
            </w:r>
          </w:p>
        </w:tc>
        <w:tc>
          <w:tcPr>
            <w:tcW w:w="2965" w:type="dxa"/>
            <w:shd w:val="clear" w:color="auto" w:fill="262773"/>
          </w:tcPr>
          <w:p w14:paraId="5B7CE74E" w14:textId="77777777" w:rsidR="00900BCB" w:rsidRPr="00900BCB" w:rsidRDefault="00900BCB" w:rsidP="00900BCB">
            <w:pPr>
              <w:spacing w:before="0"/>
              <w:jc w:val="left"/>
              <w:rPr>
                <w:b/>
              </w:rPr>
            </w:pPr>
            <w:r w:rsidRPr="00900BCB">
              <w:rPr>
                <w:b/>
              </w:rPr>
              <w:t>Toimintasuunnitelma 2021</w:t>
            </w:r>
          </w:p>
        </w:tc>
        <w:tc>
          <w:tcPr>
            <w:tcW w:w="3042" w:type="dxa"/>
            <w:shd w:val="clear" w:color="auto" w:fill="262773"/>
          </w:tcPr>
          <w:p w14:paraId="61C27745" w14:textId="77777777" w:rsidR="00900BCB" w:rsidRPr="00900BCB" w:rsidRDefault="00900BCB" w:rsidP="00900BCB">
            <w:pPr>
              <w:spacing w:before="0"/>
              <w:jc w:val="left"/>
              <w:rPr>
                <w:b/>
              </w:rPr>
            </w:pPr>
            <w:r w:rsidRPr="00900BCB">
              <w:rPr>
                <w:b/>
              </w:rPr>
              <w:t>Arviointikriteeri (mittari)</w:t>
            </w:r>
          </w:p>
        </w:tc>
        <w:tc>
          <w:tcPr>
            <w:tcW w:w="1801" w:type="dxa"/>
            <w:shd w:val="clear" w:color="auto" w:fill="262773"/>
          </w:tcPr>
          <w:p w14:paraId="7C668D65" w14:textId="77777777" w:rsidR="00900BCB" w:rsidRPr="00900BCB" w:rsidRDefault="00900BCB" w:rsidP="00900BCB">
            <w:pPr>
              <w:spacing w:before="0"/>
              <w:jc w:val="left"/>
              <w:rPr>
                <w:b/>
              </w:rPr>
            </w:pPr>
            <w:r w:rsidRPr="00900BCB">
              <w:rPr>
                <w:b/>
              </w:rPr>
              <w:t>Toteutuminen</w:t>
            </w:r>
          </w:p>
        </w:tc>
      </w:tr>
      <w:tr w:rsidR="00900BCB" w:rsidRPr="00900BCB" w14:paraId="000745AC" w14:textId="77777777" w:rsidTr="009F45AD">
        <w:trPr>
          <w:trHeight w:val="146"/>
        </w:trPr>
        <w:tc>
          <w:tcPr>
            <w:tcW w:w="1798" w:type="dxa"/>
          </w:tcPr>
          <w:p w14:paraId="36F4733B" w14:textId="77777777" w:rsidR="00900BCB" w:rsidRPr="00900BCB" w:rsidRDefault="00900BCB" w:rsidP="00900BCB">
            <w:pPr>
              <w:spacing w:before="0"/>
              <w:jc w:val="left"/>
            </w:pPr>
            <w:r w:rsidRPr="00900BCB">
              <w:t>Et ole yksin</w:t>
            </w:r>
          </w:p>
        </w:tc>
        <w:tc>
          <w:tcPr>
            <w:tcW w:w="2965" w:type="dxa"/>
          </w:tcPr>
          <w:p w14:paraId="5AF581A3" w14:textId="77777777" w:rsidR="00900BCB" w:rsidRPr="00900BCB" w:rsidRDefault="00900BCB" w:rsidP="00900BCB">
            <w:pPr>
              <w:spacing w:before="0"/>
              <w:jc w:val="left"/>
            </w:pPr>
            <w:r w:rsidRPr="00900BCB">
              <w:t>Kunta varmistaa ikäihmiselle laadukkaan asuinympäristön</w:t>
            </w:r>
          </w:p>
        </w:tc>
        <w:tc>
          <w:tcPr>
            <w:tcW w:w="3042" w:type="dxa"/>
          </w:tcPr>
          <w:p w14:paraId="177B36F0" w14:textId="77777777" w:rsidR="00900BCB" w:rsidRPr="00900BCB" w:rsidRDefault="00900BCB" w:rsidP="00900BCB">
            <w:pPr>
              <w:spacing w:before="0"/>
              <w:jc w:val="left"/>
            </w:pPr>
            <w:r w:rsidRPr="00900BCB">
              <w:t>Asukaskysely</w:t>
            </w:r>
          </w:p>
          <w:p w14:paraId="6CF75E2A" w14:textId="77777777" w:rsidR="00900BCB" w:rsidRPr="00900BCB" w:rsidRDefault="00900BCB" w:rsidP="00900BCB">
            <w:pPr>
              <w:spacing w:before="0"/>
              <w:jc w:val="left"/>
            </w:pPr>
          </w:p>
          <w:p w14:paraId="68E46E50" w14:textId="77777777" w:rsidR="00900BCB" w:rsidRPr="00900BCB" w:rsidRDefault="00900BCB" w:rsidP="00900BCB">
            <w:pPr>
              <w:spacing w:before="0"/>
              <w:jc w:val="left"/>
            </w:pPr>
            <w:r w:rsidRPr="00900BCB">
              <w:t>Kolmannen sektorin toiminnan aktiivisuus</w:t>
            </w:r>
          </w:p>
          <w:p w14:paraId="1E68D30C" w14:textId="77777777" w:rsidR="00900BCB" w:rsidRPr="00900BCB" w:rsidRDefault="00900BCB" w:rsidP="00900BCB">
            <w:pPr>
              <w:spacing w:before="0"/>
              <w:jc w:val="left"/>
            </w:pPr>
          </w:p>
          <w:p w14:paraId="367540FC" w14:textId="77777777" w:rsidR="00900BCB" w:rsidRPr="00900BCB" w:rsidRDefault="00900BCB" w:rsidP="00900BCB">
            <w:pPr>
              <w:spacing w:before="0"/>
              <w:jc w:val="left"/>
            </w:pPr>
          </w:p>
          <w:p w14:paraId="4B4AE447" w14:textId="77777777" w:rsidR="00900BCB" w:rsidRPr="00900BCB" w:rsidRDefault="00900BCB" w:rsidP="00900BCB">
            <w:pPr>
              <w:spacing w:before="0"/>
              <w:jc w:val="left"/>
            </w:pPr>
          </w:p>
          <w:p w14:paraId="132464BE" w14:textId="77777777" w:rsidR="00900BCB" w:rsidRPr="00900BCB" w:rsidRDefault="00900BCB" w:rsidP="00900BCB">
            <w:pPr>
              <w:spacing w:before="0"/>
              <w:jc w:val="left"/>
            </w:pPr>
          </w:p>
          <w:p w14:paraId="7639848B" w14:textId="77777777" w:rsidR="00900BCB" w:rsidRPr="00900BCB" w:rsidRDefault="00900BCB" w:rsidP="00900BCB">
            <w:pPr>
              <w:spacing w:before="0"/>
              <w:jc w:val="left"/>
            </w:pPr>
            <w:r w:rsidRPr="00900BCB">
              <w:t>Ikäihmisten poismuutto</w:t>
            </w:r>
          </w:p>
        </w:tc>
        <w:tc>
          <w:tcPr>
            <w:tcW w:w="1801" w:type="dxa"/>
          </w:tcPr>
          <w:p w14:paraId="179EB931" w14:textId="77777777" w:rsidR="00900BCB" w:rsidRPr="00900BCB" w:rsidRDefault="00900BCB" w:rsidP="00900BCB">
            <w:pPr>
              <w:spacing w:before="0"/>
              <w:jc w:val="left"/>
            </w:pPr>
            <w:r w:rsidRPr="00900BCB">
              <w:t>Toteutettu 3/2021</w:t>
            </w:r>
          </w:p>
          <w:p w14:paraId="3F334778" w14:textId="77777777" w:rsidR="00900BCB" w:rsidRPr="00900BCB" w:rsidRDefault="00900BCB" w:rsidP="00900BCB">
            <w:pPr>
              <w:spacing w:before="0"/>
              <w:jc w:val="left"/>
            </w:pPr>
          </w:p>
          <w:p w14:paraId="2D49A90D" w14:textId="77777777" w:rsidR="00900BCB" w:rsidRPr="00900BCB" w:rsidRDefault="00900BCB" w:rsidP="00900BCB">
            <w:pPr>
              <w:spacing w:before="0"/>
              <w:jc w:val="left"/>
            </w:pPr>
            <w:r w:rsidRPr="00900BCB">
              <w:t>Senioritoiminta on pandemiasta johtuen ollut vähäisempää, mutta tilanteen salliessa aktivoituu.</w:t>
            </w:r>
          </w:p>
          <w:p w14:paraId="7DE7251F" w14:textId="77777777" w:rsidR="00900BCB" w:rsidRPr="00900BCB" w:rsidRDefault="00900BCB" w:rsidP="00900BCB">
            <w:pPr>
              <w:spacing w:before="0"/>
              <w:jc w:val="left"/>
            </w:pPr>
          </w:p>
          <w:p w14:paraId="27880874" w14:textId="77777777" w:rsidR="00900BCB" w:rsidRPr="00900BCB" w:rsidRDefault="00900BCB" w:rsidP="00900BCB">
            <w:pPr>
              <w:spacing w:before="0"/>
              <w:jc w:val="left"/>
            </w:pPr>
            <w:r w:rsidRPr="00900BCB">
              <w:t xml:space="preserve">Vuonna 2021 kuntaan </w:t>
            </w:r>
          </w:p>
          <w:p w14:paraId="28B91D17" w14:textId="77777777" w:rsidR="00900BCB" w:rsidRPr="00900BCB" w:rsidRDefault="00900BCB" w:rsidP="00900BCB">
            <w:pPr>
              <w:spacing w:before="0"/>
              <w:jc w:val="left"/>
            </w:pPr>
            <w:r w:rsidRPr="00900BCB">
              <w:t>muuttaneet yli 68-vuotiaat: 15 asukasta ja</w:t>
            </w:r>
          </w:p>
          <w:p w14:paraId="609DB1C0" w14:textId="77777777" w:rsidR="00900BCB" w:rsidRPr="00900BCB" w:rsidRDefault="00900BCB" w:rsidP="00900BCB">
            <w:pPr>
              <w:spacing w:before="0"/>
              <w:jc w:val="left"/>
            </w:pPr>
            <w:r w:rsidRPr="00900BCB">
              <w:t xml:space="preserve">poismuuttaneet yli 68-vuotiaat: </w:t>
            </w:r>
          </w:p>
          <w:p w14:paraId="1CB90E02" w14:textId="77777777" w:rsidR="00900BCB" w:rsidRPr="00900BCB" w:rsidRDefault="00900BCB" w:rsidP="00900BCB">
            <w:pPr>
              <w:spacing w:before="0"/>
              <w:jc w:val="left"/>
            </w:pPr>
            <w:r w:rsidRPr="00900BCB">
              <w:t xml:space="preserve">15 asukasta  </w:t>
            </w:r>
          </w:p>
          <w:p w14:paraId="025B34DA" w14:textId="77777777" w:rsidR="00900BCB" w:rsidRPr="00900BCB" w:rsidRDefault="00900BCB" w:rsidP="00900BCB">
            <w:pPr>
              <w:spacing w:before="0"/>
              <w:jc w:val="left"/>
            </w:pPr>
            <w:r w:rsidRPr="00900BCB">
              <w:t>= +/- 0 asukasta</w:t>
            </w:r>
          </w:p>
        </w:tc>
      </w:tr>
      <w:tr w:rsidR="00900BCB" w:rsidRPr="00900BCB" w14:paraId="05152ACD" w14:textId="77777777" w:rsidTr="009F45AD">
        <w:trPr>
          <w:trHeight w:val="146"/>
        </w:trPr>
        <w:tc>
          <w:tcPr>
            <w:tcW w:w="1798" w:type="dxa"/>
          </w:tcPr>
          <w:p w14:paraId="32088CFD" w14:textId="77777777" w:rsidR="00900BCB" w:rsidRPr="00900BCB" w:rsidRDefault="00900BCB" w:rsidP="00900BCB">
            <w:pPr>
              <w:spacing w:before="0"/>
              <w:jc w:val="left"/>
            </w:pPr>
            <w:r w:rsidRPr="00900BCB">
              <w:t>Et ole yksin</w:t>
            </w:r>
          </w:p>
        </w:tc>
        <w:tc>
          <w:tcPr>
            <w:tcW w:w="2965" w:type="dxa"/>
          </w:tcPr>
          <w:p w14:paraId="0D15848C" w14:textId="77777777" w:rsidR="00900BCB" w:rsidRPr="00900BCB" w:rsidRDefault="00900BCB" w:rsidP="00900BCB">
            <w:pPr>
              <w:spacing w:before="0"/>
              <w:jc w:val="left"/>
            </w:pPr>
            <w:r w:rsidRPr="00900BCB">
              <w:t>Kunta tarjoaa laadukkaan asiakaskokemuksen</w:t>
            </w:r>
          </w:p>
          <w:p w14:paraId="0D8AB209" w14:textId="77777777" w:rsidR="00900BCB" w:rsidRPr="00900BCB" w:rsidRDefault="00900BCB" w:rsidP="00900BCB">
            <w:pPr>
              <w:spacing w:before="0"/>
              <w:jc w:val="left"/>
            </w:pPr>
          </w:p>
        </w:tc>
        <w:tc>
          <w:tcPr>
            <w:tcW w:w="3042" w:type="dxa"/>
          </w:tcPr>
          <w:p w14:paraId="1CDCC3D3" w14:textId="77777777" w:rsidR="00900BCB" w:rsidRPr="00900BCB" w:rsidRDefault="00900BCB" w:rsidP="00900BCB">
            <w:pPr>
              <w:spacing w:before="0"/>
              <w:jc w:val="left"/>
            </w:pPr>
            <w:r w:rsidRPr="00900BCB">
              <w:t>Asiakastyytyväisyyskysely (kaikkien toimialojen asiakastyytyväisyys)</w:t>
            </w:r>
          </w:p>
          <w:p w14:paraId="5C51287D" w14:textId="77777777" w:rsidR="00900BCB" w:rsidRPr="00900BCB" w:rsidRDefault="00900BCB" w:rsidP="00900BCB">
            <w:pPr>
              <w:spacing w:before="0"/>
              <w:jc w:val="left"/>
            </w:pPr>
          </w:p>
          <w:p w14:paraId="308B39C3" w14:textId="77777777" w:rsidR="00900BCB" w:rsidRPr="00900BCB" w:rsidRDefault="00900BCB" w:rsidP="00900BCB">
            <w:pPr>
              <w:spacing w:before="0"/>
              <w:jc w:val="left"/>
            </w:pPr>
          </w:p>
          <w:p w14:paraId="42AB3E14" w14:textId="77777777" w:rsidR="00490B8C" w:rsidRDefault="00490B8C" w:rsidP="00900BCB">
            <w:pPr>
              <w:spacing w:before="0"/>
              <w:jc w:val="left"/>
            </w:pPr>
          </w:p>
          <w:p w14:paraId="6833B0AC" w14:textId="77777777" w:rsidR="00900BCB" w:rsidRPr="00900BCB" w:rsidRDefault="00900BCB" w:rsidP="00900BCB">
            <w:pPr>
              <w:spacing w:before="0"/>
              <w:jc w:val="left"/>
            </w:pPr>
            <w:r w:rsidRPr="00900BCB">
              <w:t>Jokaisella vesilahtelaisella on yhteisö, johon kuulua</w:t>
            </w:r>
          </w:p>
          <w:p w14:paraId="220DB797" w14:textId="77777777" w:rsidR="00900BCB" w:rsidRPr="00900BCB" w:rsidRDefault="00900BCB" w:rsidP="00900BCB">
            <w:pPr>
              <w:spacing w:before="0"/>
              <w:jc w:val="left"/>
            </w:pPr>
          </w:p>
          <w:p w14:paraId="15D42BE0" w14:textId="77777777" w:rsidR="00490B8C" w:rsidRDefault="00490B8C" w:rsidP="00900BCB">
            <w:pPr>
              <w:spacing w:before="0"/>
              <w:jc w:val="left"/>
            </w:pPr>
          </w:p>
          <w:p w14:paraId="0348CE10" w14:textId="77777777" w:rsidR="00900BCB" w:rsidRPr="00900BCB" w:rsidRDefault="00900BCB" w:rsidP="00900BCB">
            <w:pPr>
              <w:spacing w:before="0"/>
              <w:jc w:val="left"/>
            </w:pPr>
            <w:r w:rsidRPr="00900BCB">
              <w:t>Itsensä yksinäiseksi tuntevien osuus, % (8. ja 9.lk)</w:t>
            </w:r>
          </w:p>
        </w:tc>
        <w:tc>
          <w:tcPr>
            <w:tcW w:w="1801" w:type="dxa"/>
          </w:tcPr>
          <w:p w14:paraId="1B15E3C0" w14:textId="77777777" w:rsidR="00900BCB" w:rsidRPr="00900BCB" w:rsidRDefault="00900BCB" w:rsidP="00900BCB">
            <w:pPr>
              <w:spacing w:before="0"/>
              <w:jc w:val="left"/>
            </w:pPr>
            <w:r w:rsidRPr="00900BCB">
              <w:t>Kunnassa aloitettu jokaisella toimialalla asiakastyytyväisyyden mittaukset vuonna 2021.</w:t>
            </w:r>
          </w:p>
          <w:p w14:paraId="31CF0F79" w14:textId="77777777" w:rsidR="00900BCB" w:rsidRPr="00900BCB" w:rsidRDefault="00900BCB" w:rsidP="00900BCB">
            <w:pPr>
              <w:spacing w:before="0"/>
              <w:jc w:val="left"/>
            </w:pPr>
          </w:p>
          <w:p w14:paraId="6F9173D0" w14:textId="77777777" w:rsidR="00900BCB" w:rsidRPr="00900BCB" w:rsidRDefault="00900BCB" w:rsidP="00900BCB">
            <w:pPr>
              <w:spacing w:before="0"/>
              <w:jc w:val="left"/>
            </w:pPr>
            <w:r w:rsidRPr="00900BCB">
              <w:t>Toteutettu asukaskyselyn yhteydessä.</w:t>
            </w:r>
          </w:p>
          <w:p w14:paraId="3A14F11E" w14:textId="77777777" w:rsidR="00900BCB" w:rsidRPr="00900BCB" w:rsidRDefault="00900BCB" w:rsidP="00900BCB">
            <w:pPr>
              <w:spacing w:before="0"/>
              <w:jc w:val="left"/>
            </w:pPr>
          </w:p>
          <w:p w14:paraId="5072DDCB" w14:textId="77777777" w:rsidR="00900BCB" w:rsidRPr="00900BCB" w:rsidRDefault="00900BCB" w:rsidP="00900BCB">
            <w:pPr>
              <w:spacing w:before="0"/>
              <w:jc w:val="left"/>
            </w:pPr>
            <w:r w:rsidRPr="00900BCB">
              <w:t xml:space="preserve">14,4% (2021) ja 13,2% (2019). </w:t>
            </w:r>
          </w:p>
          <w:p w14:paraId="61B3A30A" w14:textId="77777777" w:rsidR="00900BCB" w:rsidRPr="00900BCB" w:rsidRDefault="00900BCB" w:rsidP="00900BCB">
            <w:pPr>
              <w:spacing w:before="0"/>
              <w:jc w:val="left"/>
            </w:pPr>
          </w:p>
          <w:p w14:paraId="43829EDC" w14:textId="77777777" w:rsidR="00900BCB" w:rsidRPr="00900BCB" w:rsidRDefault="00900BCB" w:rsidP="00900BCB">
            <w:pPr>
              <w:spacing w:before="0"/>
              <w:jc w:val="left"/>
            </w:pPr>
            <w:r w:rsidRPr="00900BCB">
              <w:t xml:space="preserve">Kansalliset keskiarvot 15,8% (2021) ja 10,7% (2019) </w:t>
            </w:r>
          </w:p>
        </w:tc>
      </w:tr>
      <w:tr w:rsidR="00900BCB" w:rsidRPr="00900BCB" w14:paraId="2CDED92F" w14:textId="77777777" w:rsidTr="009F45AD">
        <w:trPr>
          <w:trHeight w:val="146"/>
        </w:trPr>
        <w:tc>
          <w:tcPr>
            <w:tcW w:w="1798" w:type="dxa"/>
          </w:tcPr>
          <w:p w14:paraId="1817BBE3" w14:textId="77777777" w:rsidR="00900BCB" w:rsidRPr="00900BCB" w:rsidRDefault="00900BCB" w:rsidP="00900BCB">
            <w:pPr>
              <w:spacing w:before="0"/>
              <w:jc w:val="left"/>
            </w:pPr>
            <w:r w:rsidRPr="00900BCB">
              <w:lastRenderedPageBreak/>
              <w:t>Et ole yksin</w:t>
            </w:r>
          </w:p>
        </w:tc>
        <w:tc>
          <w:tcPr>
            <w:tcW w:w="2965" w:type="dxa"/>
          </w:tcPr>
          <w:p w14:paraId="618FBCE5" w14:textId="77777777" w:rsidR="00900BCB" w:rsidRPr="00900BCB" w:rsidRDefault="00900BCB" w:rsidP="00900BCB">
            <w:pPr>
              <w:spacing w:before="0"/>
              <w:jc w:val="left"/>
            </w:pPr>
            <w:r w:rsidRPr="00900BCB">
              <w:t>Henkilöstön hyvinvoinnin edistäminen</w:t>
            </w:r>
          </w:p>
        </w:tc>
        <w:tc>
          <w:tcPr>
            <w:tcW w:w="3042" w:type="dxa"/>
          </w:tcPr>
          <w:p w14:paraId="624E7754" w14:textId="77777777" w:rsidR="00900BCB" w:rsidRPr="00900BCB" w:rsidRDefault="00900BCB" w:rsidP="00900BCB">
            <w:pPr>
              <w:spacing w:before="0"/>
              <w:jc w:val="left"/>
            </w:pPr>
            <w:r w:rsidRPr="00900BCB">
              <w:t>Henkilöstötyytyväisyys &gt; 3 (henkilöstötyytyväisyysmittaus)</w:t>
            </w:r>
          </w:p>
          <w:p w14:paraId="7744BF0F" w14:textId="77777777" w:rsidR="00900BCB" w:rsidRPr="00900BCB" w:rsidRDefault="00900BCB" w:rsidP="00900BCB">
            <w:pPr>
              <w:spacing w:before="0"/>
              <w:jc w:val="left"/>
            </w:pPr>
          </w:p>
          <w:p w14:paraId="37ECE267" w14:textId="77777777" w:rsidR="00490B8C" w:rsidRDefault="00490B8C" w:rsidP="00900BCB">
            <w:pPr>
              <w:spacing w:before="0"/>
              <w:jc w:val="left"/>
            </w:pPr>
          </w:p>
          <w:p w14:paraId="236291B8" w14:textId="77777777" w:rsidR="00900BCB" w:rsidRPr="00900BCB" w:rsidRDefault="00900BCB" w:rsidP="00900BCB">
            <w:pPr>
              <w:spacing w:before="0"/>
              <w:jc w:val="left"/>
            </w:pPr>
            <w:r w:rsidRPr="00900BCB">
              <w:t>Sairauspoissaolo% &lt; 5%</w:t>
            </w:r>
          </w:p>
          <w:p w14:paraId="177D0FA5" w14:textId="77777777" w:rsidR="00900BCB" w:rsidRPr="00900BCB" w:rsidRDefault="00900BCB" w:rsidP="00900BCB">
            <w:pPr>
              <w:spacing w:before="0"/>
              <w:jc w:val="left"/>
            </w:pPr>
          </w:p>
          <w:p w14:paraId="33CDF194" w14:textId="77777777" w:rsidR="00900BCB" w:rsidRPr="00900BCB" w:rsidRDefault="00900BCB" w:rsidP="00900BCB">
            <w:pPr>
              <w:spacing w:before="0"/>
              <w:jc w:val="left"/>
            </w:pPr>
          </w:p>
          <w:p w14:paraId="7EB97CEC" w14:textId="77777777" w:rsidR="00900BCB" w:rsidRPr="00900BCB" w:rsidRDefault="00900BCB" w:rsidP="00900BCB">
            <w:pPr>
              <w:spacing w:before="0"/>
              <w:jc w:val="left"/>
            </w:pPr>
            <w:r w:rsidRPr="00900BCB">
              <w:t>Henkilöstö, joilla ei sairaspoissaoloja lainkaan &gt; 40% henkilöstöstä</w:t>
            </w:r>
          </w:p>
        </w:tc>
        <w:tc>
          <w:tcPr>
            <w:tcW w:w="1801" w:type="dxa"/>
          </w:tcPr>
          <w:p w14:paraId="2CFA78D9" w14:textId="77777777" w:rsidR="00900BCB" w:rsidRPr="00900BCB" w:rsidRDefault="00900BCB" w:rsidP="00900BCB">
            <w:pPr>
              <w:spacing w:before="0"/>
              <w:jc w:val="left"/>
            </w:pPr>
            <w:r w:rsidRPr="00900BCB">
              <w:t>Kaikkien kysymysten koko vuoden keskiarvo 3,94</w:t>
            </w:r>
          </w:p>
          <w:p w14:paraId="1FFAF447" w14:textId="77777777" w:rsidR="00900BCB" w:rsidRPr="00900BCB" w:rsidRDefault="00900BCB" w:rsidP="00900BCB">
            <w:pPr>
              <w:spacing w:before="0"/>
              <w:jc w:val="left"/>
            </w:pPr>
          </w:p>
          <w:p w14:paraId="7979FA4B" w14:textId="77777777" w:rsidR="00900BCB" w:rsidRPr="00900BCB" w:rsidRDefault="00900BCB" w:rsidP="00900BCB">
            <w:pPr>
              <w:spacing w:before="0"/>
              <w:jc w:val="left"/>
            </w:pPr>
            <w:r w:rsidRPr="00900BCB">
              <w:t>5,2% (vakituinen henkilöstö)</w:t>
            </w:r>
          </w:p>
          <w:p w14:paraId="5783F96B" w14:textId="77777777" w:rsidR="00900BCB" w:rsidRPr="00900BCB" w:rsidRDefault="00900BCB" w:rsidP="00900BCB">
            <w:pPr>
              <w:spacing w:before="0"/>
              <w:jc w:val="left"/>
            </w:pPr>
          </w:p>
          <w:p w14:paraId="7D04668B" w14:textId="77777777" w:rsidR="00900BCB" w:rsidRPr="00900BCB" w:rsidRDefault="00900BCB" w:rsidP="00900BCB">
            <w:pPr>
              <w:spacing w:before="0"/>
              <w:jc w:val="left"/>
            </w:pPr>
            <w:r w:rsidRPr="00900BCB">
              <w:t>24%:lla henkilöstöstä ei ollut lainkaan sairaspoissaoloja.</w:t>
            </w:r>
          </w:p>
        </w:tc>
      </w:tr>
      <w:tr w:rsidR="00900BCB" w:rsidRPr="00900BCB" w14:paraId="340884E5" w14:textId="77777777" w:rsidTr="009F45AD">
        <w:trPr>
          <w:trHeight w:val="146"/>
        </w:trPr>
        <w:tc>
          <w:tcPr>
            <w:tcW w:w="1798" w:type="dxa"/>
          </w:tcPr>
          <w:p w14:paraId="7C3EAF1F" w14:textId="77777777" w:rsidR="00900BCB" w:rsidRPr="00900BCB" w:rsidRDefault="00900BCB" w:rsidP="00900BCB">
            <w:pPr>
              <w:spacing w:before="0"/>
              <w:jc w:val="left"/>
            </w:pPr>
            <w:r w:rsidRPr="00900BCB">
              <w:t>4500 asukasta vuonna 2024</w:t>
            </w:r>
          </w:p>
        </w:tc>
        <w:tc>
          <w:tcPr>
            <w:tcW w:w="2965" w:type="dxa"/>
          </w:tcPr>
          <w:p w14:paraId="0BD12A4E" w14:textId="77777777" w:rsidR="00900BCB" w:rsidRPr="00900BCB" w:rsidRDefault="00900BCB" w:rsidP="00900BCB">
            <w:pPr>
              <w:spacing w:before="0"/>
              <w:jc w:val="left"/>
            </w:pPr>
            <w:r w:rsidRPr="00900BCB">
              <w:t>Monimuotoisen asumisen mahdollistaminen</w:t>
            </w:r>
          </w:p>
        </w:tc>
        <w:tc>
          <w:tcPr>
            <w:tcW w:w="3042" w:type="dxa"/>
          </w:tcPr>
          <w:p w14:paraId="7250B77E" w14:textId="77777777" w:rsidR="00900BCB" w:rsidRPr="00900BCB" w:rsidRDefault="00900BCB" w:rsidP="00900BCB">
            <w:pPr>
              <w:spacing w:before="0"/>
              <w:jc w:val="left"/>
            </w:pPr>
            <w:r w:rsidRPr="00900BCB">
              <w:t>Kunnan asuntotonttivaranto AK/AR/AO</w:t>
            </w:r>
          </w:p>
          <w:p w14:paraId="1D9C4FB7" w14:textId="77777777" w:rsidR="00900BCB" w:rsidRPr="00900BCB" w:rsidRDefault="00900BCB" w:rsidP="00900BCB">
            <w:pPr>
              <w:spacing w:before="0"/>
              <w:jc w:val="left"/>
            </w:pPr>
          </w:p>
        </w:tc>
        <w:tc>
          <w:tcPr>
            <w:tcW w:w="1801" w:type="dxa"/>
          </w:tcPr>
          <w:p w14:paraId="10AAEB89" w14:textId="77777777" w:rsidR="00900BCB" w:rsidRPr="00900BCB" w:rsidRDefault="00900BCB" w:rsidP="00900BCB">
            <w:pPr>
              <w:spacing w:before="0"/>
              <w:jc w:val="left"/>
            </w:pPr>
            <w:r w:rsidRPr="00900BCB">
              <w:t xml:space="preserve">AK: 2 kirkonkylä </w:t>
            </w:r>
          </w:p>
          <w:p w14:paraId="081AA843" w14:textId="77777777" w:rsidR="00900BCB" w:rsidRPr="00900BCB" w:rsidRDefault="00900BCB" w:rsidP="00900BCB">
            <w:pPr>
              <w:spacing w:before="0"/>
              <w:jc w:val="left"/>
            </w:pPr>
            <w:r w:rsidRPr="00900BCB">
              <w:t xml:space="preserve">AR: 4 kirkonkylä + 5 Narva </w:t>
            </w:r>
          </w:p>
          <w:p w14:paraId="01B5BC61" w14:textId="77777777" w:rsidR="00900BCB" w:rsidRPr="00900BCB" w:rsidRDefault="00900BCB" w:rsidP="00900BCB">
            <w:pPr>
              <w:spacing w:before="0"/>
              <w:jc w:val="left"/>
            </w:pPr>
            <w:r w:rsidRPr="00900BCB">
              <w:t>AO: 34 kirkonkylä + 9 Narva</w:t>
            </w:r>
          </w:p>
        </w:tc>
      </w:tr>
      <w:tr w:rsidR="00900BCB" w:rsidRPr="00900BCB" w14:paraId="33BDEB84" w14:textId="77777777" w:rsidTr="009F45AD">
        <w:trPr>
          <w:trHeight w:val="146"/>
        </w:trPr>
        <w:tc>
          <w:tcPr>
            <w:tcW w:w="1798" w:type="dxa"/>
          </w:tcPr>
          <w:p w14:paraId="45DF0CC0" w14:textId="77777777" w:rsidR="00900BCB" w:rsidRPr="00900BCB" w:rsidRDefault="00900BCB" w:rsidP="00900BCB">
            <w:pPr>
              <w:spacing w:before="0"/>
              <w:jc w:val="left"/>
            </w:pPr>
            <w:r w:rsidRPr="00900BCB">
              <w:t>4500 asukasta vuonna 2024</w:t>
            </w:r>
          </w:p>
        </w:tc>
        <w:tc>
          <w:tcPr>
            <w:tcW w:w="2965" w:type="dxa"/>
          </w:tcPr>
          <w:p w14:paraId="18F8FE24" w14:textId="77777777" w:rsidR="00900BCB" w:rsidRPr="00900BCB" w:rsidRDefault="00900BCB" w:rsidP="00900BCB">
            <w:pPr>
              <w:spacing w:before="0"/>
              <w:jc w:val="left"/>
            </w:pPr>
            <w:r w:rsidRPr="00900BCB">
              <w:t>Nykyaikaiset ja modernit palvelut</w:t>
            </w:r>
          </w:p>
          <w:p w14:paraId="233A5D22" w14:textId="77777777" w:rsidR="00900BCB" w:rsidRPr="00900BCB" w:rsidRDefault="00900BCB" w:rsidP="00900BCB">
            <w:pPr>
              <w:spacing w:before="0"/>
              <w:jc w:val="left"/>
            </w:pPr>
          </w:p>
        </w:tc>
        <w:tc>
          <w:tcPr>
            <w:tcW w:w="3042" w:type="dxa"/>
          </w:tcPr>
          <w:p w14:paraId="1113A1B8" w14:textId="77777777" w:rsidR="00900BCB" w:rsidRPr="00900BCB" w:rsidRDefault="00900BCB" w:rsidP="00900BCB">
            <w:pPr>
              <w:spacing w:before="0"/>
              <w:jc w:val="left"/>
            </w:pPr>
            <w:r w:rsidRPr="00900BCB">
              <w:t>Kehittämisprojektien määrä / v</w:t>
            </w:r>
          </w:p>
          <w:p w14:paraId="392FC472" w14:textId="77777777" w:rsidR="00900BCB" w:rsidRPr="00900BCB" w:rsidRDefault="00900BCB" w:rsidP="00900BCB">
            <w:pPr>
              <w:spacing w:before="0"/>
              <w:jc w:val="left"/>
            </w:pPr>
          </w:p>
        </w:tc>
        <w:tc>
          <w:tcPr>
            <w:tcW w:w="1801" w:type="dxa"/>
          </w:tcPr>
          <w:p w14:paraId="78901085" w14:textId="77777777" w:rsidR="00900BCB" w:rsidRPr="00900BCB" w:rsidRDefault="00900BCB" w:rsidP="00900BCB">
            <w:pPr>
              <w:spacing w:before="0"/>
              <w:jc w:val="left"/>
            </w:pPr>
            <w:r w:rsidRPr="00900BCB">
              <w:t>Vuonna 2021 merkittävät kehittämisprojektit:</w:t>
            </w:r>
          </w:p>
          <w:p w14:paraId="49D6A69E" w14:textId="1D0ECB3C" w:rsidR="00900BCB" w:rsidRPr="00900BCB" w:rsidRDefault="00900BCB" w:rsidP="00900BCB">
            <w:pPr>
              <w:spacing w:before="0"/>
              <w:jc w:val="left"/>
            </w:pPr>
            <w:r w:rsidRPr="00900BCB">
              <w:t>Case M laajennus, palkka- ja talouspalveluiden ulkoistus, operaattorin vaihto, vaihdepalvelun ulkoistus, rakennuslup</w:t>
            </w:r>
            <w:r w:rsidR="00E4747B">
              <w:t>ien digitointi</w:t>
            </w:r>
            <w:r w:rsidRPr="00900BCB">
              <w:t>projektin aloitus, viestinnän kehittämisprojekti, Emmi-kuvapankin käyttöönotto, tiedonhallinnan muutosten aloittaminen (teams)</w:t>
            </w:r>
          </w:p>
          <w:p w14:paraId="4AC2CF3E" w14:textId="77777777" w:rsidR="00900BCB" w:rsidRPr="00900BCB" w:rsidRDefault="00900BCB" w:rsidP="00900BCB">
            <w:pPr>
              <w:spacing w:before="0"/>
              <w:jc w:val="left"/>
            </w:pPr>
          </w:p>
          <w:p w14:paraId="2E95612E" w14:textId="77777777" w:rsidR="00900BCB" w:rsidRPr="00900BCB" w:rsidRDefault="00900BCB" w:rsidP="00900BCB">
            <w:pPr>
              <w:spacing w:before="0"/>
              <w:jc w:val="left"/>
            </w:pPr>
            <w:r w:rsidRPr="00900BCB">
              <w:t>2021 hallintopalveluiden merkittävien kehittämisprojektien määrä 8</w:t>
            </w:r>
          </w:p>
        </w:tc>
      </w:tr>
      <w:tr w:rsidR="00900BCB" w:rsidRPr="00900BCB" w14:paraId="150E7D9E" w14:textId="77777777" w:rsidTr="009F45AD">
        <w:trPr>
          <w:trHeight w:val="146"/>
        </w:trPr>
        <w:tc>
          <w:tcPr>
            <w:tcW w:w="1798" w:type="dxa"/>
          </w:tcPr>
          <w:p w14:paraId="1800FD93" w14:textId="77777777" w:rsidR="00900BCB" w:rsidRPr="00900BCB" w:rsidRDefault="00900BCB" w:rsidP="00900BCB">
            <w:pPr>
              <w:spacing w:before="0"/>
              <w:jc w:val="left"/>
            </w:pPr>
            <w:r w:rsidRPr="00900BCB">
              <w:t>4500 asukasta vuonna 2024</w:t>
            </w:r>
          </w:p>
        </w:tc>
        <w:tc>
          <w:tcPr>
            <w:tcW w:w="2965" w:type="dxa"/>
          </w:tcPr>
          <w:p w14:paraId="790CA2FA" w14:textId="77777777" w:rsidR="00900BCB" w:rsidRPr="00900BCB" w:rsidRDefault="00900BCB" w:rsidP="00900BCB">
            <w:pPr>
              <w:spacing w:before="0"/>
              <w:jc w:val="left"/>
            </w:pPr>
            <w:r w:rsidRPr="00900BCB">
              <w:t>Maankäytön strategisen kehityskuvan toteuttaminen</w:t>
            </w:r>
          </w:p>
        </w:tc>
        <w:tc>
          <w:tcPr>
            <w:tcW w:w="3042" w:type="dxa"/>
          </w:tcPr>
          <w:p w14:paraId="74D541F6" w14:textId="77777777" w:rsidR="00900BCB" w:rsidRPr="00042989" w:rsidRDefault="00900BCB" w:rsidP="00900BCB">
            <w:pPr>
              <w:spacing w:before="0"/>
              <w:jc w:val="left"/>
            </w:pPr>
            <w:r w:rsidRPr="00042989">
              <w:t>Vuosittainen maanhankinta / maankäyttösopimukset (ha) painopistealueilla</w:t>
            </w:r>
          </w:p>
          <w:p w14:paraId="34505EFF" w14:textId="77777777" w:rsidR="00900BCB" w:rsidRPr="00042989" w:rsidRDefault="00900BCB" w:rsidP="00900BCB">
            <w:pPr>
              <w:spacing w:before="0"/>
              <w:jc w:val="left"/>
            </w:pPr>
          </w:p>
          <w:p w14:paraId="0A593462" w14:textId="77777777" w:rsidR="00900BCB" w:rsidRPr="00042989" w:rsidRDefault="00900BCB" w:rsidP="00900BCB">
            <w:pPr>
              <w:spacing w:before="0"/>
              <w:jc w:val="left"/>
            </w:pPr>
            <w:r w:rsidRPr="00042989">
              <w:lastRenderedPageBreak/>
              <w:t>Asukasmäärän kasvu (alueittain)</w:t>
            </w:r>
          </w:p>
          <w:p w14:paraId="1B3B3B9E" w14:textId="77777777" w:rsidR="00900BCB" w:rsidRPr="00042989" w:rsidRDefault="00900BCB" w:rsidP="00900BCB">
            <w:pPr>
              <w:spacing w:before="0"/>
              <w:jc w:val="left"/>
            </w:pPr>
          </w:p>
          <w:p w14:paraId="2A59C987" w14:textId="4B598EC1" w:rsidR="03C6A935" w:rsidRDefault="03C6A935" w:rsidP="03C6A935">
            <w:pPr>
              <w:spacing w:before="0"/>
              <w:jc w:val="left"/>
            </w:pPr>
          </w:p>
          <w:p w14:paraId="1789CFF9" w14:textId="7FE1FA74" w:rsidR="00042989" w:rsidRPr="00042989" w:rsidRDefault="00042989" w:rsidP="00900BCB">
            <w:pPr>
              <w:spacing w:before="0"/>
              <w:jc w:val="left"/>
            </w:pPr>
          </w:p>
          <w:p w14:paraId="2A93FFDB" w14:textId="3101FA70" w:rsidR="00042989" w:rsidRPr="00042989" w:rsidRDefault="00042989" w:rsidP="00900BCB">
            <w:pPr>
              <w:spacing w:before="0"/>
              <w:jc w:val="left"/>
            </w:pPr>
          </w:p>
          <w:p w14:paraId="670B0C65" w14:textId="3303AE20" w:rsidR="00042989" w:rsidRPr="00042989" w:rsidRDefault="00042989" w:rsidP="00900BCB">
            <w:pPr>
              <w:spacing w:before="0"/>
              <w:jc w:val="left"/>
            </w:pPr>
          </w:p>
          <w:p w14:paraId="5BA88A74" w14:textId="3FC5B55B" w:rsidR="00042989" w:rsidRPr="00042989" w:rsidRDefault="00042989" w:rsidP="00900BCB">
            <w:pPr>
              <w:spacing w:before="0"/>
              <w:jc w:val="left"/>
            </w:pPr>
          </w:p>
          <w:p w14:paraId="6AB5B5B7" w14:textId="06DEF41E" w:rsidR="00042989" w:rsidRPr="00042989" w:rsidRDefault="00042989" w:rsidP="00900BCB">
            <w:pPr>
              <w:spacing w:before="0"/>
              <w:jc w:val="left"/>
            </w:pPr>
          </w:p>
          <w:p w14:paraId="2C63F7A4" w14:textId="6E5E0ADB" w:rsidR="00042989" w:rsidRPr="00042989" w:rsidRDefault="00042989" w:rsidP="00900BCB">
            <w:pPr>
              <w:spacing w:before="0"/>
              <w:jc w:val="left"/>
            </w:pPr>
          </w:p>
          <w:p w14:paraId="4A6ACFB9" w14:textId="77777777" w:rsidR="00900BCB" w:rsidRPr="00042989" w:rsidRDefault="00900BCB" w:rsidP="00900BCB">
            <w:pPr>
              <w:spacing w:before="0"/>
              <w:jc w:val="left"/>
            </w:pPr>
            <w:r w:rsidRPr="00042989">
              <w:t>Asuinkaavavaranto strategisilla painopistealueilla</w:t>
            </w:r>
          </w:p>
          <w:p w14:paraId="7EAFD64D" w14:textId="77777777" w:rsidR="00900BCB" w:rsidRPr="00042989" w:rsidRDefault="00900BCB" w:rsidP="00900BCB">
            <w:pPr>
              <w:spacing w:before="0"/>
              <w:jc w:val="left"/>
            </w:pPr>
          </w:p>
          <w:p w14:paraId="3ABD4FF8" w14:textId="77777777" w:rsidR="00900BCB" w:rsidRPr="00042989" w:rsidRDefault="00900BCB" w:rsidP="00900BCB">
            <w:pPr>
              <w:spacing w:before="0"/>
              <w:jc w:val="left"/>
            </w:pPr>
          </w:p>
          <w:p w14:paraId="51EA49D3" w14:textId="77777777" w:rsidR="00042989" w:rsidRPr="00042989" w:rsidRDefault="00042989" w:rsidP="00900BCB">
            <w:pPr>
              <w:spacing w:before="0"/>
              <w:jc w:val="left"/>
            </w:pPr>
          </w:p>
          <w:p w14:paraId="0BB1AAA6" w14:textId="77777777" w:rsidR="00900BCB" w:rsidRPr="00042989" w:rsidRDefault="00900BCB" w:rsidP="00900BCB">
            <w:pPr>
              <w:spacing w:before="0"/>
              <w:jc w:val="left"/>
            </w:pPr>
            <w:r w:rsidRPr="00042989">
              <w:t>Kunnan ja yksityisten maanomistajien välisten maankäyttösopimusten määrä</w:t>
            </w:r>
          </w:p>
          <w:p w14:paraId="39EC55B5" w14:textId="77777777" w:rsidR="00900BCB" w:rsidRPr="00042989" w:rsidRDefault="00900BCB" w:rsidP="00900BCB">
            <w:pPr>
              <w:spacing w:before="0"/>
              <w:jc w:val="left"/>
            </w:pPr>
          </w:p>
        </w:tc>
        <w:tc>
          <w:tcPr>
            <w:tcW w:w="1801" w:type="dxa"/>
          </w:tcPr>
          <w:p w14:paraId="3AA0CB75" w14:textId="77777777" w:rsidR="00900BCB" w:rsidRPr="00042989" w:rsidRDefault="00900BCB" w:rsidP="00900BCB">
            <w:pPr>
              <w:spacing w:before="0"/>
              <w:jc w:val="left"/>
            </w:pPr>
            <w:r w:rsidRPr="00042989">
              <w:lastRenderedPageBreak/>
              <w:t>5 ha</w:t>
            </w:r>
          </w:p>
          <w:p w14:paraId="45AA2504" w14:textId="77777777" w:rsidR="00900BCB" w:rsidRPr="00042989" w:rsidRDefault="00900BCB" w:rsidP="00900BCB">
            <w:pPr>
              <w:spacing w:before="0"/>
              <w:jc w:val="left"/>
            </w:pPr>
          </w:p>
          <w:p w14:paraId="2B5AD84E" w14:textId="77777777" w:rsidR="00900BCB" w:rsidRPr="00042989" w:rsidRDefault="00900BCB" w:rsidP="00900BCB">
            <w:pPr>
              <w:spacing w:before="0"/>
              <w:jc w:val="left"/>
            </w:pPr>
          </w:p>
          <w:p w14:paraId="194EBECB" w14:textId="54C546A7" w:rsidR="03C6A935" w:rsidRDefault="00042989" w:rsidP="03C6A935">
            <w:pPr>
              <w:spacing w:before="0"/>
              <w:jc w:val="left"/>
            </w:pPr>
            <w:r w:rsidRPr="00042989">
              <w:lastRenderedPageBreak/>
              <w:t>Kirkonkylä + 37</w:t>
            </w:r>
            <w:r w:rsidR="03C6A935">
              <w:t>Narva +23</w:t>
            </w:r>
          </w:p>
          <w:p w14:paraId="48A99340" w14:textId="19B9E54C" w:rsidR="03C6A935" w:rsidRDefault="03C6A935" w:rsidP="03C6A935">
            <w:pPr>
              <w:spacing w:before="0"/>
              <w:jc w:val="left"/>
            </w:pPr>
            <w:r>
              <w:t>Koskenkylä +19</w:t>
            </w:r>
          </w:p>
          <w:p w14:paraId="0D34F397" w14:textId="609310F0" w:rsidR="03C6A935" w:rsidRDefault="03C6A935" w:rsidP="03C6A935">
            <w:pPr>
              <w:spacing w:before="0"/>
              <w:jc w:val="left"/>
            </w:pPr>
            <w:r>
              <w:t>Onkemäki -1</w:t>
            </w:r>
          </w:p>
          <w:p w14:paraId="67E8DBBD" w14:textId="659FEE18" w:rsidR="03C6A935" w:rsidRDefault="03C6A935" w:rsidP="03C6A935">
            <w:pPr>
              <w:spacing w:before="0"/>
              <w:jc w:val="left"/>
            </w:pPr>
            <w:r>
              <w:t>Rämsöö +3</w:t>
            </w:r>
          </w:p>
          <w:p w14:paraId="225E9B60" w14:textId="68260751" w:rsidR="03C6A935" w:rsidRDefault="03C6A935" w:rsidP="03C6A935">
            <w:pPr>
              <w:spacing w:before="0"/>
              <w:jc w:val="left"/>
            </w:pPr>
            <w:r>
              <w:t>Krääkkiö -6</w:t>
            </w:r>
          </w:p>
          <w:p w14:paraId="4074855C" w14:textId="3566BA15" w:rsidR="03C6A935" w:rsidRDefault="03C6A935" w:rsidP="03C6A935">
            <w:pPr>
              <w:spacing w:before="0"/>
              <w:jc w:val="left"/>
            </w:pPr>
            <w:r>
              <w:t>Vakkala +4</w:t>
            </w:r>
          </w:p>
          <w:p w14:paraId="00EE0852" w14:textId="510A3722" w:rsidR="03C6A935" w:rsidRDefault="03C6A935" w:rsidP="03C6A935">
            <w:pPr>
              <w:spacing w:before="0"/>
              <w:jc w:val="left"/>
            </w:pPr>
            <w:r>
              <w:t>Riehu +2</w:t>
            </w:r>
          </w:p>
          <w:p w14:paraId="4F6D289F" w14:textId="77777777" w:rsidR="00900BCB" w:rsidRPr="00042989" w:rsidRDefault="00900BCB" w:rsidP="00900BCB">
            <w:pPr>
              <w:spacing w:before="0"/>
              <w:jc w:val="left"/>
            </w:pPr>
          </w:p>
          <w:p w14:paraId="29BC41E4" w14:textId="77777777" w:rsidR="00042989" w:rsidRPr="00042989" w:rsidRDefault="00042989" w:rsidP="00900BCB">
            <w:pPr>
              <w:spacing w:before="0"/>
              <w:jc w:val="left"/>
            </w:pPr>
          </w:p>
          <w:p w14:paraId="36389169" w14:textId="77777777" w:rsidR="00900BCB" w:rsidRPr="00042989" w:rsidRDefault="00900BCB" w:rsidP="00900BCB">
            <w:pPr>
              <w:spacing w:before="0"/>
              <w:jc w:val="left"/>
            </w:pPr>
            <w:r w:rsidRPr="00042989">
              <w:t xml:space="preserve">AK: 2 kirkonkylä </w:t>
            </w:r>
          </w:p>
          <w:p w14:paraId="332F2ADC" w14:textId="77777777" w:rsidR="00900BCB" w:rsidRPr="00042989" w:rsidRDefault="00900BCB" w:rsidP="00900BCB">
            <w:pPr>
              <w:spacing w:before="0"/>
              <w:jc w:val="left"/>
            </w:pPr>
            <w:r w:rsidRPr="00042989">
              <w:t xml:space="preserve">AR: 4 kirkonkylä </w:t>
            </w:r>
          </w:p>
          <w:p w14:paraId="338BF8DD" w14:textId="77777777" w:rsidR="00900BCB" w:rsidRPr="00042989" w:rsidRDefault="00900BCB" w:rsidP="00900BCB">
            <w:pPr>
              <w:spacing w:before="0"/>
              <w:jc w:val="left"/>
            </w:pPr>
            <w:r w:rsidRPr="00042989">
              <w:t>AO: 34 kirkonkylä</w:t>
            </w:r>
          </w:p>
          <w:p w14:paraId="1BD6FFF1" w14:textId="77777777" w:rsidR="00042989" w:rsidRPr="00042989" w:rsidRDefault="00042989" w:rsidP="00900BCB">
            <w:pPr>
              <w:spacing w:before="0"/>
              <w:jc w:val="left"/>
            </w:pPr>
          </w:p>
          <w:p w14:paraId="25AED7EB" w14:textId="77777777" w:rsidR="00C442EC" w:rsidRDefault="00C442EC" w:rsidP="00900BCB">
            <w:pPr>
              <w:spacing w:before="0"/>
              <w:jc w:val="left"/>
            </w:pPr>
          </w:p>
          <w:p w14:paraId="2225893C" w14:textId="6660ABE2" w:rsidR="00900BCB" w:rsidRPr="00042989" w:rsidRDefault="00900BCB" w:rsidP="00900BCB">
            <w:pPr>
              <w:spacing w:before="0"/>
              <w:jc w:val="left"/>
            </w:pPr>
            <w:r w:rsidRPr="00042989">
              <w:t>1 kpl</w:t>
            </w:r>
          </w:p>
        </w:tc>
      </w:tr>
      <w:tr w:rsidR="00900BCB" w:rsidRPr="00900BCB" w14:paraId="63725E8F" w14:textId="77777777" w:rsidTr="009F45AD">
        <w:trPr>
          <w:trHeight w:val="146"/>
        </w:trPr>
        <w:tc>
          <w:tcPr>
            <w:tcW w:w="1798" w:type="dxa"/>
          </w:tcPr>
          <w:p w14:paraId="67F5E06D" w14:textId="77777777" w:rsidR="00900BCB" w:rsidRPr="00900BCB" w:rsidRDefault="00900BCB" w:rsidP="00900BCB">
            <w:pPr>
              <w:spacing w:before="0"/>
              <w:jc w:val="left"/>
            </w:pPr>
            <w:r w:rsidRPr="00900BCB">
              <w:lastRenderedPageBreak/>
              <w:t>4500 asukasta vuonna 2024</w:t>
            </w:r>
          </w:p>
        </w:tc>
        <w:tc>
          <w:tcPr>
            <w:tcW w:w="2965" w:type="dxa"/>
          </w:tcPr>
          <w:p w14:paraId="5EAFA11E" w14:textId="77777777" w:rsidR="00900BCB" w:rsidRPr="00900BCB" w:rsidRDefault="00900BCB" w:rsidP="00900BCB">
            <w:pPr>
              <w:spacing w:before="0"/>
              <w:jc w:val="left"/>
            </w:pPr>
            <w:r w:rsidRPr="00900BCB">
              <w:t>Taloudellisen tasapainon saavuttaminen</w:t>
            </w:r>
          </w:p>
          <w:p w14:paraId="12C4EED7" w14:textId="77777777" w:rsidR="00900BCB" w:rsidRPr="00900BCB" w:rsidRDefault="00900BCB" w:rsidP="00900BCB">
            <w:pPr>
              <w:spacing w:before="0"/>
              <w:jc w:val="left"/>
            </w:pPr>
          </w:p>
        </w:tc>
        <w:tc>
          <w:tcPr>
            <w:tcW w:w="3042" w:type="dxa"/>
          </w:tcPr>
          <w:p w14:paraId="280B7A02" w14:textId="77777777" w:rsidR="00900BCB" w:rsidRPr="00900BCB" w:rsidRDefault="00900BCB" w:rsidP="00900BCB">
            <w:pPr>
              <w:spacing w:before="0"/>
              <w:jc w:val="left"/>
            </w:pPr>
            <w:r w:rsidRPr="00900BCB">
              <w:t>Vuosikate e/as</w:t>
            </w:r>
          </w:p>
          <w:p w14:paraId="5B5478A4" w14:textId="77777777" w:rsidR="00900BCB" w:rsidRPr="00900BCB" w:rsidRDefault="00900BCB" w:rsidP="00900BCB">
            <w:pPr>
              <w:spacing w:before="0"/>
              <w:jc w:val="left"/>
            </w:pPr>
          </w:p>
          <w:p w14:paraId="52A50438" w14:textId="77777777" w:rsidR="00900BCB" w:rsidRPr="00900BCB" w:rsidRDefault="00900BCB" w:rsidP="00900BCB">
            <w:pPr>
              <w:spacing w:before="0"/>
              <w:jc w:val="left"/>
            </w:pPr>
            <w:r w:rsidRPr="00900BCB">
              <w:t>Lainakanta e/as</w:t>
            </w:r>
          </w:p>
          <w:p w14:paraId="1F9FAD9D" w14:textId="77777777" w:rsidR="00900BCB" w:rsidRPr="00900BCB" w:rsidRDefault="00900BCB" w:rsidP="00900BCB">
            <w:pPr>
              <w:spacing w:before="0"/>
              <w:jc w:val="left"/>
            </w:pPr>
          </w:p>
        </w:tc>
        <w:tc>
          <w:tcPr>
            <w:tcW w:w="1801" w:type="dxa"/>
          </w:tcPr>
          <w:p w14:paraId="4BD42EA2" w14:textId="77777777" w:rsidR="00900BCB" w:rsidRPr="00900BCB" w:rsidRDefault="00900BCB" w:rsidP="00900BCB">
            <w:pPr>
              <w:spacing w:before="0"/>
              <w:jc w:val="left"/>
            </w:pPr>
            <w:r w:rsidRPr="00900BCB">
              <w:t>440 e/as</w:t>
            </w:r>
          </w:p>
          <w:p w14:paraId="260DEB73" w14:textId="77777777" w:rsidR="00900BCB" w:rsidRPr="00900BCB" w:rsidRDefault="00900BCB" w:rsidP="00900BCB">
            <w:pPr>
              <w:spacing w:before="0"/>
              <w:jc w:val="left"/>
            </w:pPr>
          </w:p>
          <w:p w14:paraId="7F0E5225" w14:textId="77777777" w:rsidR="00900BCB" w:rsidRPr="00900BCB" w:rsidRDefault="00900BCB" w:rsidP="00900BCB">
            <w:pPr>
              <w:spacing w:before="0"/>
              <w:jc w:val="left"/>
            </w:pPr>
            <w:r w:rsidRPr="00900BCB">
              <w:t>2 749 e/as</w:t>
            </w:r>
          </w:p>
        </w:tc>
      </w:tr>
      <w:tr w:rsidR="00900BCB" w:rsidRPr="00900BCB" w14:paraId="64B4E0F8" w14:textId="77777777" w:rsidTr="009F45AD">
        <w:trPr>
          <w:trHeight w:val="146"/>
        </w:trPr>
        <w:tc>
          <w:tcPr>
            <w:tcW w:w="1798" w:type="dxa"/>
          </w:tcPr>
          <w:p w14:paraId="35A27D60" w14:textId="77777777" w:rsidR="00900BCB" w:rsidRPr="00900BCB" w:rsidRDefault="00900BCB" w:rsidP="00900BCB">
            <w:pPr>
              <w:spacing w:before="0"/>
              <w:jc w:val="left"/>
            </w:pPr>
            <w:r w:rsidRPr="00900BCB">
              <w:t>4500 asukasta vuonna 2024</w:t>
            </w:r>
          </w:p>
          <w:p w14:paraId="35B09528" w14:textId="77777777" w:rsidR="00900BCB" w:rsidRPr="00900BCB" w:rsidRDefault="00900BCB" w:rsidP="00900BCB">
            <w:pPr>
              <w:spacing w:before="0"/>
              <w:jc w:val="left"/>
            </w:pPr>
          </w:p>
        </w:tc>
        <w:tc>
          <w:tcPr>
            <w:tcW w:w="2965" w:type="dxa"/>
          </w:tcPr>
          <w:p w14:paraId="5256EBBC" w14:textId="77777777" w:rsidR="00900BCB" w:rsidRPr="00900BCB" w:rsidRDefault="00900BCB" w:rsidP="00900BCB">
            <w:pPr>
              <w:spacing w:before="0"/>
              <w:jc w:val="left"/>
            </w:pPr>
            <w:r w:rsidRPr="00900BCB">
              <w:t>Digitaalisten palveluiden hyödyntäminen</w:t>
            </w:r>
          </w:p>
          <w:p w14:paraId="6B9E5AB8" w14:textId="77777777" w:rsidR="00900BCB" w:rsidRPr="00900BCB" w:rsidRDefault="00900BCB" w:rsidP="00900BCB">
            <w:pPr>
              <w:spacing w:before="0"/>
              <w:jc w:val="left"/>
            </w:pPr>
          </w:p>
        </w:tc>
        <w:tc>
          <w:tcPr>
            <w:tcW w:w="3042" w:type="dxa"/>
          </w:tcPr>
          <w:p w14:paraId="350B335D" w14:textId="77777777" w:rsidR="00900BCB" w:rsidRPr="00900BCB" w:rsidRDefault="00900BCB" w:rsidP="00900BCB">
            <w:pPr>
              <w:spacing w:before="0"/>
              <w:jc w:val="left"/>
            </w:pPr>
            <w:r w:rsidRPr="00900BCB">
              <w:t>Kehittämisprojektien määrä / v</w:t>
            </w:r>
          </w:p>
        </w:tc>
        <w:tc>
          <w:tcPr>
            <w:tcW w:w="1801" w:type="dxa"/>
          </w:tcPr>
          <w:p w14:paraId="7A944410" w14:textId="77777777" w:rsidR="00FB7653" w:rsidRDefault="03C6A935" w:rsidP="00900BCB">
            <w:pPr>
              <w:spacing w:before="0"/>
              <w:jc w:val="left"/>
            </w:pPr>
            <w:r>
              <w:t>Kehittämisprojektien määrä 2021: 8</w:t>
            </w:r>
          </w:p>
          <w:p w14:paraId="09BE4DA1" w14:textId="460CF809" w:rsidR="00900BCB" w:rsidRPr="00900BCB" w:rsidRDefault="00042989" w:rsidP="00900BCB">
            <w:pPr>
              <w:spacing w:before="0"/>
              <w:jc w:val="left"/>
            </w:pPr>
            <w:r>
              <w:t>Hallinnon kehittämisprojektit vuonna 2021: 8</w:t>
            </w:r>
          </w:p>
        </w:tc>
      </w:tr>
      <w:tr w:rsidR="00900BCB" w:rsidRPr="00900BCB" w14:paraId="33C561A2" w14:textId="77777777" w:rsidTr="009F45AD">
        <w:trPr>
          <w:trHeight w:val="146"/>
        </w:trPr>
        <w:tc>
          <w:tcPr>
            <w:tcW w:w="1798" w:type="dxa"/>
          </w:tcPr>
          <w:p w14:paraId="0A276EE0" w14:textId="77777777" w:rsidR="00900BCB" w:rsidRPr="00900BCB" w:rsidRDefault="00900BCB" w:rsidP="00900BCB">
            <w:pPr>
              <w:spacing w:before="0"/>
              <w:jc w:val="left"/>
            </w:pPr>
            <w:r w:rsidRPr="00900BCB">
              <w:t>Kunnasta löytyy edellytykset</w:t>
            </w:r>
          </w:p>
          <w:p w14:paraId="25D5469E" w14:textId="77777777" w:rsidR="00900BCB" w:rsidRPr="00900BCB" w:rsidRDefault="00900BCB" w:rsidP="00900BCB">
            <w:pPr>
              <w:spacing w:before="0"/>
              <w:jc w:val="left"/>
            </w:pPr>
            <w:r w:rsidRPr="00900BCB">
              <w:t>nykyaikaiseen yrittämiseen</w:t>
            </w:r>
          </w:p>
        </w:tc>
        <w:tc>
          <w:tcPr>
            <w:tcW w:w="2965" w:type="dxa"/>
          </w:tcPr>
          <w:p w14:paraId="0202DA91" w14:textId="77777777" w:rsidR="00900BCB" w:rsidRPr="00900BCB" w:rsidRDefault="00900BCB" w:rsidP="00900BCB">
            <w:pPr>
              <w:spacing w:before="0"/>
              <w:jc w:val="left"/>
            </w:pPr>
            <w:r w:rsidRPr="00900BCB">
              <w:t>Kunta kehittää palveluita ja</w:t>
            </w:r>
          </w:p>
          <w:p w14:paraId="4287A4DF" w14:textId="77777777" w:rsidR="00900BCB" w:rsidRPr="00900BCB" w:rsidRDefault="00900BCB" w:rsidP="00900BCB">
            <w:pPr>
              <w:spacing w:before="0"/>
              <w:jc w:val="left"/>
            </w:pPr>
            <w:r w:rsidRPr="00900BCB">
              <w:t>toimitiloja joiden avulla tuetaan</w:t>
            </w:r>
          </w:p>
          <w:p w14:paraId="68CCE1B1" w14:textId="77777777" w:rsidR="00900BCB" w:rsidRPr="00900BCB" w:rsidRDefault="00900BCB" w:rsidP="00900BCB">
            <w:pPr>
              <w:spacing w:before="0"/>
              <w:jc w:val="left"/>
            </w:pPr>
            <w:r w:rsidRPr="00900BCB">
              <w:t>yrittäjyyttä ja yrittäjien sijoittumista</w:t>
            </w:r>
          </w:p>
        </w:tc>
        <w:tc>
          <w:tcPr>
            <w:tcW w:w="3042" w:type="dxa"/>
          </w:tcPr>
          <w:p w14:paraId="16FB3C9D" w14:textId="77777777" w:rsidR="00900BCB" w:rsidRPr="00900BCB" w:rsidRDefault="00900BCB" w:rsidP="00900BCB">
            <w:pPr>
              <w:spacing w:before="0"/>
              <w:jc w:val="left"/>
            </w:pPr>
            <w:r w:rsidRPr="00900BCB">
              <w:t>Yritysten lukumäärä</w:t>
            </w:r>
          </w:p>
          <w:p w14:paraId="3F51096F" w14:textId="77777777" w:rsidR="00900BCB" w:rsidRPr="00900BCB" w:rsidRDefault="00900BCB" w:rsidP="00900BCB">
            <w:pPr>
              <w:spacing w:before="0"/>
              <w:jc w:val="left"/>
            </w:pPr>
          </w:p>
          <w:p w14:paraId="22E3BC38" w14:textId="77777777" w:rsidR="00900BCB" w:rsidRPr="00900BCB" w:rsidRDefault="00900BCB" w:rsidP="00900BCB">
            <w:pPr>
              <w:spacing w:before="0"/>
              <w:jc w:val="left"/>
            </w:pPr>
            <w:r w:rsidRPr="00900BCB">
              <w:t>Toimitilojen määrän muutos</w:t>
            </w:r>
          </w:p>
          <w:p w14:paraId="15B88278" w14:textId="77777777" w:rsidR="00900BCB" w:rsidRPr="00900BCB" w:rsidRDefault="00900BCB" w:rsidP="00900BCB"/>
        </w:tc>
        <w:tc>
          <w:tcPr>
            <w:tcW w:w="1801" w:type="dxa"/>
          </w:tcPr>
          <w:p w14:paraId="6271EC11" w14:textId="77777777" w:rsidR="00900BCB" w:rsidRPr="00900BCB" w:rsidRDefault="00900BCB" w:rsidP="00900BCB">
            <w:pPr>
              <w:spacing w:before="0"/>
              <w:jc w:val="left"/>
            </w:pPr>
            <w:r w:rsidRPr="00900BCB">
              <w:t>751 (404 aktiivista)</w:t>
            </w:r>
            <w:r w:rsidRPr="00900BCB">
              <w:br/>
            </w:r>
          </w:p>
          <w:p w14:paraId="477A240A" w14:textId="77777777" w:rsidR="00900BCB" w:rsidRPr="00900BCB" w:rsidRDefault="00900BCB" w:rsidP="00900BCB">
            <w:pPr>
              <w:spacing w:before="0"/>
              <w:jc w:val="left"/>
            </w:pPr>
            <w:r w:rsidRPr="00900BCB">
              <w:t>Toimitilojen määrä ei kasvanut vuoden 2021 aikana merkittävästi, TA2022 varauduttu toimitilojen määrän lisäykseen.</w:t>
            </w:r>
          </w:p>
        </w:tc>
      </w:tr>
      <w:tr w:rsidR="00900BCB" w:rsidRPr="00900BCB" w14:paraId="1BB537C6" w14:textId="77777777" w:rsidTr="009F45AD">
        <w:trPr>
          <w:trHeight w:val="146"/>
        </w:trPr>
        <w:tc>
          <w:tcPr>
            <w:tcW w:w="1798" w:type="dxa"/>
          </w:tcPr>
          <w:p w14:paraId="363F6110" w14:textId="77777777" w:rsidR="00900BCB" w:rsidRPr="00900BCB" w:rsidRDefault="00900BCB" w:rsidP="00900BCB">
            <w:pPr>
              <w:spacing w:before="0"/>
              <w:jc w:val="left"/>
            </w:pPr>
            <w:r w:rsidRPr="00900BCB">
              <w:t>Kunnasta löytyy edellytykset</w:t>
            </w:r>
          </w:p>
          <w:p w14:paraId="387B7B27" w14:textId="77777777" w:rsidR="00900BCB" w:rsidRPr="00900BCB" w:rsidRDefault="00900BCB" w:rsidP="00900BCB">
            <w:pPr>
              <w:spacing w:before="0"/>
              <w:jc w:val="left"/>
            </w:pPr>
            <w:r w:rsidRPr="00900BCB">
              <w:lastRenderedPageBreak/>
              <w:t>nykyaikaiseen yrittämiseen</w:t>
            </w:r>
          </w:p>
        </w:tc>
        <w:tc>
          <w:tcPr>
            <w:tcW w:w="2965" w:type="dxa"/>
          </w:tcPr>
          <w:p w14:paraId="743066EC" w14:textId="77777777" w:rsidR="00900BCB" w:rsidRPr="00900BCB" w:rsidRDefault="00900BCB" w:rsidP="00900BCB">
            <w:pPr>
              <w:spacing w:before="0"/>
              <w:jc w:val="left"/>
            </w:pPr>
            <w:r w:rsidRPr="00900BCB">
              <w:lastRenderedPageBreak/>
              <w:t>Kunta tarjoaa yrittäjille yhteydet</w:t>
            </w:r>
          </w:p>
          <w:p w14:paraId="7FE9712E" w14:textId="77777777" w:rsidR="00900BCB" w:rsidRPr="00900BCB" w:rsidRDefault="00900BCB" w:rsidP="00900BCB">
            <w:pPr>
              <w:spacing w:before="0"/>
              <w:jc w:val="left"/>
            </w:pPr>
            <w:r w:rsidRPr="00900BCB">
              <w:lastRenderedPageBreak/>
              <w:t>kouluttautua ja kehittää</w:t>
            </w:r>
          </w:p>
          <w:p w14:paraId="39A7DEE2" w14:textId="77777777" w:rsidR="00900BCB" w:rsidRPr="00900BCB" w:rsidRDefault="00900BCB" w:rsidP="00900BCB">
            <w:pPr>
              <w:spacing w:before="0"/>
              <w:jc w:val="left"/>
            </w:pPr>
            <w:r w:rsidRPr="00900BCB">
              <w:t>liiketoimintaa sekä digivalmiuksia</w:t>
            </w:r>
          </w:p>
          <w:p w14:paraId="781E509A" w14:textId="77777777" w:rsidR="00900BCB" w:rsidRPr="00900BCB" w:rsidRDefault="00900BCB" w:rsidP="00900BCB">
            <w:pPr>
              <w:spacing w:before="0"/>
              <w:jc w:val="left"/>
            </w:pPr>
          </w:p>
        </w:tc>
        <w:tc>
          <w:tcPr>
            <w:tcW w:w="3042" w:type="dxa"/>
          </w:tcPr>
          <w:p w14:paraId="3E070F3E" w14:textId="77777777" w:rsidR="00900BCB" w:rsidRPr="00900BCB" w:rsidRDefault="00900BCB" w:rsidP="00900BCB">
            <w:pPr>
              <w:spacing w:before="0"/>
              <w:jc w:val="left"/>
            </w:pPr>
            <w:r w:rsidRPr="00900BCB">
              <w:lastRenderedPageBreak/>
              <w:t>Tarjolla olevien koulutusten</w:t>
            </w:r>
          </w:p>
          <w:p w14:paraId="2FE09B8F" w14:textId="77777777" w:rsidR="00900BCB" w:rsidRPr="00900BCB" w:rsidRDefault="00900BCB" w:rsidP="00900BCB">
            <w:pPr>
              <w:spacing w:before="0"/>
              <w:jc w:val="left"/>
            </w:pPr>
            <w:r w:rsidRPr="00900BCB">
              <w:lastRenderedPageBreak/>
              <w:t>määrä yrittäjille</w:t>
            </w:r>
          </w:p>
        </w:tc>
        <w:tc>
          <w:tcPr>
            <w:tcW w:w="1801" w:type="dxa"/>
          </w:tcPr>
          <w:p w14:paraId="56BC9537" w14:textId="77777777" w:rsidR="00900BCB" w:rsidRPr="00900BCB" w:rsidRDefault="00900BCB" w:rsidP="00900BCB">
            <w:pPr>
              <w:spacing w:before="0"/>
              <w:jc w:val="left"/>
            </w:pPr>
            <w:r w:rsidRPr="00900BCB">
              <w:lastRenderedPageBreak/>
              <w:t xml:space="preserve">Business Tampere tuottanut </w:t>
            </w:r>
            <w:r w:rsidRPr="00900BCB">
              <w:lastRenderedPageBreak/>
              <w:t>koulutuksia yhdessä kolmansien osapuolten kanssa. Pandemian johdosta koulutukset etänä. Webinaareja pidetty vuoden aikana 15 kpl.</w:t>
            </w:r>
          </w:p>
        </w:tc>
      </w:tr>
      <w:tr w:rsidR="00900BCB" w:rsidRPr="00900BCB" w14:paraId="6BFDFA36" w14:textId="77777777" w:rsidTr="009F45AD">
        <w:trPr>
          <w:trHeight w:val="146"/>
        </w:trPr>
        <w:tc>
          <w:tcPr>
            <w:tcW w:w="1798" w:type="dxa"/>
          </w:tcPr>
          <w:p w14:paraId="122963C6" w14:textId="77777777" w:rsidR="00900BCB" w:rsidRPr="00900BCB" w:rsidRDefault="00900BCB" w:rsidP="00900BCB">
            <w:pPr>
              <w:spacing w:before="0"/>
              <w:jc w:val="left"/>
            </w:pPr>
            <w:r w:rsidRPr="00900BCB">
              <w:lastRenderedPageBreak/>
              <w:t>Kunnasta löytyy edellytykset</w:t>
            </w:r>
          </w:p>
          <w:p w14:paraId="58E56949" w14:textId="77777777" w:rsidR="00900BCB" w:rsidRPr="00900BCB" w:rsidRDefault="00900BCB" w:rsidP="00900BCB">
            <w:pPr>
              <w:spacing w:before="0"/>
              <w:jc w:val="left"/>
            </w:pPr>
            <w:r w:rsidRPr="00900BCB">
              <w:t>nykyaikaiseen yrittämiseen</w:t>
            </w:r>
          </w:p>
        </w:tc>
        <w:tc>
          <w:tcPr>
            <w:tcW w:w="2965" w:type="dxa"/>
          </w:tcPr>
          <w:p w14:paraId="740504DC" w14:textId="77777777" w:rsidR="00900BCB" w:rsidRPr="00900BCB" w:rsidRDefault="00900BCB" w:rsidP="00900BCB">
            <w:pPr>
              <w:spacing w:before="0"/>
              <w:jc w:val="left"/>
            </w:pPr>
            <w:r w:rsidRPr="00900BCB">
              <w:t>Maatalouden ja yrittämisen yhdistäminen bio- ja kiertotalouteen</w:t>
            </w:r>
          </w:p>
          <w:p w14:paraId="7F9868F9" w14:textId="77777777" w:rsidR="00900BCB" w:rsidRPr="00900BCB" w:rsidRDefault="00900BCB" w:rsidP="00900BCB">
            <w:pPr>
              <w:spacing w:before="0"/>
              <w:jc w:val="left"/>
            </w:pPr>
          </w:p>
        </w:tc>
        <w:tc>
          <w:tcPr>
            <w:tcW w:w="3042" w:type="dxa"/>
          </w:tcPr>
          <w:p w14:paraId="15001ECE" w14:textId="77777777" w:rsidR="00900BCB" w:rsidRPr="00900BCB" w:rsidRDefault="00900BCB" w:rsidP="00900BCB">
            <w:pPr>
              <w:spacing w:before="0"/>
              <w:jc w:val="left"/>
            </w:pPr>
            <w:r w:rsidRPr="00900BCB">
              <w:t>Haettu ja saatu rahoitus</w:t>
            </w:r>
          </w:p>
          <w:p w14:paraId="40AA9289" w14:textId="77777777" w:rsidR="00900BCB" w:rsidRPr="00900BCB" w:rsidRDefault="00900BCB" w:rsidP="00900BCB">
            <w:pPr>
              <w:spacing w:before="0"/>
              <w:jc w:val="left"/>
            </w:pPr>
          </w:p>
          <w:p w14:paraId="38591BA7" w14:textId="1A9ED216" w:rsidR="00900BCB" w:rsidRPr="00900BCB" w:rsidRDefault="00900BCB" w:rsidP="00900BCB">
            <w:pPr>
              <w:spacing w:before="0"/>
              <w:jc w:val="left"/>
            </w:pPr>
          </w:p>
          <w:p w14:paraId="2D4BF31F" w14:textId="77777777" w:rsidR="00FB7653" w:rsidRDefault="00FB7653" w:rsidP="00900BCB">
            <w:pPr>
              <w:spacing w:before="0"/>
              <w:jc w:val="left"/>
            </w:pPr>
          </w:p>
          <w:p w14:paraId="6AC47978" w14:textId="18728D15" w:rsidR="00900BCB" w:rsidRPr="00900BCB" w:rsidRDefault="00900BCB" w:rsidP="00900BCB">
            <w:pPr>
              <w:spacing w:before="0"/>
              <w:jc w:val="left"/>
            </w:pPr>
            <w:r w:rsidRPr="00900BCB">
              <w:t>Aktivoidut hankkeet (lkm)</w:t>
            </w:r>
          </w:p>
        </w:tc>
        <w:tc>
          <w:tcPr>
            <w:tcW w:w="1801" w:type="dxa"/>
          </w:tcPr>
          <w:p w14:paraId="0E74D96C" w14:textId="5081D153" w:rsidR="00FB7653" w:rsidRPr="00FB7653" w:rsidRDefault="00FB7653" w:rsidP="00FB7653">
            <w:pPr>
              <w:spacing w:before="0"/>
              <w:jc w:val="left"/>
            </w:pPr>
            <w:r w:rsidRPr="00FB7653">
              <w:t>138 208 €, josta avustus 110 566 € (80 %)</w:t>
            </w:r>
          </w:p>
          <w:p w14:paraId="33C5BC35" w14:textId="77777777" w:rsidR="00FB7653" w:rsidRDefault="00FB7653" w:rsidP="00900BCB">
            <w:pPr>
              <w:spacing w:before="0"/>
              <w:jc w:val="left"/>
            </w:pPr>
          </w:p>
          <w:p w14:paraId="43D20B08" w14:textId="77777777" w:rsidR="00900BCB" w:rsidRPr="00900BCB" w:rsidRDefault="00900BCB" w:rsidP="00900BCB">
            <w:pPr>
              <w:spacing w:before="0"/>
              <w:jc w:val="left"/>
            </w:pPr>
            <w:r w:rsidRPr="00900BCB">
              <w:t>Kunta aloittanut yhden hankkeen, lisäksi kaksi yksityistä hanketta käynnissä.</w:t>
            </w:r>
          </w:p>
        </w:tc>
      </w:tr>
      <w:tr w:rsidR="00900BCB" w:rsidRPr="00900BCB" w14:paraId="75930511" w14:textId="77777777" w:rsidTr="009F45AD">
        <w:trPr>
          <w:trHeight w:val="146"/>
        </w:trPr>
        <w:tc>
          <w:tcPr>
            <w:tcW w:w="1798" w:type="dxa"/>
          </w:tcPr>
          <w:p w14:paraId="0974CE53" w14:textId="77777777" w:rsidR="00900BCB" w:rsidRPr="00900BCB" w:rsidRDefault="00900BCB" w:rsidP="00900BCB">
            <w:pPr>
              <w:spacing w:before="0"/>
              <w:jc w:val="left"/>
            </w:pPr>
            <w:r w:rsidRPr="00900BCB">
              <w:t>Kunnasta löytyy edellytykset</w:t>
            </w:r>
          </w:p>
          <w:p w14:paraId="611BFE6C" w14:textId="77777777" w:rsidR="00900BCB" w:rsidRPr="00900BCB" w:rsidRDefault="00900BCB" w:rsidP="00900BCB">
            <w:pPr>
              <w:spacing w:before="0"/>
              <w:jc w:val="left"/>
            </w:pPr>
            <w:r w:rsidRPr="00900BCB">
              <w:t>nykyaikaiseen yrittämiseen</w:t>
            </w:r>
          </w:p>
          <w:p w14:paraId="09FC5EE3" w14:textId="77777777" w:rsidR="00900BCB" w:rsidRPr="00900BCB" w:rsidRDefault="00900BCB" w:rsidP="00900BCB">
            <w:pPr>
              <w:spacing w:before="0"/>
              <w:jc w:val="left"/>
            </w:pPr>
          </w:p>
        </w:tc>
        <w:tc>
          <w:tcPr>
            <w:tcW w:w="2965" w:type="dxa"/>
          </w:tcPr>
          <w:p w14:paraId="31D0E24A" w14:textId="77777777" w:rsidR="00900BCB" w:rsidRPr="00900BCB" w:rsidRDefault="00900BCB" w:rsidP="00900BCB">
            <w:pPr>
              <w:spacing w:before="0"/>
              <w:jc w:val="left"/>
            </w:pPr>
            <w:r w:rsidRPr="00900BCB">
              <w:t>Tarjotaan edellytykset uusiutua ja kouluttautua kasvuun</w:t>
            </w:r>
          </w:p>
        </w:tc>
        <w:tc>
          <w:tcPr>
            <w:tcW w:w="3042" w:type="dxa"/>
          </w:tcPr>
          <w:p w14:paraId="3585F0B9" w14:textId="77777777" w:rsidR="00900BCB" w:rsidRPr="00900BCB" w:rsidRDefault="00900BCB" w:rsidP="00900BCB">
            <w:pPr>
              <w:spacing w:before="0"/>
              <w:jc w:val="left"/>
            </w:pPr>
            <w:r w:rsidRPr="00900BCB">
              <w:t>Yritysten ohjausmallin luominen</w:t>
            </w:r>
          </w:p>
        </w:tc>
        <w:tc>
          <w:tcPr>
            <w:tcW w:w="1801" w:type="dxa"/>
          </w:tcPr>
          <w:p w14:paraId="6E70B9C1" w14:textId="77777777" w:rsidR="00900BCB" w:rsidRPr="00900BCB" w:rsidRDefault="00900BCB" w:rsidP="00900BCB">
            <w:pPr>
              <w:spacing w:before="0"/>
              <w:jc w:val="left"/>
            </w:pPr>
            <w:r w:rsidRPr="00900BCB">
              <w:t>Elinvoimastrategian luominen aloitettu, valmistuu kesäksi 2022. Ohjausmalli osana strategian toimenpiteitä.</w:t>
            </w:r>
          </w:p>
        </w:tc>
      </w:tr>
      <w:tr w:rsidR="00900BCB" w:rsidRPr="00900BCB" w14:paraId="02587469" w14:textId="77777777" w:rsidTr="009F45AD">
        <w:trPr>
          <w:trHeight w:val="146"/>
        </w:trPr>
        <w:tc>
          <w:tcPr>
            <w:tcW w:w="1798" w:type="dxa"/>
          </w:tcPr>
          <w:p w14:paraId="24364301" w14:textId="77777777" w:rsidR="00900BCB" w:rsidRPr="00900BCB" w:rsidRDefault="00900BCB" w:rsidP="00900BCB">
            <w:pPr>
              <w:spacing w:before="0"/>
              <w:jc w:val="left"/>
            </w:pPr>
            <w:r w:rsidRPr="00900BCB">
              <w:t>4500 asukasta vuonna 2024</w:t>
            </w:r>
          </w:p>
        </w:tc>
        <w:tc>
          <w:tcPr>
            <w:tcW w:w="2965" w:type="dxa"/>
          </w:tcPr>
          <w:p w14:paraId="50B55182" w14:textId="77777777" w:rsidR="00900BCB" w:rsidRPr="00900BCB" w:rsidRDefault="00900BCB" w:rsidP="00900BCB">
            <w:pPr>
              <w:spacing w:before="0"/>
              <w:jc w:val="left"/>
            </w:pPr>
            <w:r w:rsidRPr="00900BCB">
              <w:t>Kunta mahdollistaa kaavoituksen</w:t>
            </w:r>
          </w:p>
          <w:p w14:paraId="5704C164" w14:textId="77777777" w:rsidR="00900BCB" w:rsidRPr="00900BCB" w:rsidRDefault="00900BCB" w:rsidP="00900BCB">
            <w:pPr>
              <w:spacing w:before="0"/>
              <w:jc w:val="left"/>
            </w:pPr>
            <w:r w:rsidRPr="00900BCB">
              <w:t>ja infrarakentamisen kautta</w:t>
            </w:r>
          </w:p>
          <w:p w14:paraId="6C7BF902" w14:textId="77777777" w:rsidR="00900BCB" w:rsidRPr="00900BCB" w:rsidRDefault="00900BCB" w:rsidP="00900BCB">
            <w:pPr>
              <w:spacing w:before="0"/>
              <w:jc w:val="left"/>
            </w:pPr>
            <w:r w:rsidRPr="00900BCB">
              <w:t>erilaisten asuintalo- ja</w:t>
            </w:r>
          </w:p>
          <w:p w14:paraId="6B0CC034" w14:textId="77777777" w:rsidR="00900BCB" w:rsidRPr="00900BCB" w:rsidRDefault="00900BCB" w:rsidP="00900BCB">
            <w:pPr>
              <w:spacing w:before="0"/>
              <w:jc w:val="left"/>
            </w:pPr>
            <w:r w:rsidRPr="00900BCB">
              <w:t>tonttityyppien sijoittumisen</w:t>
            </w:r>
          </w:p>
          <w:p w14:paraId="63367C1B" w14:textId="77777777" w:rsidR="00900BCB" w:rsidRPr="00900BCB" w:rsidRDefault="00900BCB" w:rsidP="00900BCB">
            <w:pPr>
              <w:spacing w:before="0"/>
              <w:jc w:val="left"/>
            </w:pPr>
          </w:p>
        </w:tc>
        <w:tc>
          <w:tcPr>
            <w:tcW w:w="3042" w:type="dxa"/>
          </w:tcPr>
          <w:p w14:paraId="3C440355" w14:textId="77777777" w:rsidR="00900BCB" w:rsidRPr="00900BCB" w:rsidRDefault="00900BCB" w:rsidP="00900BCB">
            <w:pPr>
              <w:spacing w:before="0"/>
              <w:jc w:val="left"/>
            </w:pPr>
            <w:r w:rsidRPr="00900BCB">
              <w:t>Asukasmäärän kehitys/kasvu</w:t>
            </w:r>
          </w:p>
        </w:tc>
        <w:tc>
          <w:tcPr>
            <w:tcW w:w="1801" w:type="dxa"/>
          </w:tcPr>
          <w:p w14:paraId="1840A075" w14:textId="77777777" w:rsidR="00900BCB" w:rsidRPr="00900BCB" w:rsidRDefault="00900BCB" w:rsidP="00900BCB">
            <w:pPr>
              <w:spacing w:before="0"/>
              <w:jc w:val="left"/>
            </w:pPr>
            <w:r w:rsidRPr="00900BCB">
              <w:t>Asukasmäärän kasvu on edellä strategista tavoitetta.</w:t>
            </w:r>
          </w:p>
        </w:tc>
      </w:tr>
      <w:tr w:rsidR="00900BCB" w:rsidRPr="00900BCB" w14:paraId="2F87D45C" w14:textId="77777777" w:rsidTr="009F45AD">
        <w:trPr>
          <w:trHeight w:val="146"/>
        </w:trPr>
        <w:tc>
          <w:tcPr>
            <w:tcW w:w="1798" w:type="dxa"/>
          </w:tcPr>
          <w:p w14:paraId="167693B3" w14:textId="77777777" w:rsidR="00900BCB" w:rsidRPr="00900BCB" w:rsidRDefault="00900BCB" w:rsidP="00900BCB">
            <w:pPr>
              <w:spacing w:before="0"/>
              <w:jc w:val="left"/>
            </w:pPr>
            <w:r w:rsidRPr="00900BCB">
              <w:t>Pirkanmaan Rovaniemi</w:t>
            </w:r>
          </w:p>
        </w:tc>
        <w:tc>
          <w:tcPr>
            <w:tcW w:w="2965" w:type="dxa"/>
          </w:tcPr>
          <w:p w14:paraId="5E0CEC4E" w14:textId="77777777" w:rsidR="00900BCB" w:rsidRPr="00900BCB" w:rsidRDefault="00900BCB" w:rsidP="00900BCB">
            <w:pPr>
              <w:spacing w:before="0"/>
              <w:jc w:val="left"/>
            </w:pPr>
            <w:r w:rsidRPr="00900BCB">
              <w:t>Kulttuuripalveluiden kehittäminen ja esille tuominen</w:t>
            </w:r>
          </w:p>
        </w:tc>
        <w:tc>
          <w:tcPr>
            <w:tcW w:w="3042" w:type="dxa"/>
          </w:tcPr>
          <w:p w14:paraId="30D2589C" w14:textId="77777777" w:rsidR="00900BCB" w:rsidRPr="00900BCB" w:rsidRDefault="00900BCB" w:rsidP="00900BCB">
            <w:pPr>
              <w:spacing w:before="0"/>
              <w:jc w:val="left"/>
            </w:pPr>
            <w:r w:rsidRPr="00900BCB">
              <w:t>Tapahtumakalenterin käyttöönotto</w:t>
            </w:r>
          </w:p>
          <w:p w14:paraId="109E1E35" w14:textId="77777777" w:rsidR="00900BCB" w:rsidRPr="00900BCB" w:rsidRDefault="00900BCB" w:rsidP="00900BCB">
            <w:pPr>
              <w:spacing w:before="0"/>
              <w:jc w:val="left"/>
            </w:pPr>
          </w:p>
        </w:tc>
        <w:tc>
          <w:tcPr>
            <w:tcW w:w="1801" w:type="dxa"/>
          </w:tcPr>
          <w:p w14:paraId="1CF9A050" w14:textId="77777777" w:rsidR="00900BCB" w:rsidRPr="00900BCB" w:rsidRDefault="00900BCB" w:rsidP="00900BCB">
            <w:pPr>
              <w:spacing w:before="0"/>
              <w:jc w:val="left"/>
            </w:pPr>
            <w:r w:rsidRPr="00900BCB">
              <w:t>Otettu käyttöön Q1/2021.</w:t>
            </w:r>
          </w:p>
        </w:tc>
      </w:tr>
      <w:tr w:rsidR="00900BCB" w:rsidRPr="00900BCB" w14:paraId="7AE522F9" w14:textId="77777777" w:rsidTr="009F45AD">
        <w:trPr>
          <w:trHeight w:val="146"/>
        </w:trPr>
        <w:tc>
          <w:tcPr>
            <w:tcW w:w="1798" w:type="dxa"/>
          </w:tcPr>
          <w:p w14:paraId="08EAA936" w14:textId="77777777" w:rsidR="00900BCB" w:rsidRPr="00900BCB" w:rsidRDefault="00900BCB" w:rsidP="00900BCB">
            <w:pPr>
              <w:spacing w:before="0"/>
              <w:jc w:val="left"/>
            </w:pPr>
            <w:r w:rsidRPr="00900BCB">
              <w:t>Pirkanmaan Rovaniemi</w:t>
            </w:r>
          </w:p>
        </w:tc>
        <w:tc>
          <w:tcPr>
            <w:tcW w:w="2965" w:type="dxa"/>
          </w:tcPr>
          <w:p w14:paraId="2D6A43A7" w14:textId="77777777" w:rsidR="00900BCB" w:rsidRPr="00900BCB" w:rsidRDefault="00900BCB" w:rsidP="00900BCB">
            <w:pPr>
              <w:spacing w:before="0"/>
              <w:jc w:val="left"/>
            </w:pPr>
            <w:r w:rsidRPr="00900BCB">
              <w:t>Kuntakuvan luominen</w:t>
            </w:r>
          </w:p>
        </w:tc>
        <w:tc>
          <w:tcPr>
            <w:tcW w:w="3042" w:type="dxa"/>
          </w:tcPr>
          <w:p w14:paraId="60B218A3" w14:textId="77777777" w:rsidR="00900BCB" w:rsidRPr="00900BCB" w:rsidRDefault="00900BCB" w:rsidP="00900BCB">
            <w:pPr>
              <w:spacing w:before="0"/>
              <w:jc w:val="left"/>
            </w:pPr>
            <w:r w:rsidRPr="00900BCB">
              <w:t>Kunnan kotisivujen kävijämäärien kasvattaminen (+10%/y)</w:t>
            </w:r>
          </w:p>
          <w:p w14:paraId="2B67FD2F" w14:textId="77777777" w:rsidR="00900BCB" w:rsidRPr="00900BCB" w:rsidRDefault="00900BCB" w:rsidP="00900BCB">
            <w:pPr>
              <w:spacing w:before="0"/>
              <w:jc w:val="left"/>
            </w:pPr>
          </w:p>
          <w:p w14:paraId="4F68B0FE" w14:textId="77777777" w:rsidR="00900BCB" w:rsidRPr="00900BCB" w:rsidRDefault="00900BCB" w:rsidP="00900BCB">
            <w:pPr>
              <w:spacing w:before="0"/>
              <w:jc w:val="left"/>
            </w:pPr>
            <w:r w:rsidRPr="00900BCB">
              <w:t xml:space="preserve">Ulkoisen näkyvyyden ohjelma </w:t>
            </w:r>
          </w:p>
          <w:p w14:paraId="7E5ACD99" w14:textId="77777777" w:rsidR="00900BCB" w:rsidRPr="00900BCB" w:rsidRDefault="00900BCB" w:rsidP="00900BCB">
            <w:pPr>
              <w:spacing w:before="0"/>
              <w:jc w:val="left"/>
            </w:pPr>
          </w:p>
        </w:tc>
        <w:tc>
          <w:tcPr>
            <w:tcW w:w="1801" w:type="dxa"/>
          </w:tcPr>
          <w:p w14:paraId="7C8E51CD" w14:textId="77777777" w:rsidR="00900BCB" w:rsidRPr="00900BCB" w:rsidRDefault="00900BCB" w:rsidP="00900BCB">
            <w:pPr>
              <w:spacing w:before="0"/>
              <w:jc w:val="left"/>
            </w:pPr>
            <w:r w:rsidRPr="00900BCB">
              <w:t>Istuntojen määrä: 165 515 (+8,78 %), käyttäjät: 65 940 (+9,59 %).</w:t>
            </w:r>
            <w:r w:rsidRPr="00900BCB">
              <w:br/>
            </w:r>
            <w:r w:rsidRPr="00900BCB">
              <w:br/>
              <w:t xml:space="preserve">Kunnassa on otettu käyttöön uudistettu markkinointi- ja viestintäsuunnitelma, jonka osana on päivitetty ulkoisen </w:t>
            </w:r>
            <w:r w:rsidRPr="00900BCB">
              <w:lastRenderedPageBreak/>
              <w:t>näkyvyyden ohjelma. Kunnan graafisenilmeen päivitys on aloitettu Q4/2021.</w:t>
            </w:r>
          </w:p>
        </w:tc>
      </w:tr>
      <w:tr w:rsidR="00900BCB" w:rsidRPr="00900BCB" w14:paraId="13786A0D" w14:textId="77777777" w:rsidTr="009F45AD">
        <w:trPr>
          <w:trHeight w:val="146"/>
        </w:trPr>
        <w:tc>
          <w:tcPr>
            <w:tcW w:w="1798" w:type="dxa"/>
          </w:tcPr>
          <w:p w14:paraId="437BB440" w14:textId="77777777" w:rsidR="00900BCB" w:rsidRPr="00900BCB" w:rsidRDefault="00900BCB" w:rsidP="00900BCB">
            <w:pPr>
              <w:spacing w:before="0"/>
              <w:jc w:val="left"/>
            </w:pPr>
            <w:r w:rsidRPr="00900BCB">
              <w:lastRenderedPageBreak/>
              <w:t>Pirkanmaan Rovaniemi</w:t>
            </w:r>
          </w:p>
        </w:tc>
        <w:tc>
          <w:tcPr>
            <w:tcW w:w="2965" w:type="dxa"/>
          </w:tcPr>
          <w:p w14:paraId="7BBED696" w14:textId="77777777" w:rsidR="00900BCB" w:rsidRPr="00900BCB" w:rsidRDefault="00900BCB" w:rsidP="00900BCB">
            <w:pPr>
              <w:spacing w:before="0"/>
              <w:jc w:val="left"/>
            </w:pPr>
            <w:r w:rsidRPr="00900BCB">
              <w:t>Viestinnän kehittäminen</w:t>
            </w:r>
          </w:p>
        </w:tc>
        <w:tc>
          <w:tcPr>
            <w:tcW w:w="3042" w:type="dxa"/>
          </w:tcPr>
          <w:p w14:paraId="633B2270" w14:textId="77777777" w:rsidR="00900BCB" w:rsidRPr="00900BCB" w:rsidRDefault="00900BCB" w:rsidP="00900BCB">
            <w:pPr>
              <w:spacing w:before="0"/>
              <w:jc w:val="left"/>
            </w:pPr>
            <w:r w:rsidRPr="00900BCB">
              <w:t xml:space="preserve">Viestinnän yhtenäistäminen ja monipuolistaminen </w:t>
            </w:r>
          </w:p>
          <w:p w14:paraId="6EA51CE5" w14:textId="77777777" w:rsidR="00900BCB" w:rsidRPr="00900BCB" w:rsidRDefault="00900BCB" w:rsidP="00900BCB">
            <w:pPr>
              <w:spacing w:before="0"/>
              <w:jc w:val="left"/>
            </w:pPr>
          </w:p>
          <w:p w14:paraId="4F5260D8" w14:textId="77777777" w:rsidR="00900BCB" w:rsidRPr="00900BCB" w:rsidRDefault="00900BCB" w:rsidP="00900BCB">
            <w:pPr>
              <w:spacing w:before="0"/>
              <w:jc w:val="left"/>
            </w:pPr>
            <w:r w:rsidRPr="00900BCB">
              <w:t>Viestinnällisen ulkoasun uudistaminen ja graafisen ohjeistuksen päivittäminen</w:t>
            </w:r>
          </w:p>
          <w:p w14:paraId="265A2ECA" w14:textId="77777777" w:rsidR="00900BCB" w:rsidRPr="00900BCB" w:rsidRDefault="00900BCB" w:rsidP="00900BCB">
            <w:pPr>
              <w:spacing w:before="0"/>
              <w:jc w:val="left"/>
            </w:pPr>
          </w:p>
        </w:tc>
        <w:tc>
          <w:tcPr>
            <w:tcW w:w="1801" w:type="dxa"/>
          </w:tcPr>
          <w:p w14:paraId="6CC1B992" w14:textId="77777777" w:rsidR="00900BCB" w:rsidRPr="00900BCB" w:rsidRDefault="00900BCB" w:rsidP="00900BCB">
            <w:pPr>
              <w:spacing w:before="0"/>
              <w:jc w:val="left"/>
            </w:pPr>
            <w:r w:rsidRPr="00900BCB">
              <w:t xml:space="preserve">Q2/2021: Palkattu viestinnänsuunnittelija ja luotu viestinnän periaatteet </w:t>
            </w:r>
          </w:p>
          <w:p w14:paraId="5EF90D19" w14:textId="2D2D9DAD" w:rsidR="00900BCB" w:rsidRPr="00900BCB" w:rsidRDefault="00900BCB" w:rsidP="00900BCB">
            <w:pPr>
              <w:spacing w:before="0"/>
              <w:jc w:val="left"/>
            </w:pPr>
            <w:r w:rsidRPr="00900BCB">
              <w:t>Q4/202</w:t>
            </w:r>
            <w:r w:rsidR="00C442EC">
              <w:t>1</w:t>
            </w:r>
            <w:r w:rsidRPr="00900BCB">
              <w:t xml:space="preserve"> aloitettu viestinnän ohjeistuksen päivittäminen. Valmistunut Viestinnän periaatteet sekä henkilöstön viestintäohje. Käyttöönotto 2022. </w:t>
            </w:r>
          </w:p>
        </w:tc>
      </w:tr>
      <w:tr w:rsidR="00FB7653" w:rsidRPr="00900BCB" w14:paraId="7DDC1F84" w14:textId="77777777" w:rsidTr="009F45AD">
        <w:trPr>
          <w:trHeight w:val="146"/>
        </w:trPr>
        <w:tc>
          <w:tcPr>
            <w:tcW w:w="1798" w:type="dxa"/>
          </w:tcPr>
          <w:p w14:paraId="0D8932C4" w14:textId="77777777" w:rsidR="00FB7653" w:rsidRPr="00900BCB" w:rsidRDefault="00FB7653" w:rsidP="00FB7653">
            <w:pPr>
              <w:spacing w:before="0"/>
              <w:jc w:val="left"/>
            </w:pPr>
            <w:r w:rsidRPr="00900BCB">
              <w:t>Vetovoimainen ympäristö ja turvallinen liikkuminen</w:t>
            </w:r>
          </w:p>
        </w:tc>
        <w:tc>
          <w:tcPr>
            <w:tcW w:w="2965" w:type="dxa"/>
          </w:tcPr>
          <w:p w14:paraId="636D4BF6" w14:textId="77777777" w:rsidR="00FB7653" w:rsidRPr="00900BCB" w:rsidRDefault="00FB7653" w:rsidP="00FB7653">
            <w:pPr>
              <w:spacing w:before="0"/>
              <w:jc w:val="left"/>
            </w:pPr>
            <w:r w:rsidRPr="00900BCB">
              <w:t>Kestävän ja vähähiilisen yhdyskuntarakenteen ja liikennejärjestelmän edistäminen</w:t>
            </w:r>
          </w:p>
        </w:tc>
        <w:tc>
          <w:tcPr>
            <w:tcW w:w="3042" w:type="dxa"/>
          </w:tcPr>
          <w:p w14:paraId="7308167F" w14:textId="77777777" w:rsidR="00FB7653" w:rsidRPr="00900BCB" w:rsidRDefault="00FB7653" w:rsidP="00FB7653">
            <w:pPr>
              <w:spacing w:before="0"/>
              <w:jc w:val="left"/>
            </w:pPr>
            <w:r w:rsidRPr="00900BCB">
              <w:t>Hiilinegatiivisuuden saavuttaminen</w:t>
            </w:r>
          </w:p>
          <w:p w14:paraId="18540930" w14:textId="77777777" w:rsidR="00FB7653" w:rsidRPr="00900BCB" w:rsidRDefault="00FB7653" w:rsidP="00FB7653">
            <w:pPr>
              <w:spacing w:before="0"/>
              <w:jc w:val="left"/>
            </w:pPr>
          </w:p>
          <w:p w14:paraId="6AF14470" w14:textId="77777777" w:rsidR="00FB7653" w:rsidRPr="00900BCB" w:rsidRDefault="00FB7653" w:rsidP="00FB7653">
            <w:pPr>
              <w:spacing w:before="0"/>
              <w:jc w:val="left"/>
            </w:pPr>
            <w:r w:rsidRPr="00900BCB">
              <w:t>Joukkoliikenteen matkustajamäärät</w:t>
            </w:r>
          </w:p>
          <w:p w14:paraId="44DB59E6" w14:textId="77777777" w:rsidR="00FB7653" w:rsidRPr="00900BCB" w:rsidRDefault="00FB7653" w:rsidP="00FB7653">
            <w:pPr>
              <w:spacing w:before="0"/>
              <w:jc w:val="left"/>
            </w:pPr>
          </w:p>
        </w:tc>
        <w:tc>
          <w:tcPr>
            <w:tcW w:w="1801" w:type="dxa"/>
          </w:tcPr>
          <w:p w14:paraId="2E14A4E6" w14:textId="77777777" w:rsidR="00FB7653" w:rsidRPr="00900BCB" w:rsidRDefault="00FB7653" w:rsidP="00FB7653">
            <w:pPr>
              <w:spacing w:before="0"/>
              <w:jc w:val="left"/>
            </w:pPr>
          </w:p>
          <w:p w14:paraId="6906C4F3" w14:textId="77777777" w:rsidR="00FB7653" w:rsidRPr="00900BCB" w:rsidRDefault="00FB7653" w:rsidP="00FB7653">
            <w:pPr>
              <w:spacing w:before="0"/>
              <w:jc w:val="left"/>
            </w:pPr>
          </w:p>
          <w:p w14:paraId="26EEF305" w14:textId="632A18CB" w:rsidR="00FB7653" w:rsidRPr="00900BCB" w:rsidRDefault="00FB7653" w:rsidP="00FB7653">
            <w:pPr>
              <w:spacing w:before="0"/>
              <w:jc w:val="left"/>
            </w:pPr>
          </w:p>
          <w:p w14:paraId="7C99AA30" w14:textId="77777777" w:rsidR="00FB7653" w:rsidRDefault="00FB7653" w:rsidP="00FB7653">
            <w:pPr>
              <w:spacing w:before="0"/>
              <w:jc w:val="left"/>
            </w:pPr>
            <w:r w:rsidRPr="03C6A935">
              <w:t>28 823. Tavoitteena pandemiaa edeltävä aika</w:t>
            </w:r>
            <w:r w:rsidRPr="1370CCDB">
              <w:t xml:space="preserve">, jolloin </w:t>
            </w:r>
            <w:r w:rsidRPr="1E3A35FE">
              <w:t>matkustajamäärät n. 32 000.</w:t>
            </w:r>
          </w:p>
          <w:p w14:paraId="2E22FDC2" w14:textId="77777777" w:rsidR="00FB7653" w:rsidRDefault="00FB7653" w:rsidP="00FB7653">
            <w:pPr>
              <w:spacing w:before="0"/>
              <w:jc w:val="left"/>
            </w:pPr>
          </w:p>
          <w:p w14:paraId="43BE7D5D" w14:textId="55BAAAC0" w:rsidR="00FB7653" w:rsidRPr="00900BCB" w:rsidRDefault="00FB7653" w:rsidP="00FB7653">
            <w:pPr>
              <w:spacing w:before="0"/>
              <w:jc w:val="left"/>
            </w:pPr>
          </w:p>
        </w:tc>
      </w:tr>
    </w:tbl>
    <w:p w14:paraId="00B1F6C7" w14:textId="77777777" w:rsidR="00900BCB" w:rsidRPr="00900BCB" w:rsidRDefault="00900BCB" w:rsidP="00067E83">
      <w:pPr>
        <w:spacing w:before="0" w:after="0"/>
        <w:rPr>
          <w:b/>
          <w:bCs/>
          <w:sz w:val="20"/>
          <w:szCs w:val="20"/>
        </w:rPr>
      </w:pPr>
    </w:p>
    <w:p w14:paraId="4654F274" w14:textId="77777777" w:rsidR="00900BCB" w:rsidRPr="00900BCB" w:rsidRDefault="00900BCB" w:rsidP="00067E83">
      <w:pPr>
        <w:spacing w:before="0" w:after="0"/>
        <w:rPr>
          <w:b/>
          <w:bCs/>
          <w:sz w:val="20"/>
          <w:szCs w:val="20"/>
        </w:rPr>
      </w:pPr>
      <w:r w:rsidRPr="00900BCB">
        <w:rPr>
          <w:b/>
          <w:bCs/>
          <w:sz w:val="20"/>
          <w:szCs w:val="20"/>
        </w:rPr>
        <w:t>Informatiiviset tunnusluvut:</w:t>
      </w:r>
    </w:p>
    <w:p w14:paraId="43E634E4" w14:textId="77777777" w:rsidR="00900BCB" w:rsidRPr="00900BCB" w:rsidRDefault="00900BCB" w:rsidP="00067E83">
      <w:pPr>
        <w:spacing w:before="0" w:after="0"/>
        <w:rPr>
          <w:b/>
          <w:bCs/>
          <w:sz w:val="20"/>
          <w:szCs w:val="20"/>
        </w:rPr>
      </w:pPr>
    </w:p>
    <w:p w14:paraId="7187F195" w14:textId="77777777" w:rsidR="00900BCB" w:rsidRPr="00900BCB" w:rsidRDefault="00900BCB" w:rsidP="00067E83">
      <w:pPr>
        <w:spacing w:before="0" w:after="0"/>
        <w:rPr>
          <w:sz w:val="20"/>
          <w:szCs w:val="20"/>
        </w:rPr>
      </w:pPr>
      <w:r w:rsidRPr="00900BCB">
        <w:rPr>
          <w:sz w:val="20"/>
          <w:szCs w:val="20"/>
        </w:rPr>
        <w:t xml:space="preserve">Strateginen johto: </w:t>
      </w:r>
    </w:p>
    <w:p w14:paraId="074BCA68" w14:textId="77777777" w:rsidR="00900BCB" w:rsidRPr="00900BCB" w:rsidRDefault="00900BCB" w:rsidP="00067E83">
      <w:pPr>
        <w:spacing w:before="0" w:after="0"/>
        <w:rPr>
          <w:sz w:val="20"/>
          <w:szCs w:val="20"/>
        </w:rPr>
      </w:pPr>
    </w:p>
    <w:tbl>
      <w:tblPr>
        <w:tblStyle w:val="TaulukkoRuudukko131"/>
        <w:tblW w:w="9606" w:type="dxa"/>
        <w:tblInd w:w="170" w:type="dxa"/>
        <w:tblLayout w:type="fixed"/>
        <w:tblLook w:val="04A0" w:firstRow="1" w:lastRow="0" w:firstColumn="1" w:lastColumn="0" w:noHBand="0" w:noVBand="1"/>
      </w:tblPr>
      <w:tblGrid>
        <w:gridCol w:w="2507"/>
        <w:gridCol w:w="2507"/>
        <w:gridCol w:w="2507"/>
        <w:gridCol w:w="2085"/>
      </w:tblGrid>
      <w:tr w:rsidR="00900BCB" w:rsidRPr="00900BCB" w14:paraId="12FA16E2" w14:textId="77777777" w:rsidTr="004238C1">
        <w:trPr>
          <w:trHeight w:val="182"/>
        </w:trPr>
        <w:tc>
          <w:tcPr>
            <w:tcW w:w="2507" w:type="dxa"/>
            <w:shd w:val="clear" w:color="auto" w:fill="262773"/>
          </w:tcPr>
          <w:p w14:paraId="01A0B334" w14:textId="77777777" w:rsidR="00900BCB" w:rsidRPr="00900BCB" w:rsidRDefault="00900BCB" w:rsidP="00900BCB">
            <w:pPr>
              <w:spacing w:before="0"/>
              <w:jc w:val="left"/>
              <w:rPr>
                <w:b/>
              </w:rPr>
            </w:pPr>
          </w:p>
        </w:tc>
        <w:tc>
          <w:tcPr>
            <w:tcW w:w="2507" w:type="dxa"/>
            <w:shd w:val="clear" w:color="auto" w:fill="262773"/>
          </w:tcPr>
          <w:p w14:paraId="0D0786F1" w14:textId="77777777" w:rsidR="00900BCB" w:rsidRPr="00900BCB" w:rsidRDefault="00900BCB" w:rsidP="00900BCB">
            <w:pPr>
              <w:spacing w:before="0"/>
              <w:jc w:val="left"/>
              <w:rPr>
                <w:b/>
              </w:rPr>
            </w:pPr>
            <w:r w:rsidRPr="00900BCB">
              <w:rPr>
                <w:b/>
              </w:rPr>
              <w:t>TP 2020</w:t>
            </w:r>
          </w:p>
        </w:tc>
        <w:tc>
          <w:tcPr>
            <w:tcW w:w="2507" w:type="dxa"/>
            <w:shd w:val="clear" w:color="auto" w:fill="262773"/>
          </w:tcPr>
          <w:p w14:paraId="74D0961A" w14:textId="77777777" w:rsidR="00900BCB" w:rsidRPr="00900BCB" w:rsidRDefault="00900BCB" w:rsidP="00900BCB">
            <w:pPr>
              <w:spacing w:before="0"/>
              <w:jc w:val="left"/>
              <w:rPr>
                <w:b/>
              </w:rPr>
            </w:pPr>
            <w:r w:rsidRPr="00900BCB">
              <w:rPr>
                <w:b/>
              </w:rPr>
              <w:t>TA 2021</w:t>
            </w:r>
          </w:p>
        </w:tc>
        <w:tc>
          <w:tcPr>
            <w:tcW w:w="2085" w:type="dxa"/>
            <w:shd w:val="clear" w:color="auto" w:fill="262773"/>
          </w:tcPr>
          <w:p w14:paraId="011B64E3" w14:textId="77777777" w:rsidR="00900BCB" w:rsidRPr="00900BCB" w:rsidRDefault="00900BCB" w:rsidP="00900BCB">
            <w:pPr>
              <w:spacing w:before="0"/>
              <w:jc w:val="left"/>
              <w:rPr>
                <w:b/>
              </w:rPr>
            </w:pPr>
            <w:r w:rsidRPr="00900BCB">
              <w:rPr>
                <w:b/>
              </w:rPr>
              <w:t>TP 2021</w:t>
            </w:r>
          </w:p>
        </w:tc>
      </w:tr>
      <w:tr w:rsidR="00900BCB" w:rsidRPr="00900BCB" w14:paraId="62FECEA5" w14:textId="77777777" w:rsidTr="004238C1">
        <w:trPr>
          <w:trHeight w:val="234"/>
        </w:trPr>
        <w:tc>
          <w:tcPr>
            <w:tcW w:w="2507" w:type="dxa"/>
          </w:tcPr>
          <w:p w14:paraId="1F4C9B58" w14:textId="77777777" w:rsidR="00900BCB" w:rsidRPr="00900BCB" w:rsidRDefault="00900BCB" w:rsidP="00900BCB">
            <w:pPr>
              <w:spacing w:before="0"/>
              <w:jc w:val="left"/>
            </w:pPr>
            <w:r w:rsidRPr="00900BCB">
              <w:t>Vuosikate</w:t>
            </w:r>
          </w:p>
        </w:tc>
        <w:tc>
          <w:tcPr>
            <w:tcW w:w="2507" w:type="dxa"/>
          </w:tcPr>
          <w:p w14:paraId="58F049A2" w14:textId="77777777" w:rsidR="00900BCB" w:rsidRPr="00900BCB" w:rsidRDefault="00900BCB" w:rsidP="00900BCB">
            <w:pPr>
              <w:spacing w:before="0"/>
              <w:jc w:val="left"/>
            </w:pPr>
            <w:r w:rsidRPr="00900BCB">
              <w:t>3 087 019</w:t>
            </w:r>
          </w:p>
        </w:tc>
        <w:tc>
          <w:tcPr>
            <w:tcW w:w="2507" w:type="dxa"/>
          </w:tcPr>
          <w:p w14:paraId="1545B910" w14:textId="77777777" w:rsidR="00900BCB" w:rsidRPr="00900BCB" w:rsidRDefault="00900BCB" w:rsidP="00900BCB">
            <w:pPr>
              <w:spacing w:before="0"/>
              <w:jc w:val="left"/>
            </w:pPr>
            <w:r w:rsidRPr="00900BCB">
              <w:t>334 996</w:t>
            </w:r>
          </w:p>
        </w:tc>
        <w:tc>
          <w:tcPr>
            <w:tcW w:w="2085" w:type="dxa"/>
          </w:tcPr>
          <w:p w14:paraId="2ED95781" w14:textId="77777777" w:rsidR="00900BCB" w:rsidRPr="00900BCB" w:rsidRDefault="00900BCB" w:rsidP="00900BCB">
            <w:pPr>
              <w:spacing w:before="0"/>
              <w:jc w:val="left"/>
            </w:pPr>
            <w:r w:rsidRPr="00900BCB">
              <w:t>1 952 376</w:t>
            </w:r>
          </w:p>
        </w:tc>
      </w:tr>
      <w:tr w:rsidR="00900BCB" w:rsidRPr="00900BCB" w14:paraId="16122079" w14:textId="77777777" w:rsidTr="004238C1">
        <w:trPr>
          <w:trHeight w:val="234"/>
        </w:trPr>
        <w:tc>
          <w:tcPr>
            <w:tcW w:w="2507" w:type="dxa"/>
          </w:tcPr>
          <w:p w14:paraId="644A8786" w14:textId="77777777" w:rsidR="00900BCB" w:rsidRPr="00900BCB" w:rsidRDefault="00900BCB" w:rsidP="00900BCB">
            <w:pPr>
              <w:spacing w:before="0"/>
              <w:jc w:val="left"/>
            </w:pPr>
            <w:r w:rsidRPr="00900BCB">
              <w:t>Lainakanta</w:t>
            </w:r>
          </w:p>
        </w:tc>
        <w:tc>
          <w:tcPr>
            <w:tcW w:w="2507" w:type="dxa"/>
          </w:tcPr>
          <w:p w14:paraId="1A3E1BFD" w14:textId="77777777" w:rsidR="00900BCB" w:rsidRPr="00900BCB" w:rsidRDefault="00900BCB" w:rsidP="00900BCB">
            <w:pPr>
              <w:spacing w:before="0"/>
              <w:jc w:val="left"/>
            </w:pPr>
            <w:r w:rsidRPr="00900BCB">
              <w:t>13,5 meur</w:t>
            </w:r>
          </w:p>
        </w:tc>
        <w:tc>
          <w:tcPr>
            <w:tcW w:w="2507" w:type="dxa"/>
          </w:tcPr>
          <w:p w14:paraId="5BC4797F" w14:textId="77777777" w:rsidR="00900BCB" w:rsidRPr="00900BCB" w:rsidRDefault="00900BCB" w:rsidP="00900BCB">
            <w:pPr>
              <w:spacing w:before="0"/>
              <w:jc w:val="left"/>
            </w:pPr>
            <w:r w:rsidRPr="00900BCB">
              <w:t>15,7 meur</w:t>
            </w:r>
          </w:p>
        </w:tc>
        <w:tc>
          <w:tcPr>
            <w:tcW w:w="2085" w:type="dxa"/>
          </w:tcPr>
          <w:p w14:paraId="1B75ED02" w14:textId="77777777" w:rsidR="00900BCB" w:rsidRPr="00900BCB" w:rsidRDefault="00900BCB" w:rsidP="00900BCB">
            <w:pPr>
              <w:spacing w:before="0"/>
              <w:jc w:val="left"/>
            </w:pPr>
            <w:r w:rsidRPr="00900BCB">
              <w:t>12,2 meur</w:t>
            </w:r>
          </w:p>
        </w:tc>
      </w:tr>
      <w:tr w:rsidR="00900BCB" w:rsidRPr="00900BCB" w14:paraId="5AB6D412" w14:textId="77777777" w:rsidTr="004238C1">
        <w:trPr>
          <w:trHeight w:val="234"/>
        </w:trPr>
        <w:tc>
          <w:tcPr>
            <w:tcW w:w="2507" w:type="dxa"/>
          </w:tcPr>
          <w:p w14:paraId="50748504" w14:textId="77777777" w:rsidR="00900BCB" w:rsidRPr="00900BCB" w:rsidRDefault="00900BCB" w:rsidP="00900BCB">
            <w:pPr>
              <w:spacing w:before="0"/>
              <w:jc w:val="left"/>
            </w:pPr>
            <w:r w:rsidRPr="00900BCB">
              <w:t>Henkilöstön määrä / koko kunta</w:t>
            </w:r>
          </w:p>
        </w:tc>
        <w:tc>
          <w:tcPr>
            <w:tcW w:w="2507" w:type="dxa"/>
          </w:tcPr>
          <w:p w14:paraId="211FDA19" w14:textId="77777777" w:rsidR="00900BCB" w:rsidRPr="00900BCB" w:rsidRDefault="00900BCB" w:rsidP="00900BCB">
            <w:pPr>
              <w:spacing w:before="0"/>
              <w:jc w:val="left"/>
            </w:pPr>
          </w:p>
        </w:tc>
        <w:tc>
          <w:tcPr>
            <w:tcW w:w="2507" w:type="dxa"/>
          </w:tcPr>
          <w:p w14:paraId="5DFEBD48" w14:textId="77777777" w:rsidR="00900BCB" w:rsidRPr="00900BCB" w:rsidRDefault="00900BCB" w:rsidP="00900BCB">
            <w:pPr>
              <w:spacing w:before="0"/>
              <w:jc w:val="left"/>
            </w:pPr>
            <w:r w:rsidRPr="00900BCB">
              <w:t>192</w:t>
            </w:r>
          </w:p>
        </w:tc>
        <w:tc>
          <w:tcPr>
            <w:tcW w:w="2085" w:type="dxa"/>
          </w:tcPr>
          <w:p w14:paraId="10B068F2" w14:textId="77777777" w:rsidR="00900BCB" w:rsidRPr="00900BCB" w:rsidRDefault="00900BCB" w:rsidP="00900BCB">
            <w:pPr>
              <w:spacing w:before="0"/>
              <w:jc w:val="left"/>
            </w:pPr>
            <w:r w:rsidRPr="00900BCB">
              <w:t>193</w:t>
            </w:r>
          </w:p>
        </w:tc>
      </w:tr>
      <w:tr w:rsidR="00900BCB" w:rsidRPr="00900BCB" w14:paraId="1550B6C3" w14:textId="77777777" w:rsidTr="004238C1">
        <w:trPr>
          <w:trHeight w:val="234"/>
        </w:trPr>
        <w:tc>
          <w:tcPr>
            <w:tcW w:w="2507" w:type="dxa"/>
          </w:tcPr>
          <w:p w14:paraId="32F28D4F" w14:textId="77777777" w:rsidR="00900BCB" w:rsidRPr="00900BCB" w:rsidRDefault="00900BCB" w:rsidP="00900BCB">
            <w:pPr>
              <w:spacing w:before="0"/>
              <w:jc w:val="left"/>
            </w:pPr>
            <w:r w:rsidRPr="00900BCB">
              <w:t>Henkilötyö-vuodet HTV2 / koko koko kunta</w:t>
            </w:r>
          </w:p>
        </w:tc>
        <w:tc>
          <w:tcPr>
            <w:tcW w:w="2507" w:type="dxa"/>
          </w:tcPr>
          <w:p w14:paraId="1E23D037" w14:textId="77777777" w:rsidR="00900BCB" w:rsidRPr="00900BCB" w:rsidRDefault="00900BCB" w:rsidP="00900BCB">
            <w:pPr>
              <w:spacing w:before="0"/>
              <w:jc w:val="left"/>
            </w:pPr>
          </w:p>
        </w:tc>
        <w:tc>
          <w:tcPr>
            <w:tcW w:w="2507" w:type="dxa"/>
          </w:tcPr>
          <w:p w14:paraId="5EF79084" w14:textId="77777777" w:rsidR="00900BCB" w:rsidRPr="00900BCB" w:rsidRDefault="00900BCB" w:rsidP="00900BCB">
            <w:pPr>
              <w:spacing w:before="0"/>
              <w:jc w:val="left"/>
            </w:pPr>
            <w:r w:rsidRPr="00900BCB">
              <w:t>182</w:t>
            </w:r>
          </w:p>
        </w:tc>
        <w:tc>
          <w:tcPr>
            <w:tcW w:w="2085" w:type="dxa"/>
          </w:tcPr>
          <w:p w14:paraId="5A6FFD2E" w14:textId="77777777" w:rsidR="00900BCB" w:rsidRPr="00900BCB" w:rsidRDefault="00900BCB" w:rsidP="00900BCB">
            <w:pPr>
              <w:spacing w:before="0"/>
              <w:jc w:val="left"/>
              <w:rPr>
                <w:color w:val="FF0000"/>
              </w:rPr>
            </w:pPr>
            <w:r w:rsidRPr="00900BCB">
              <w:t>176</w:t>
            </w:r>
          </w:p>
        </w:tc>
      </w:tr>
      <w:tr w:rsidR="00900BCB" w:rsidRPr="00900BCB" w14:paraId="6BFFAC8B" w14:textId="77777777" w:rsidTr="004238C1">
        <w:trPr>
          <w:trHeight w:val="234"/>
        </w:trPr>
        <w:tc>
          <w:tcPr>
            <w:tcW w:w="2507" w:type="dxa"/>
          </w:tcPr>
          <w:p w14:paraId="548023A4" w14:textId="77777777" w:rsidR="00900BCB" w:rsidRPr="00900BCB" w:rsidRDefault="00900BCB" w:rsidP="00900BCB">
            <w:pPr>
              <w:spacing w:before="0"/>
              <w:jc w:val="left"/>
            </w:pPr>
            <w:r w:rsidRPr="00900BCB">
              <w:t>Yritysten lkm, kotipaikka Vesilahti</w:t>
            </w:r>
          </w:p>
        </w:tc>
        <w:tc>
          <w:tcPr>
            <w:tcW w:w="2507" w:type="dxa"/>
          </w:tcPr>
          <w:p w14:paraId="52E42B62" w14:textId="77777777" w:rsidR="00900BCB" w:rsidRPr="00900BCB" w:rsidRDefault="00900BCB" w:rsidP="00900BCB">
            <w:pPr>
              <w:spacing w:before="0"/>
              <w:jc w:val="left"/>
            </w:pPr>
          </w:p>
        </w:tc>
        <w:tc>
          <w:tcPr>
            <w:tcW w:w="2507" w:type="dxa"/>
          </w:tcPr>
          <w:p w14:paraId="16614285" w14:textId="77777777" w:rsidR="00900BCB" w:rsidRPr="00900BCB" w:rsidRDefault="00900BCB" w:rsidP="00900BCB">
            <w:pPr>
              <w:spacing w:before="0"/>
              <w:jc w:val="left"/>
            </w:pPr>
            <w:r w:rsidRPr="00900BCB">
              <w:t>390</w:t>
            </w:r>
          </w:p>
        </w:tc>
        <w:tc>
          <w:tcPr>
            <w:tcW w:w="2085" w:type="dxa"/>
          </w:tcPr>
          <w:p w14:paraId="2C419BB8" w14:textId="77777777" w:rsidR="00900BCB" w:rsidRPr="00900BCB" w:rsidRDefault="00900BCB" w:rsidP="00900BCB">
            <w:pPr>
              <w:spacing w:before="0"/>
              <w:jc w:val="left"/>
            </w:pPr>
            <w:r w:rsidRPr="00900BCB">
              <w:t>409*</w:t>
            </w:r>
          </w:p>
        </w:tc>
      </w:tr>
      <w:tr w:rsidR="00900BCB" w:rsidRPr="00900BCB" w14:paraId="06326EEB" w14:textId="77777777" w:rsidTr="004238C1">
        <w:trPr>
          <w:trHeight w:val="234"/>
        </w:trPr>
        <w:tc>
          <w:tcPr>
            <w:tcW w:w="2507" w:type="dxa"/>
          </w:tcPr>
          <w:p w14:paraId="4A8B545F" w14:textId="77777777" w:rsidR="00900BCB" w:rsidRPr="00900BCB" w:rsidRDefault="00900BCB" w:rsidP="00900BCB">
            <w:pPr>
              <w:spacing w:before="0"/>
              <w:jc w:val="left"/>
            </w:pPr>
            <w:r w:rsidRPr="00900BCB">
              <w:t>Maanhankinta, ha</w:t>
            </w:r>
          </w:p>
        </w:tc>
        <w:tc>
          <w:tcPr>
            <w:tcW w:w="2507" w:type="dxa"/>
          </w:tcPr>
          <w:p w14:paraId="5E308E5C" w14:textId="77777777" w:rsidR="00900BCB" w:rsidRPr="00900BCB" w:rsidRDefault="00900BCB" w:rsidP="00900BCB">
            <w:pPr>
              <w:spacing w:before="0"/>
              <w:jc w:val="left"/>
            </w:pPr>
          </w:p>
        </w:tc>
        <w:tc>
          <w:tcPr>
            <w:tcW w:w="2507" w:type="dxa"/>
          </w:tcPr>
          <w:p w14:paraId="07D25510" w14:textId="77777777" w:rsidR="00900BCB" w:rsidRPr="00900BCB" w:rsidRDefault="00900BCB" w:rsidP="00900BCB">
            <w:pPr>
              <w:spacing w:before="0"/>
              <w:jc w:val="left"/>
            </w:pPr>
            <w:r w:rsidRPr="00900BCB">
              <w:t>*</w:t>
            </w:r>
          </w:p>
        </w:tc>
        <w:tc>
          <w:tcPr>
            <w:tcW w:w="2085" w:type="dxa"/>
          </w:tcPr>
          <w:p w14:paraId="2B160109" w14:textId="77777777" w:rsidR="00900BCB" w:rsidRPr="00900BCB" w:rsidRDefault="00900BCB" w:rsidP="00900BCB">
            <w:pPr>
              <w:spacing w:before="0"/>
              <w:jc w:val="left"/>
            </w:pPr>
            <w:r w:rsidRPr="00900BCB">
              <w:t>0</w:t>
            </w:r>
          </w:p>
        </w:tc>
      </w:tr>
      <w:tr w:rsidR="00900BCB" w:rsidRPr="00900BCB" w14:paraId="02122761" w14:textId="77777777" w:rsidTr="004238C1">
        <w:trPr>
          <w:trHeight w:val="234"/>
        </w:trPr>
        <w:tc>
          <w:tcPr>
            <w:tcW w:w="2507" w:type="dxa"/>
          </w:tcPr>
          <w:p w14:paraId="57D5ED22" w14:textId="77777777" w:rsidR="00900BCB" w:rsidRPr="00900BCB" w:rsidRDefault="00900BCB" w:rsidP="00900BCB">
            <w:pPr>
              <w:spacing w:before="0"/>
              <w:jc w:val="left"/>
            </w:pPr>
            <w:r w:rsidRPr="00900BCB">
              <w:lastRenderedPageBreak/>
              <w:t>Kunnan asuin- ja yritystonttien luovutus, kpl</w:t>
            </w:r>
          </w:p>
        </w:tc>
        <w:tc>
          <w:tcPr>
            <w:tcW w:w="2507" w:type="dxa"/>
          </w:tcPr>
          <w:p w14:paraId="44F7214B" w14:textId="77777777" w:rsidR="00900BCB" w:rsidRPr="00900BCB" w:rsidRDefault="00900BCB" w:rsidP="00900BCB">
            <w:pPr>
              <w:spacing w:before="0"/>
              <w:jc w:val="left"/>
            </w:pPr>
            <w:r w:rsidRPr="00900BCB">
              <w:t>8</w:t>
            </w:r>
          </w:p>
        </w:tc>
        <w:tc>
          <w:tcPr>
            <w:tcW w:w="2507" w:type="dxa"/>
          </w:tcPr>
          <w:p w14:paraId="57C52252" w14:textId="77777777" w:rsidR="00900BCB" w:rsidRPr="00900BCB" w:rsidRDefault="00900BCB" w:rsidP="00900BCB">
            <w:pPr>
              <w:spacing w:before="0"/>
              <w:jc w:val="left"/>
            </w:pPr>
            <w:r w:rsidRPr="00900BCB">
              <w:t>20</w:t>
            </w:r>
          </w:p>
        </w:tc>
        <w:tc>
          <w:tcPr>
            <w:tcW w:w="2085" w:type="dxa"/>
          </w:tcPr>
          <w:p w14:paraId="40C28918" w14:textId="77777777" w:rsidR="00900BCB" w:rsidRPr="00900BCB" w:rsidRDefault="00900BCB" w:rsidP="00900BCB">
            <w:pPr>
              <w:spacing w:before="0"/>
              <w:jc w:val="left"/>
            </w:pPr>
            <w:r w:rsidRPr="00900BCB">
              <w:t>20</w:t>
            </w:r>
          </w:p>
        </w:tc>
      </w:tr>
    </w:tbl>
    <w:p w14:paraId="0D7D568F" w14:textId="77777777" w:rsidR="00900BCB" w:rsidRPr="00900BCB" w:rsidRDefault="00900BCB" w:rsidP="00900BCB">
      <w:pPr>
        <w:spacing w:before="0" w:after="0"/>
        <w:jc w:val="left"/>
        <w:rPr>
          <w:sz w:val="20"/>
          <w:szCs w:val="20"/>
        </w:rPr>
      </w:pPr>
      <w:r w:rsidRPr="00900BCB">
        <w:rPr>
          <w:sz w:val="20"/>
          <w:szCs w:val="20"/>
        </w:rPr>
        <w:br/>
        <w:t>* Aktiivisista yritystä</w:t>
      </w:r>
      <w:r w:rsidRPr="00900BCB">
        <w:rPr>
          <w:sz w:val="20"/>
          <w:szCs w:val="20"/>
        </w:rPr>
        <w:br/>
      </w:r>
    </w:p>
    <w:p w14:paraId="1C6E66C6" w14:textId="77777777" w:rsidR="00900BCB" w:rsidRPr="00900BCB" w:rsidRDefault="00900BCB" w:rsidP="00900BCB">
      <w:pPr>
        <w:spacing w:before="0" w:after="0"/>
        <w:jc w:val="left"/>
        <w:rPr>
          <w:sz w:val="20"/>
          <w:szCs w:val="20"/>
        </w:rPr>
      </w:pPr>
      <w:r w:rsidRPr="00900BCB">
        <w:rPr>
          <w:sz w:val="20"/>
          <w:szCs w:val="20"/>
        </w:rPr>
        <w:t xml:space="preserve">Hallintopalvelut, tukipalvelut, elinkeino- ja maaseutupalvelut, kaavoitus: </w:t>
      </w:r>
    </w:p>
    <w:p w14:paraId="52697499" w14:textId="77777777" w:rsidR="00900BCB" w:rsidRPr="00900BCB" w:rsidRDefault="00900BCB" w:rsidP="00900BCB">
      <w:pPr>
        <w:spacing w:before="0" w:after="0"/>
        <w:jc w:val="left"/>
        <w:rPr>
          <w:sz w:val="20"/>
          <w:szCs w:val="20"/>
        </w:rPr>
      </w:pPr>
    </w:p>
    <w:tbl>
      <w:tblPr>
        <w:tblStyle w:val="TaulukkoRuudukko131"/>
        <w:tblW w:w="9606" w:type="dxa"/>
        <w:tblInd w:w="170" w:type="dxa"/>
        <w:tblLayout w:type="fixed"/>
        <w:tblLook w:val="04A0" w:firstRow="1" w:lastRow="0" w:firstColumn="1" w:lastColumn="0" w:noHBand="0" w:noVBand="1"/>
      </w:tblPr>
      <w:tblGrid>
        <w:gridCol w:w="2501"/>
        <w:gridCol w:w="2501"/>
        <w:gridCol w:w="2501"/>
        <w:gridCol w:w="2103"/>
      </w:tblGrid>
      <w:tr w:rsidR="00900BCB" w:rsidRPr="00900BCB" w14:paraId="0057B54F" w14:textId="77777777" w:rsidTr="004238C1">
        <w:trPr>
          <w:trHeight w:val="252"/>
        </w:trPr>
        <w:tc>
          <w:tcPr>
            <w:tcW w:w="2501" w:type="dxa"/>
            <w:shd w:val="clear" w:color="auto" w:fill="262773"/>
          </w:tcPr>
          <w:p w14:paraId="32AAF40A" w14:textId="77777777" w:rsidR="00900BCB" w:rsidRPr="00900BCB" w:rsidRDefault="00900BCB" w:rsidP="00900BCB">
            <w:pPr>
              <w:spacing w:before="0"/>
              <w:jc w:val="left"/>
              <w:rPr>
                <w:b/>
              </w:rPr>
            </w:pPr>
          </w:p>
        </w:tc>
        <w:tc>
          <w:tcPr>
            <w:tcW w:w="2501" w:type="dxa"/>
            <w:shd w:val="clear" w:color="auto" w:fill="262773"/>
          </w:tcPr>
          <w:p w14:paraId="6360F108" w14:textId="77777777" w:rsidR="00900BCB" w:rsidRPr="00900BCB" w:rsidRDefault="00900BCB" w:rsidP="00900BCB">
            <w:pPr>
              <w:spacing w:before="0"/>
              <w:jc w:val="left"/>
              <w:rPr>
                <w:b/>
              </w:rPr>
            </w:pPr>
            <w:r w:rsidRPr="00900BCB">
              <w:rPr>
                <w:b/>
              </w:rPr>
              <w:t>TP 2020</w:t>
            </w:r>
          </w:p>
        </w:tc>
        <w:tc>
          <w:tcPr>
            <w:tcW w:w="2501" w:type="dxa"/>
            <w:shd w:val="clear" w:color="auto" w:fill="262773"/>
          </w:tcPr>
          <w:p w14:paraId="190BB21A" w14:textId="77777777" w:rsidR="00900BCB" w:rsidRPr="00900BCB" w:rsidRDefault="00900BCB" w:rsidP="00900BCB">
            <w:pPr>
              <w:spacing w:before="0"/>
              <w:jc w:val="left"/>
              <w:rPr>
                <w:b/>
              </w:rPr>
            </w:pPr>
            <w:r w:rsidRPr="00900BCB">
              <w:rPr>
                <w:b/>
              </w:rPr>
              <w:t>TA 2021</w:t>
            </w:r>
          </w:p>
        </w:tc>
        <w:tc>
          <w:tcPr>
            <w:tcW w:w="2103" w:type="dxa"/>
            <w:shd w:val="clear" w:color="auto" w:fill="262773"/>
          </w:tcPr>
          <w:p w14:paraId="70BC3C06" w14:textId="77777777" w:rsidR="00900BCB" w:rsidRPr="00900BCB" w:rsidRDefault="00900BCB" w:rsidP="00900BCB">
            <w:pPr>
              <w:spacing w:before="0"/>
              <w:jc w:val="left"/>
              <w:rPr>
                <w:b/>
              </w:rPr>
            </w:pPr>
            <w:r w:rsidRPr="00900BCB">
              <w:rPr>
                <w:b/>
              </w:rPr>
              <w:t>TP 2021</w:t>
            </w:r>
          </w:p>
        </w:tc>
      </w:tr>
      <w:tr w:rsidR="00900BCB" w:rsidRPr="00900BCB" w14:paraId="7FCD5CD3" w14:textId="77777777" w:rsidTr="004238C1">
        <w:trPr>
          <w:trHeight w:val="252"/>
        </w:trPr>
        <w:tc>
          <w:tcPr>
            <w:tcW w:w="2501" w:type="dxa"/>
          </w:tcPr>
          <w:p w14:paraId="3FD34661" w14:textId="77777777" w:rsidR="00900BCB" w:rsidRPr="00900BCB" w:rsidRDefault="00900BCB" w:rsidP="00900BCB">
            <w:pPr>
              <w:spacing w:before="0"/>
              <w:jc w:val="left"/>
            </w:pPr>
            <w:r w:rsidRPr="00900BCB">
              <w:t>Henkilötyö-vuodet HTV2 / hallintopalvelut</w:t>
            </w:r>
          </w:p>
        </w:tc>
        <w:tc>
          <w:tcPr>
            <w:tcW w:w="2501" w:type="dxa"/>
          </w:tcPr>
          <w:p w14:paraId="273FD74D" w14:textId="77777777" w:rsidR="00900BCB" w:rsidRPr="00900BCB" w:rsidRDefault="00900BCB" w:rsidP="00900BCB">
            <w:pPr>
              <w:spacing w:before="0"/>
              <w:jc w:val="left"/>
            </w:pPr>
          </w:p>
        </w:tc>
        <w:tc>
          <w:tcPr>
            <w:tcW w:w="2501" w:type="dxa"/>
          </w:tcPr>
          <w:p w14:paraId="57336197" w14:textId="77777777" w:rsidR="00900BCB" w:rsidRPr="00900BCB" w:rsidRDefault="00900BCB" w:rsidP="00900BCB">
            <w:pPr>
              <w:spacing w:before="0"/>
              <w:jc w:val="left"/>
            </w:pPr>
            <w:r w:rsidRPr="00900BCB">
              <w:t>*</w:t>
            </w:r>
          </w:p>
        </w:tc>
        <w:tc>
          <w:tcPr>
            <w:tcW w:w="2103" w:type="dxa"/>
          </w:tcPr>
          <w:p w14:paraId="6933B5AB" w14:textId="77777777" w:rsidR="00900BCB" w:rsidRPr="00900BCB" w:rsidRDefault="00900BCB" w:rsidP="00900BCB">
            <w:pPr>
              <w:spacing w:before="0"/>
              <w:jc w:val="left"/>
            </w:pPr>
            <w:r w:rsidRPr="00900BCB">
              <w:t>34,10</w:t>
            </w:r>
          </w:p>
        </w:tc>
      </w:tr>
      <w:tr w:rsidR="00900BCB" w:rsidRPr="00900BCB" w14:paraId="4A02F4DD" w14:textId="77777777" w:rsidTr="004238C1">
        <w:trPr>
          <w:trHeight w:val="252"/>
        </w:trPr>
        <w:tc>
          <w:tcPr>
            <w:tcW w:w="2501" w:type="dxa"/>
          </w:tcPr>
          <w:p w14:paraId="046F0696" w14:textId="77777777" w:rsidR="00900BCB" w:rsidRPr="00900BCB" w:rsidRDefault="00900BCB" w:rsidP="00900BCB">
            <w:pPr>
              <w:spacing w:before="0"/>
              <w:jc w:val="left"/>
            </w:pPr>
            <w:r w:rsidRPr="00900BCB">
              <w:t>Joukkoliikenteen matkustajamäärä</w:t>
            </w:r>
          </w:p>
        </w:tc>
        <w:tc>
          <w:tcPr>
            <w:tcW w:w="2501" w:type="dxa"/>
          </w:tcPr>
          <w:p w14:paraId="325C6CC1" w14:textId="77777777" w:rsidR="00900BCB" w:rsidRPr="00900BCB" w:rsidRDefault="00900BCB" w:rsidP="00900BCB">
            <w:pPr>
              <w:spacing w:before="0"/>
              <w:jc w:val="left"/>
            </w:pPr>
            <w:r w:rsidRPr="00900BCB">
              <w:t>27 277</w:t>
            </w:r>
          </w:p>
        </w:tc>
        <w:tc>
          <w:tcPr>
            <w:tcW w:w="2501" w:type="dxa"/>
          </w:tcPr>
          <w:p w14:paraId="1EC4EDCD" w14:textId="77777777" w:rsidR="00900BCB" w:rsidRPr="00900BCB" w:rsidRDefault="00900BCB" w:rsidP="00900BCB">
            <w:pPr>
              <w:spacing w:before="0"/>
              <w:jc w:val="left"/>
            </w:pPr>
            <w:r w:rsidRPr="00900BCB">
              <w:t>32 000</w:t>
            </w:r>
          </w:p>
        </w:tc>
        <w:tc>
          <w:tcPr>
            <w:tcW w:w="2103" w:type="dxa"/>
          </w:tcPr>
          <w:p w14:paraId="03E3821B" w14:textId="77777777" w:rsidR="00900BCB" w:rsidRPr="00900BCB" w:rsidRDefault="00900BCB" w:rsidP="00900BCB">
            <w:pPr>
              <w:spacing w:before="0"/>
              <w:jc w:val="left"/>
            </w:pPr>
            <w:r w:rsidRPr="00900BCB">
              <w:t>28 823</w:t>
            </w:r>
          </w:p>
        </w:tc>
      </w:tr>
      <w:tr w:rsidR="00900BCB" w:rsidRPr="00900BCB" w14:paraId="36C7C1E4" w14:textId="77777777" w:rsidTr="004238C1">
        <w:trPr>
          <w:trHeight w:val="252"/>
        </w:trPr>
        <w:tc>
          <w:tcPr>
            <w:tcW w:w="2501" w:type="dxa"/>
          </w:tcPr>
          <w:p w14:paraId="6E789ED2" w14:textId="77777777" w:rsidR="00900BCB" w:rsidRPr="00900BCB" w:rsidRDefault="00900BCB" w:rsidP="00900BCB">
            <w:pPr>
              <w:spacing w:before="0"/>
              <w:jc w:val="left"/>
            </w:pPr>
            <w:r w:rsidRPr="00900BCB">
              <w:t>Työttömyys %</w:t>
            </w:r>
          </w:p>
        </w:tc>
        <w:tc>
          <w:tcPr>
            <w:tcW w:w="2501" w:type="dxa"/>
          </w:tcPr>
          <w:p w14:paraId="2471C4A5" w14:textId="77777777" w:rsidR="00900BCB" w:rsidRPr="00900BCB" w:rsidRDefault="00900BCB" w:rsidP="00900BCB">
            <w:pPr>
              <w:spacing w:before="0"/>
              <w:jc w:val="left"/>
            </w:pPr>
            <w:r w:rsidRPr="00900BCB">
              <w:t>*</w:t>
            </w:r>
          </w:p>
        </w:tc>
        <w:tc>
          <w:tcPr>
            <w:tcW w:w="2501" w:type="dxa"/>
          </w:tcPr>
          <w:p w14:paraId="3B91A637" w14:textId="77777777" w:rsidR="00900BCB" w:rsidRPr="00900BCB" w:rsidRDefault="00900BCB" w:rsidP="00900BCB">
            <w:pPr>
              <w:spacing w:before="0"/>
              <w:jc w:val="left"/>
            </w:pPr>
            <w:r w:rsidRPr="00900BCB">
              <w:t>*</w:t>
            </w:r>
          </w:p>
        </w:tc>
        <w:tc>
          <w:tcPr>
            <w:tcW w:w="2103" w:type="dxa"/>
          </w:tcPr>
          <w:p w14:paraId="5DA24F44" w14:textId="77777777" w:rsidR="00900BCB" w:rsidRPr="00900BCB" w:rsidRDefault="00900BCB" w:rsidP="00900BCB">
            <w:pPr>
              <w:spacing w:before="0"/>
              <w:jc w:val="left"/>
            </w:pPr>
            <w:r w:rsidRPr="00900BCB">
              <w:t>5,9</w:t>
            </w:r>
          </w:p>
        </w:tc>
      </w:tr>
      <w:tr w:rsidR="00900BCB" w:rsidRPr="00900BCB" w14:paraId="4A236B14" w14:textId="77777777" w:rsidTr="004238C1">
        <w:trPr>
          <w:trHeight w:val="252"/>
        </w:trPr>
        <w:tc>
          <w:tcPr>
            <w:tcW w:w="2501" w:type="dxa"/>
          </w:tcPr>
          <w:p w14:paraId="286607AB" w14:textId="77777777" w:rsidR="00900BCB" w:rsidRPr="00900BCB" w:rsidRDefault="00900BCB" w:rsidP="00900BCB">
            <w:pPr>
              <w:spacing w:before="0"/>
              <w:jc w:val="left"/>
            </w:pPr>
            <w:r w:rsidRPr="00900BCB">
              <w:t>Aktivointiaste % (työllisyys)</w:t>
            </w:r>
          </w:p>
        </w:tc>
        <w:tc>
          <w:tcPr>
            <w:tcW w:w="2501" w:type="dxa"/>
          </w:tcPr>
          <w:p w14:paraId="6D40FBAB" w14:textId="77777777" w:rsidR="00900BCB" w:rsidRPr="00900BCB" w:rsidRDefault="00900BCB" w:rsidP="00900BCB">
            <w:pPr>
              <w:spacing w:before="0"/>
              <w:jc w:val="left"/>
            </w:pPr>
            <w:r w:rsidRPr="00900BCB">
              <w:t>*</w:t>
            </w:r>
          </w:p>
        </w:tc>
        <w:tc>
          <w:tcPr>
            <w:tcW w:w="2501" w:type="dxa"/>
          </w:tcPr>
          <w:p w14:paraId="7103B313" w14:textId="77777777" w:rsidR="00900BCB" w:rsidRPr="00900BCB" w:rsidRDefault="00900BCB" w:rsidP="00900BCB">
            <w:pPr>
              <w:spacing w:before="0"/>
              <w:jc w:val="left"/>
            </w:pPr>
            <w:r w:rsidRPr="00900BCB">
              <w:t>*</w:t>
            </w:r>
          </w:p>
        </w:tc>
        <w:tc>
          <w:tcPr>
            <w:tcW w:w="2103" w:type="dxa"/>
          </w:tcPr>
          <w:p w14:paraId="35F9C5BB" w14:textId="77777777" w:rsidR="00900BCB" w:rsidRPr="00900BCB" w:rsidRDefault="00900BCB" w:rsidP="00900BCB">
            <w:pPr>
              <w:spacing w:before="0"/>
              <w:jc w:val="left"/>
            </w:pPr>
            <w:r w:rsidRPr="00900BCB">
              <w:t>*</w:t>
            </w:r>
          </w:p>
        </w:tc>
      </w:tr>
      <w:tr w:rsidR="00900BCB" w:rsidRPr="00900BCB" w14:paraId="7534E76B" w14:textId="77777777" w:rsidTr="004238C1">
        <w:trPr>
          <w:trHeight w:val="252"/>
        </w:trPr>
        <w:tc>
          <w:tcPr>
            <w:tcW w:w="2501" w:type="dxa"/>
          </w:tcPr>
          <w:p w14:paraId="4BCFB76E" w14:textId="77777777" w:rsidR="00900BCB" w:rsidRPr="00900BCB" w:rsidRDefault="00900BCB" w:rsidP="00900BCB">
            <w:pPr>
              <w:spacing w:before="0"/>
              <w:jc w:val="left"/>
            </w:pPr>
            <w:r w:rsidRPr="00900BCB">
              <w:t>vesilahti.fi kävijämäärä</w:t>
            </w:r>
          </w:p>
        </w:tc>
        <w:tc>
          <w:tcPr>
            <w:tcW w:w="2501" w:type="dxa"/>
          </w:tcPr>
          <w:p w14:paraId="7ABCD6A4" w14:textId="77777777" w:rsidR="00900BCB" w:rsidRPr="00900BCB" w:rsidRDefault="00900BCB" w:rsidP="00900BCB">
            <w:pPr>
              <w:spacing w:before="0"/>
              <w:jc w:val="left"/>
            </w:pPr>
            <w:r w:rsidRPr="00900BCB">
              <w:t>152 154</w:t>
            </w:r>
          </w:p>
        </w:tc>
        <w:tc>
          <w:tcPr>
            <w:tcW w:w="2501" w:type="dxa"/>
          </w:tcPr>
          <w:p w14:paraId="3983500F" w14:textId="77777777" w:rsidR="00900BCB" w:rsidRPr="00900BCB" w:rsidRDefault="00900BCB" w:rsidP="00900BCB">
            <w:pPr>
              <w:spacing w:before="0"/>
              <w:jc w:val="left"/>
            </w:pPr>
            <w:r w:rsidRPr="00900BCB">
              <w:t>154 000</w:t>
            </w:r>
          </w:p>
        </w:tc>
        <w:tc>
          <w:tcPr>
            <w:tcW w:w="2103" w:type="dxa"/>
          </w:tcPr>
          <w:p w14:paraId="7DA31A4D" w14:textId="77777777" w:rsidR="00900BCB" w:rsidRPr="00900BCB" w:rsidRDefault="00900BCB" w:rsidP="00900BCB">
            <w:pPr>
              <w:spacing w:before="0"/>
              <w:jc w:val="left"/>
            </w:pPr>
            <w:r w:rsidRPr="00900BCB">
              <w:t>165 515</w:t>
            </w:r>
          </w:p>
        </w:tc>
      </w:tr>
      <w:tr w:rsidR="00900BCB" w:rsidRPr="00900BCB" w14:paraId="56181085" w14:textId="77777777" w:rsidTr="004238C1">
        <w:trPr>
          <w:trHeight w:val="252"/>
        </w:trPr>
        <w:tc>
          <w:tcPr>
            <w:tcW w:w="2501" w:type="dxa"/>
          </w:tcPr>
          <w:p w14:paraId="099EDFFF" w14:textId="77777777" w:rsidR="00900BCB" w:rsidRPr="00900BCB" w:rsidRDefault="00900BCB" w:rsidP="00900BCB">
            <w:pPr>
              <w:spacing w:before="0"/>
              <w:jc w:val="left"/>
            </w:pPr>
            <w:r w:rsidRPr="00900BCB">
              <w:t>Julkaisujen määrä sosiaalisessa mediassa</w:t>
            </w:r>
          </w:p>
        </w:tc>
        <w:tc>
          <w:tcPr>
            <w:tcW w:w="2501" w:type="dxa"/>
          </w:tcPr>
          <w:p w14:paraId="2F03F14F" w14:textId="77777777" w:rsidR="00900BCB" w:rsidRPr="00900BCB" w:rsidRDefault="00900BCB" w:rsidP="00900BCB">
            <w:pPr>
              <w:spacing w:before="0"/>
              <w:jc w:val="left"/>
            </w:pPr>
            <w:r w:rsidRPr="00900BCB">
              <w:t>124</w:t>
            </w:r>
          </w:p>
        </w:tc>
        <w:tc>
          <w:tcPr>
            <w:tcW w:w="2501" w:type="dxa"/>
          </w:tcPr>
          <w:p w14:paraId="454D3BF7" w14:textId="77777777" w:rsidR="00900BCB" w:rsidRPr="00900BCB" w:rsidRDefault="00900BCB" w:rsidP="00900BCB">
            <w:pPr>
              <w:spacing w:before="0"/>
              <w:jc w:val="left"/>
            </w:pPr>
            <w:r w:rsidRPr="00900BCB">
              <w:t>*</w:t>
            </w:r>
          </w:p>
        </w:tc>
        <w:tc>
          <w:tcPr>
            <w:tcW w:w="2103" w:type="dxa"/>
          </w:tcPr>
          <w:p w14:paraId="3F024B85" w14:textId="77777777" w:rsidR="00900BCB" w:rsidRPr="00900BCB" w:rsidRDefault="00900BCB" w:rsidP="00900BCB">
            <w:pPr>
              <w:spacing w:before="0"/>
              <w:jc w:val="left"/>
            </w:pPr>
            <w:r w:rsidRPr="00900BCB">
              <w:t xml:space="preserve">408 </w:t>
            </w:r>
            <w:r w:rsidRPr="00900BCB">
              <w:br/>
              <w:t>(sis. IG/FB/Twitter)</w:t>
            </w:r>
          </w:p>
        </w:tc>
      </w:tr>
      <w:tr w:rsidR="00900BCB" w:rsidRPr="00900BCB" w14:paraId="7287741F" w14:textId="77777777" w:rsidTr="004238C1">
        <w:trPr>
          <w:trHeight w:val="252"/>
        </w:trPr>
        <w:tc>
          <w:tcPr>
            <w:tcW w:w="2501" w:type="dxa"/>
          </w:tcPr>
          <w:p w14:paraId="743EAB09" w14:textId="77777777" w:rsidR="00900BCB" w:rsidRPr="00900BCB" w:rsidRDefault="00900BCB" w:rsidP="00900BCB">
            <w:pPr>
              <w:spacing w:before="0"/>
              <w:jc w:val="left"/>
            </w:pPr>
            <w:r w:rsidRPr="00900BCB">
              <w:t>Tuotettujen aterioiden määrä</w:t>
            </w:r>
          </w:p>
        </w:tc>
        <w:tc>
          <w:tcPr>
            <w:tcW w:w="2501" w:type="dxa"/>
          </w:tcPr>
          <w:p w14:paraId="2334679D" w14:textId="77777777" w:rsidR="00900BCB" w:rsidRPr="00900BCB" w:rsidRDefault="00900BCB" w:rsidP="00900BCB">
            <w:pPr>
              <w:spacing w:before="0"/>
              <w:jc w:val="left"/>
            </w:pPr>
            <w:r w:rsidRPr="00900BCB">
              <w:t>254 754</w:t>
            </w:r>
          </w:p>
        </w:tc>
        <w:tc>
          <w:tcPr>
            <w:tcW w:w="2501" w:type="dxa"/>
          </w:tcPr>
          <w:p w14:paraId="2C77C8E1" w14:textId="77777777" w:rsidR="00900BCB" w:rsidRPr="00900BCB" w:rsidRDefault="00900BCB" w:rsidP="00900BCB">
            <w:pPr>
              <w:spacing w:before="0"/>
              <w:jc w:val="left"/>
            </w:pPr>
            <w:r w:rsidRPr="00900BCB">
              <w:t>344 625</w:t>
            </w:r>
          </w:p>
        </w:tc>
        <w:tc>
          <w:tcPr>
            <w:tcW w:w="2103" w:type="dxa"/>
          </w:tcPr>
          <w:p w14:paraId="0A622739" w14:textId="77777777" w:rsidR="00900BCB" w:rsidRPr="00900BCB" w:rsidRDefault="00900BCB" w:rsidP="00900BCB">
            <w:pPr>
              <w:spacing w:before="0"/>
              <w:jc w:val="left"/>
            </w:pPr>
            <w:r w:rsidRPr="00900BCB">
              <w:t>301 646</w:t>
            </w:r>
          </w:p>
        </w:tc>
      </w:tr>
      <w:tr w:rsidR="00900BCB" w:rsidRPr="00900BCB" w14:paraId="0D3B01DC" w14:textId="77777777" w:rsidTr="004238C1">
        <w:trPr>
          <w:trHeight w:val="252"/>
        </w:trPr>
        <w:tc>
          <w:tcPr>
            <w:tcW w:w="2501" w:type="dxa"/>
          </w:tcPr>
          <w:p w14:paraId="517EAEDD" w14:textId="77777777" w:rsidR="00900BCB" w:rsidRPr="00900BCB" w:rsidRDefault="00900BCB" w:rsidP="00900BCB">
            <w:pPr>
              <w:spacing w:before="0"/>
              <w:jc w:val="left"/>
            </w:pPr>
            <w:r w:rsidRPr="00900BCB">
              <w:t>Aterian keskimääräinen hinta</w:t>
            </w:r>
          </w:p>
        </w:tc>
        <w:tc>
          <w:tcPr>
            <w:tcW w:w="2501" w:type="dxa"/>
          </w:tcPr>
          <w:p w14:paraId="040739D1" w14:textId="77777777" w:rsidR="00900BCB" w:rsidRPr="00900BCB" w:rsidRDefault="00900BCB" w:rsidP="00900BCB">
            <w:pPr>
              <w:spacing w:before="0"/>
              <w:jc w:val="left"/>
            </w:pPr>
            <w:r w:rsidRPr="00900BCB">
              <w:t>*</w:t>
            </w:r>
          </w:p>
        </w:tc>
        <w:tc>
          <w:tcPr>
            <w:tcW w:w="2501" w:type="dxa"/>
          </w:tcPr>
          <w:p w14:paraId="2441BF20" w14:textId="77777777" w:rsidR="00900BCB" w:rsidRPr="00900BCB" w:rsidRDefault="00900BCB" w:rsidP="00900BCB">
            <w:pPr>
              <w:spacing w:before="0"/>
              <w:jc w:val="left"/>
            </w:pPr>
            <w:r w:rsidRPr="00900BCB">
              <w:t>2,68</w:t>
            </w:r>
          </w:p>
        </w:tc>
        <w:tc>
          <w:tcPr>
            <w:tcW w:w="2103" w:type="dxa"/>
          </w:tcPr>
          <w:p w14:paraId="094DEAF2" w14:textId="77777777" w:rsidR="00900BCB" w:rsidRPr="00900BCB" w:rsidRDefault="00900BCB" w:rsidP="00900BCB">
            <w:pPr>
              <w:spacing w:before="0"/>
              <w:jc w:val="left"/>
            </w:pPr>
            <w:r w:rsidRPr="00900BCB">
              <w:t>2,68</w:t>
            </w:r>
          </w:p>
        </w:tc>
      </w:tr>
      <w:tr w:rsidR="00900BCB" w:rsidRPr="00900BCB" w14:paraId="4738AEE2" w14:textId="77777777" w:rsidTr="004238C1">
        <w:trPr>
          <w:trHeight w:val="252"/>
        </w:trPr>
        <w:tc>
          <w:tcPr>
            <w:tcW w:w="2501" w:type="dxa"/>
          </w:tcPr>
          <w:p w14:paraId="2BC31463" w14:textId="77777777" w:rsidR="00900BCB" w:rsidRPr="00900BCB" w:rsidRDefault="00900BCB" w:rsidP="00900BCB">
            <w:pPr>
              <w:spacing w:before="0"/>
              <w:jc w:val="left"/>
            </w:pPr>
            <w:r w:rsidRPr="00900BCB">
              <w:t>Siivouspalveluiden keskimääräinen hinta (e/m2)</w:t>
            </w:r>
          </w:p>
        </w:tc>
        <w:tc>
          <w:tcPr>
            <w:tcW w:w="2501" w:type="dxa"/>
          </w:tcPr>
          <w:p w14:paraId="75F1EE08" w14:textId="77777777" w:rsidR="00900BCB" w:rsidRPr="00900BCB" w:rsidRDefault="00900BCB" w:rsidP="00900BCB">
            <w:pPr>
              <w:spacing w:before="0"/>
              <w:jc w:val="left"/>
            </w:pPr>
            <w:r w:rsidRPr="00900BCB">
              <w:t>*</w:t>
            </w:r>
          </w:p>
        </w:tc>
        <w:tc>
          <w:tcPr>
            <w:tcW w:w="2501" w:type="dxa"/>
          </w:tcPr>
          <w:p w14:paraId="5D45A177" w14:textId="77777777" w:rsidR="00900BCB" w:rsidRPr="00900BCB" w:rsidRDefault="00900BCB" w:rsidP="00900BCB">
            <w:pPr>
              <w:spacing w:before="0"/>
              <w:jc w:val="left"/>
            </w:pPr>
            <w:r w:rsidRPr="00900BCB">
              <w:t>36,20</w:t>
            </w:r>
          </w:p>
        </w:tc>
        <w:tc>
          <w:tcPr>
            <w:tcW w:w="2103" w:type="dxa"/>
          </w:tcPr>
          <w:p w14:paraId="5350361C" w14:textId="77777777" w:rsidR="00900BCB" w:rsidRPr="00900BCB" w:rsidRDefault="00900BCB" w:rsidP="00900BCB">
            <w:pPr>
              <w:spacing w:before="0"/>
              <w:jc w:val="left"/>
            </w:pPr>
            <w:r w:rsidRPr="00900BCB">
              <w:t>27</w:t>
            </w:r>
          </w:p>
        </w:tc>
      </w:tr>
      <w:tr w:rsidR="00900BCB" w:rsidRPr="00900BCB" w14:paraId="1CAF6A93" w14:textId="77777777" w:rsidTr="004238C1">
        <w:trPr>
          <w:trHeight w:val="252"/>
        </w:trPr>
        <w:tc>
          <w:tcPr>
            <w:tcW w:w="2501" w:type="dxa"/>
          </w:tcPr>
          <w:p w14:paraId="6499DE5B" w14:textId="77777777" w:rsidR="00900BCB" w:rsidRPr="00900BCB" w:rsidRDefault="00900BCB" w:rsidP="00900BCB">
            <w:pPr>
              <w:spacing w:before="0"/>
              <w:jc w:val="left"/>
            </w:pPr>
            <w:r w:rsidRPr="00900BCB">
              <w:t>Asemakaavoitetut alueet, ha</w:t>
            </w:r>
          </w:p>
        </w:tc>
        <w:tc>
          <w:tcPr>
            <w:tcW w:w="2501" w:type="dxa"/>
          </w:tcPr>
          <w:p w14:paraId="7DF4231E" w14:textId="77777777" w:rsidR="00900BCB" w:rsidRPr="00900BCB" w:rsidRDefault="00900BCB" w:rsidP="00900BCB">
            <w:pPr>
              <w:spacing w:before="0"/>
              <w:jc w:val="left"/>
            </w:pPr>
          </w:p>
        </w:tc>
        <w:tc>
          <w:tcPr>
            <w:tcW w:w="2501" w:type="dxa"/>
          </w:tcPr>
          <w:p w14:paraId="19F442D7" w14:textId="77777777" w:rsidR="00900BCB" w:rsidRPr="00900BCB" w:rsidRDefault="00900BCB" w:rsidP="00900BCB">
            <w:pPr>
              <w:spacing w:before="0"/>
              <w:jc w:val="left"/>
            </w:pPr>
            <w:r w:rsidRPr="00900BCB">
              <w:t>683</w:t>
            </w:r>
          </w:p>
        </w:tc>
        <w:tc>
          <w:tcPr>
            <w:tcW w:w="2103" w:type="dxa"/>
          </w:tcPr>
          <w:p w14:paraId="4AB4FF35" w14:textId="383F2BD6" w:rsidR="00900BCB" w:rsidRPr="00900BCB" w:rsidRDefault="1370CCDB" w:rsidP="00900BCB">
            <w:pPr>
              <w:spacing w:before="0"/>
              <w:jc w:val="left"/>
            </w:pPr>
            <w:r>
              <w:t>716</w:t>
            </w:r>
          </w:p>
        </w:tc>
      </w:tr>
      <w:tr w:rsidR="00900BCB" w:rsidRPr="00900BCB" w14:paraId="736FBDDB" w14:textId="77777777" w:rsidTr="004238C1">
        <w:trPr>
          <w:trHeight w:val="252"/>
        </w:trPr>
        <w:tc>
          <w:tcPr>
            <w:tcW w:w="2501" w:type="dxa"/>
          </w:tcPr>
          <w:p w14:paraId="10984679" w14:textId="77777777" w:rsidR="00900BCB" w:rsidRPr="00900BCB" w:rsidRDefault="00900BCB" w:rsidP="00900BCB">
            <w:pPr>
              <w:spacing w:before="0"/>
              <w:jc w:val="left"/>
            </w:pPr>
            <w:r w:rsidRPr="00900BCB">
              <w:t>Kunnan asuntotontti-varanto AK/AR/AO</w:t>
            </w:r>
          </w:p>
        </w:tc>
        <w:tc>
          <w:tcPr>
            <w:tcW w:w="2501" w:type="dxa"/>
          </w:tcPr>
          <w:p w14:paraId="3CD444DB" w14:textId="77777777" w:rsidR="00900BCB" w:rsidRPr="00900BCB" w:rsidRDefault="00900BCB" w:rsidP="00900BCB">
            <w:pPr>
              <w:spacing w:before="0"/>
              <w:jc w:val="left"/>
            </w:pPr>
          </w:p>
        </w:tc>
        <w:tc>
          <w:tcPr>
            <w:tcW w:w="2501" w:type="dxa"/>
          </w:tcPr>
          <w:p w14:paraId="3662688A" w14:textId="77777777" w:rsidR="00900BCB" w:rsidRPr="00900BCB" w:rsidRDefault="00900BCB" w:rsidP="00900BCB">
            <w:pPr>
              <w:spacing w:before="0"/>
              <w:jc w:val="left"/>
            </w:pPr>
          </w:p>
        </w:tc>
        <w:tc>
          <w:tcPr>
            <w:tcW w:w="2103" w:type="dxa"/>
          </w:tcPr>
          <w:p w14:paraId="78514DF2" w14:textId="77777777" w:rsidR="00900BCB" w:rsidRPr="00900BCB" w:rsidRDefault="00900BCB" w:rsidP="00900BCB">
            <w:pPr>
              <w:spacing w:before="0"/>
              <w:jc w:val="left"/>
            </w:pPr>
            <w:r w:rsidRPr="00900BCB">
              <w:t xml:space="preserve">AK: 2 kirkonkylä </w:t>
            </w:r>
          </w:p>
          <w:p w14:paraId="6228389E" w14:textId="77777777" w:rsidR="00900BCB" w:rsidRPr="00900BCB" w:rsidRDefault="00900BCB" w:rsidP="00900BCB">
            <w:pPr>
              <w:spacing w:before="0"/>
              <w:jc w:val="left"/>
            </w:pPr>
            <w:r w:rsidRPr="00900BCB">
              <w:t xml:space="preserve">AR: 4 kirkonkylä + 5 Narva </w:t>
            </w:r>
          </w:p>
          <w:p w14:paraId="3C110168" w14:textId="77777777" w:rsidR="00900BCB" w:rsidRPr="00900BCB" w:rsidRDefault="00900BCB" w:rsidP="00900BCB">
            <w:pPr>
              <w:spacing w:before="0"/>
              <w:jc w:val="left"/>
              <w:rPr>
                <w:color w:val="FF0000"/>
              </w:rPr>
            </w:pPr>
            <w:r w:rsidRPr="00900BCB">
              <w:t>AO: 34 kirkonkylä + 9 Narva</w:t>
            </w:r>
          </w:p>
        </w:tc>
      </w:tr>
      <w:tr w:rsidR="00900BCB" w:rsidRPr="00900BCB" w14:paraId="15CDFBD8" w14:textId="77777777" w:rsidTr="004238C1">
        <w:trPr>
          <w:trHeight w:val="252"/>
        </w:trPr>
        <w:tc>
          <w:tcPr>
            <w:tcW w:w="2501" w:type="dxa"/>
          </w:tcPr>
          <w:p w14:paraId="20D37AEA" w14:textId="77777777" w:rsidR="00900BCB" w:rsidRPr="00900BCB" w:rsidRDefault="00900BCB" w:rsidP="00900BCB">
            <w:pPr>
              <w:spacing w:before="0"/>
              <w:jc w:val="left"/>
            </w:pPr>
            <w:r w:rsidRPr="00900BCB">
              <w:t>*Työpaikkaomavaraisuus</w:t>
            </w:r>
          </w:p>
        </w:tc>
        <w:tc>
          <w:tcPr>
            <w:tcW w:w="2501" w:type="dxa"/>
          </w:tcPr>
          <w:p w14:paraId="6C1F1C53" w14:textId="77777777" w:rsidR="00900BCB" w:rsidRPr="00900BCB" w:rsidRDefault="00900BCB" w:rsidP="00900BCB">
            <w:pPr>
              <w:spacing w:before="0"/>
              <w:jc w:val="left"/>
            </w:pPr>
            <w:r w:rsidRPr="00900BCB">
              <w:t>Ei tiedossa.</w:t>
            </w:r>
          </w:p>
        </w:tc>
        <w:tc>
          <w:tcPr>
            <w:tcW w:w="2501" w:type="dxa"/>
          </w:tcPr>
          <w:p w14:paraId="008E9AA3" w14:textId="77777777" w:rsidR="00900BCB" w:rsidRPr="00900BCB" w:rsidRDefault="00900BCB" w:rsidP="00900BCB">
            <w:pPr>
              <w:spacing w:before="0"/>
              <w:jc w:val="left"/>
            </w:pPr>
            <w:r w:rsidRPr="00900BCB">
              <w:t>45,4 %</w:t>
            </w:r>
          </w:p>
        </w:tc>
        <w:tc>
          <w:tcPr>
            <w:tcW w:w="2103" w:type="dxa"/>
          </w:tcPr>
          <w:p w14:paraId="79CF03B4" w14:textId="77777777" w:rsidR="00900BCB" w:rsidRPr="00900BCB" w:rsidRDefault="00900BCB" w:rsidP="00900BCB">
            <w:pPr>
              <w:spacing w:before="0"/>
              <w:jc w:val="left"/>
            </w:pPr>
            <w:r w:rsidRPr="00900BCB">
              <w:t>Ei tiedossa.</w:t>
            </w:r>
          </w:p>
        </w:tc>
      </w:tr>
      <w:tr w:rsidR="00900BCB" w:rsidRPr="00900BCB" w14:paraId="66BC1B76" w14:textId="77777777" w:rsidTr="004238C1">
        <w:trPr>
          <w:trHeight w:val="252"/>
        </w:trPr>
        <w:tc>
          <w:tcPr>
            <w:tcW w:w="2501" w:type="dxa"/>
          </w:tcPr>
          <w:p w14:paraId="1A433841" w14:textId="77777777" w:rsidR="00900BCB" w:rsidRPr="00900BCB" w:rsidRDefault="00900BCB" w:rsidP="00900BCB">
            <w:pPr>
              <w:spacing w:before="0"/>
              <w:jc w:val="left"/>
            </w:pPr>
            <w:r w:rsidRPr="00900BCB">
              <w:t>*Työpaikkojen kokonaismäärä</w:t>
            </w:r>
          </w:p>
        </w:tc>
        <w:tc>
          <w:tcPr>
            <w:tcW w:w="2501" w:type="dxa"/>
          </w:tcPr>
          <w:p w14:paraId="1FD1E497" w14:textId="77777777" w:rsidR="00900BCB" w:rsidRPr="00900BCB" w:rsidRDefault="00900BCB" w:rsidP="00900BCB">
            <w:pPr>
              <w:spacing w:before="0"/>
              <w:jc w:val="left"/>
            </w:pPr>
            <w:r w:rsidRPr="00900BCB">
              <w:t>Ei tiedossa.</w:t>
            </w:r>
          </w:p>
        </w:tc>
        <w:tc>
          <w:tcPr>
            <w:tcW w:w="2501" w:type="dxa"/>
          </w:tcPr>
          <w:p w14:paraId="523B3990" w14:textId="77777777" w:rsidR="00900BCB" w:rsidRPr="00900BCB" w:rsidRDefault="00900BCB" w:rsidP="00900BCB">
            <w:pPr>
              <w:spacing w:before="0"/>
              <w:jc w:val="left"/>
            </w:pPr>
            <w:r w:rsidRPr="00900BCB">
              <w:t>830</w:t>
            </w:r>
          </w:p>
        </w:tc>
        <w:tc>
          <w:tcPr>
            <w:tcW w:w="2103" w:type="dxa"/>
          </w:tcPr>
          <w:p w14:paraId="451C38CE" w14:textId="77777777" w:rsidR="00900BCB" w:rsidRPr="00900BCB" w:rsidRDefault="00900BCB" w:rsidP="00900BCB">
            <w:pPr>
              <w:spacing w:before="0"/>
              <w:jc w:val="left"/>
            </w:pPr>
            <w:r w:rsidRPr="00900BCB">
              <w:t>Ei tiedossa.</w:t>
            </w:r>
          </w:p>
        </w:tc>
      </w:tr>
      <w:tr w:rsidR="00900BCB" w:rsidRPr="00900BCB" w14:paraId="434D2F41" w14:textId="77777777" w:rsidTr="004238C1">
        <w:trPr>
          <w:trHeight w:val="252"/>
        </w:trPr>
        <w:tc>
          <w:tcPr>
            <w:tcW w:w="2501" w:type="dxa"/>
          </w:tcPr>
          <w:p w14:paraId="59767BE5" w14:textId="77777777" w:rsidR="00900BCB" w:rsidRPr="00900BCB" w:rsidRDefault="00900BCB" w:rsidP="00900BCB">
            <w:pPr>
              <w:spacing w:before="0"/>
              <w:jc w:val="left"/>
            </w:pPr>
            <w:r w:rsidRPr="00900BCB">
              <w:t>Tukea hakeneet maatilat</w:t>
            </w:r>
          </w:p>
        </w:tc>
        <w:tc>
          <w:tcPr>
            <w:tcW w:w="2501" w:type="dxa"/>
          </w:tcPr>
          <w:p w14:paraId="317BEDF6" w14:textId="77777777" w:rsidR="00900BCB" w:rsidRPr="00900BCB" w:rsidRDefault="00900BCB" w:rsidP="00900BCB">
            <w:pPr>
              <w:spacing w:before="0"/>
              <w:jc w:val="left"/>
            </w:pPr>
            <w:r w:rsidRPr="00900BCB">
              <w:t>145</w:t>
            </w:r>
          </w:p>
        </w:tc>
        <w:tc>
          <w:tcPr>
            <w:tcW w:w="2501" w:type="dxa"/>
          </w:tcPr>
          <w:p w14:paraId="7A64D42D" w14:textId="77777777" w:rsidR="00900BCB" w:rsidRPr="00900BCB" w:rsidRDefault="00900BCB" w:rsidP="00900BCB">
            <w:pPr>
              <w:spacing w:before="0"/>
              <w:jc w:val="left"/>
            </w:pPr>
            <w:r w:rsidRPr="00900BCB">
              <w:t>145</w:t>
            </w:r>
          </w:p>
          <w:p w14:paraId="092CAC13" w14:textId="77777777" w:rsidR="00900BCB" w:rsidRPr="00900BCB" w:rsidRDefault="00900BCB" w:rsidP="00900BCB">
            <w:pPr>
              <w:jc w:val="center"/>
            </w:pPr>
          </w:p>
        </w:tc>
        <w:tc>
          <w:tcPr>
            <w:tcW w:w="2103" w:type="dxa"/>
          </w:tcPr>
          <w:p w14:paraId="11D213C5" w14:textId="77777777" w:rsidR="00900BCB" w:rsidRPr="00900BCB" w:rsidRDefault="00900BCB" w:rsidP="00900BCB">
            <w:pPr>
              <w:spacing w:before="0"/>
              <w:jc w:val="left"/>
            </w:pPr>
            <w:r w:rsidRPr="00900BCB">
              <w:t>144</w:t>
            </w:r>
          </w:p>
        </w:tc>
      </w:tr>
      <w:tr w:rsidR="00900BCB" w:rsidRPr="00900BCB" w14:paraId="4E4E3991" w14:textId="77777777" w:rsidTr="004238C1">
        <w:trPr>
          <w:trHeight w:val="252"/>
        </w:trPr>
        <w:tc>
          <w:tcPr>
            <w:tcW w:w="2501" w:type="dxa"/>
          </w:tcPr>
          <w:p w14:paraId="031A9D6B" w14:textId="77777777" w:rsidR="00900BCB" w:rsidRPr="00900BCB" w:rsidRDefault="00900BCB" w:rsidP="00900BCB">
            <w:pPr>
              <w:spacing w:before="0"/>
              <w:jc w:val="left"/>
            </w:pPr>
            <w:r w:rsidRPr="00900BCB">
              <w:t>Myönnetyt tukieurot, maatilat</w:t>
            </w:r>
          </w:p>
        </w:tc>
        <w:tc>
          <w:tcPr>
            <w:tcW w:w="2501" w:type="dxa"/>
          </w:tcPr>
          <w:p w14:paraId="2F15CC51" w14:textId="77777777" w:rsidR="00900BCB" w:rsidRPr="00900BCB" w:rsidRDefault="00900BCB" w:rsidP="00900BCB">
            <w:pPr>
              <w:spacing w:before="0"/>
              <w:jc w:val="left"/>
            </w:pPr>
            <w:r w:rsidRPr="00900BCB">
              <w:t>3 130 000 €</w:t>
            </w:r>
          </w:p>
        </w:tc>
        <w:tc>
          <w:tcPr>
            <w:tcW w:w="2501" w:type="dxa"/>
          </w:tcPr>
          <w:p w14:paraId="724C0CFA" w14:textId="77777777" w:rsidR="00900BCB" w:rsidRPr="00900BCB" w:rsidRDefault="00900BCB" w:rsidP="00900BCB">
            <w:pPr>
              <w:spacing w:before="0"/>
              <w:jc w:val="left"/>
            </w:pPr>
            <w:r w:rsidRPr="00900BCB">
              <w:t>3 200 000 €</w:t>
            </w:r>
          </w:p>
        </w:tc>
        <w:tc>
          <w:tcPr>
            <w:tcW w:w="2103" w:type="dxa"/>
          </w:tcPr>
          <w:p w14:paraId="6A9AC396" w14:textId="77777777" w:rsidR="00900BCB" w:rsidRPr="00900BCB" w:rsidRDefault="00900BCB" w:rsidP="00900BCB">
            <w:pPr>
              <w:spacing w:before="0"/>
              <w:jc w:val="left"/>
            </w:pPr>
            <w:r w:rsidRPr="00900BCB">
              <w:t>3 200 000 €</w:t>
            </w:r>
          </w:p>
        </w:tc>
      </w:tr>
      <w:tr w:rsidR="00900BCB" w:rsidRPr="00900BCB" w14:paraId="083826EC" w14:textId="77777777" w:rsidTr="004238C1">
        <w:trPr>
          <w:trHeight w:val="252"/>
        </w:trPr>
        <w:tc>
          <w:tcPr>
            <w:tcW w:w="2501" w:type="dxa"/>
          </w:tcPr>
          <w:p w14:paraId="2A0354FB" w14:textId="77777777" w:rsidR="00900BCB" w:rsidRPr="00900BCB" w:rsidRDefault="00900BCB" w:rsidP="00900BCB">
            <w:pPr>
              <w:spacing w:before="0"/>
              <w:jc w:val="left"/>
            </w:pPr>
            <w:r w:rsidRPr="00900BCB">
              <w:t>Käytössä oleva viljelysmaa (ha) (tukia myönnetty)</w:t>
            </w:r>
          </w:p>
        </w:tc>
        <w:tc>
          <w:tcPr>
            <w:tcW w:w="2501" w:type="dxa"/>
          </w:tcPr>
          <w:p w14:paraId="5CDFEAD6" w14:textId="77777777" w:rsidR="00900BCB" w:rsidRPr="00900BCB" w:rsidRDefault="00900BCB" w:rsidP="00900BCB">
            <w:pPr>
              <w:spacing w:before="0"/>
              <w:jc w:val="left"/>
            </w:pPr>
            <w:r w:rsidRPr="00900BCB">
              <w:t>5327</w:t>
            </w:r>
          </w:p>
        </w:tc>
        <w:tc>
          <w:tcPr>
            <w:tcW w:w="2501" w:type="dxa"/>
          </w:tcPr>
          <w:p w14:paraId="154102CA" w14:textId="77777777" w:rsidR="00900BCB" w:rsidRPr="00900BCB" w:rsidRDefault="00900BCB" w:rsidP="00900BCB">
            <w:pPr>
              <w:spacing w:before="0"/>
              <w:jc w:val="left"/>
            </w:pPr>
            <w:r w:rsidRPr="00900BCB">
              <w:t>5330</w:t>
            </w:r>
          </w:p>
        </w:tc>
        <w:tc>
          <w:tcPr>
            <w:tcW w:w="2103" w:type="dxa"/>
          </w:tcPr>
          <w:p w14:paraId="7A14BA33" w14:textId="77777777" w:rsidR="00900BCB" w:rsidRPr="00900BCB" w:rsidRDefault="00900BCB" w:rsidP="00900BCB">
            <w:pPr>
              <w:spacing w:before="0"/>
              <w:jc w:val="left"/>
            </w:pPr>
            <w:r w:rsidRPr="00900BCB">
              <w:t>5444</w:t>
            </w:r>
          </w:p>
        </w:tc>
      </w:tr>
    </w:tbl>
    <w:p w14:paraId="6D39F0E4" w14:textId="77777777" w:rsidR="00900BCB" w:rsidRPr="00900BCB" w:rsidRDefault="00900BCB" w:rsidP="00900BCB">
      <w:pPr>
        <w:spacing w:before="0" w:after="0"/>
        <w:jc w:val="left"/>
        <w:rPr>
          <w:i/>
          <w:sz w:val="20"/>
          <w:szCs w:val="20"/>
        </w:rPr>
      </w:pPr>
    </w:p>
    <w:p w14:paraId="62DB4DC4" w14:textId="77777777" w:rsidR="00900BCB" w:rsidRPr="00900BCB" w:rsidRDefault="00900BCB" w:rsidP="00900BCB">
      <w:pPr>
        <w:spacing w:before="0" w:after="0"/>
        <w:jc w:val="left"/>
        <w:rPr>
          <w:i/>
          <w:sz w:val="20"/>
          <w:szCs w:val="20"/>
        </w:rPr>
      </w:pPr>
      <w:r w:rsidRPr="00900BCB">
        <w:rPr>
          <w:i/>
          <w:sz w:val="20"/>
          <w:szCs w:val="20"/>
        </w:rPr>
        <w:t>*Tilastokeskukselta ei saatavilla lukuja vielä vuodelta 2020, TP2020 luvut talousarvio 2020 mukaiset.</w:t>
      </w:r>
      <w:r w:rsidRPr="00900BCB">
        <w:rPr>
          <w:i/>
          <w:sz w:val="20"/>
          <w:szCs w:val="20"/>
        </w:rPr>
        <w:tab/>
      </w:r>
    </w:p>
    <w:tbl>
      <w:tblPr>
        <w:tblStyle w:val="TaulukkoRuudukko131"/>
        <w:tblpPr w:leftFromText="141" w:rightFromText="141" w:vertAnchor="text" w:horzAnchor="margin" w:tblpXSpec="center" w:tblpY="298"/>
        <w:tblW w:w="9634" w:type="dxa"/>
        <w:tblLook w:val="04A0" w:firstRow="1" w:lastRow="0" w:firstColumn="1" w:lastColumn="0" w:noHBand="0" w:noVBand="1"/>
      </w:tblPr>
      <w:tblGrid>
        <w:gridCol w:w="4007"/>
        <w:gridCol w:w="2229"/>
        <w:gridCol w:w="2007"/>
        <w:gridCol w:w="1391"/>
      </w:tblGrid>
      <w:tr w:rsidR="00900BCB" w:rsidRPr="00900BCB" w14:paraId="5F4687B5" w14:textId="77777777" w:rsidTr="004238C1">
        <w:trPr>
          <w:trHeight w:val="290"/>
        </w:trPr>
        <w:tc>
          <w:tcPr>
            <w:tcW w:w="4007" w:type="dxa"/>
            <w:shd w:val="clear" w:color="auto" w:fill="262773"/>
          </w:tcPr>
          <w:p w14:paraId="12434A9F" w14:textId="77777777" w:rsidR="00900BCB" w:rsidRPr="00900BCB" w:rsidRDefault="00900BCB" w:rsidP="00900BCB">
            <w:pPr>
              <w:spacing w:before="0"/>
              <w:jc w:val="left"/>
              <w:rPr>
                <w:b/>
              </w:rPr>
            </w:pPr>
            <w:r w:rsidRPr="00900BCB">
              <w:rPr>
                <w:b/>
              </w:rPr>
              <w:lastRenderedPageBreak/>
              <w:t>Henkilöstö</w:t>
            </w:r>
          </w:p>
        </w:tc>
        <w:tc>
          <w:tcPr>
            <w:tcW w:w="2229" w:type="dxa"/>
            <w:shd w:val="clear" w:color="auto" w:fill="262773"/>
          </w:tcPr>
          <w:p w14:paraId="3A927740" w14:textId="77777777" w:rsidR="00900BCB" w:rsidRPr="00900BCB" w:rsidRDefault="00900BCB" w:rsidP="00900BCB">
            <w:pPr>
              <w:spacing w:before="0"/>
              <w:jc w:val="left"/>
              <w:rPr>
                <w:b/>
              </w:rPr>
            </w:pPr>
            <w:r w:rsidRPr="00900BCB">
              <w:rPr>
                <w:b/>
              </w:rPr>
              <w:t>TP 2020</w:t>
            </w:r>
          </w:p>
        </w:tc>
        <w:tc>
          <w:tcPr>
            <w:tcW w:w="2007" w:type="dxa"/>
            <w:shd w:val="clear" w:color="auto" w:fill="262773"/>
          </w:tcPr>
          <w:p w14:paraId="1FF5A2A6" w14:textId="77777777" w:rsidR="00900BCB" w:rsidRPr="00900BCB" w:rsidRDefault="00900BCB" w:rsidP="00900BCB">
            <w:pPr>
              <w:spacing w:before="0"/>
              <w:jc w:val="left"/>
              <w:rPr>
                <w:b/>
              </w:rPr>
            </w:pPr>
            <w:r w:rsidRPr="00900BCB">
              <w:rPr>
                <w:b/>
              </w:rPr>
              <w:t>TA 2021</w:t>
            </w:r>
          </w:p>
        </w:tc>
        <w:tc>
          <w:tcPr>
            <w:tcW w:w="1391" w:type="dxa"/>
            <w:shd w:val="clear" w:color="auto" w:fill="262773"/>
          </w:tcPr>
          <w:p w14:paraId="2D6D9053" w14:textId="77777777" w:rsidR="00900BCB" w:rsidRPr="00900BCB" w:rsidRDefault="00900BCB" w:rsidP="00900BCB">
            <w:pPr>
              <w:spacing w:before="0"/>
              <w:jc w:val="left"/>
              <w:rPr>
                <w:b/>
              </w:rPr>
            </w:pPr>
            <w:r w:rsidRPr="00900BCB">
              <w:rPr>
                <w:b/>
              </w:rPr>
              <w:t>TP 2021</w:t>
            </w:r>
          </w:p>
        </w:tc>
      </w:tr>
      <w:tr w:rsidR="00900BCB" w:rsidRPr="00900BCB" w14:paraId="11FB47FC" w14:textId="77777777" w:rsidTr="004238C1">
        <w:trPr>
          <w:trHeight w:val="290"/>
        </w:trPr>
        <w:tc>
          <w:tcPr>
            <w:tcW w:w="4007" w:type="dxa"/>
          </w:tcPr>
          <w:p w14:paraId="2FD11681" w14:textId="77777777" w:rsidR="00900BCB" w:rsidRPr="00900BCB" w:rsidRDefault="00900BCB" w:rsidP="00900BCB">
            <w:pPr>
              <w:spacing w:before="0"/>
              <w:rPr>
                <w:b/>
              </w:rPr>
            </w:pPr>
            <w:r w:rsidRPr="00900BCB">
              <w:rPr>
                <w:b/>
              </w:rPr>
              <w:t>Hallintopalvelut</w:t>
            </w:r>
          </w:p>
        </w:tc>
        <w:tc>
          <w:tcPr>
            <w:tcW w:w="2229" w:type="dxa"/>
          </w:tcPr>
          <w:p w14:paraId="03590DFC" w14:textId="77777777" w:rsidR="00900BCB" w:rsidRPr="00900BCB" w:rsidRDefault="00900BCB" w:rsidP="00900BCB">
            <w:pPr>
              <w:spacing w:before="0"/>
              <w:jc w:val="left"/>
            </w:pPr>
          </w:p>
        </w:tc>
        <w:tc>
          <w:tcPr>
            <w:tcW w:w="2007" w:type="dxa"/>
          </w:tcPr>
          <w:p w14:paraId="0A7A3C17" w14:textId="77777777" w:rsidR="00900BCB" w:rsidRPr="00900BCB" w:rsidRDefault="00900BCB" w:rsidP="00900BCB">
            <w:pPr>
              <w:spacing w:before="0"/>
              <w:jc w:val="left"/>
            </w:pPr>
          </w:p>
        </w:tc>
        <w:tc>
          <w:tcPr>
            <w:tcW w:w="1391" w:type="dxa"/>
          </w:tcPr>
          <w:p w14:paraId="0E5FF309" w14:textId="77777777" w:rsidR="00900BCB" w:rsidRPr="00900BCB" w:rsidRDefault="00900BCB" w:rsidP="00900BCB">
            <w:pPr>
              <w:spacing w:before="0"/>
              <w:jc w:val="left"/>
            </w:pPr>
          </w:p>
        </w:tc>
      </w:tr>
      <w:tr w:rsidR="00900BCB" w:rsidRPr="00900BCB" w14:paraId="18A3B8AC" w14:textId="77777777" w:rsidTr="004238C1">
        <w:trPr>
          <w:trHeight w:val="290"/>
        </w:trPr>
        <w:tc>
          <w:tcPr>
            <w:tcW w:w="4007" w:type="dxa"/>
          </w:tcPr>
          <w:p w14:paraId="70054C5C" w14:textId="77777777" w:rsidR="00900BCB" w:rsidRPr="00900BCB" w:rsidRDefault="00900BCB" w:rsidP="00900BCB">
            <w:pPr>
              <w:spacing w:before="0"/>
              <w:jc w:val="left"/>
            </w:pPr>
            <w:r w:rsidRPr="00900BCB">
              <w:t>Vakituiset</w:t>
            </w:r>
          </w:p>
        </w:tc>
        <w:tc>
          <w:tcPr>
            <w:tcW w:w="2229" w:type="dxa"/>
          </w:tcPr>
          <w:p w14:paraId="164F6002" w14:textId="77777777" w:rsidR="00900BCB" w:rsidRPr="00900BCB" w:rsidRDefault="00900BCB" w:rsidP="00900BCB">
            <w:pPr>
              <w:spacing w:before="0"/>
              <w:jc w:val="left"/>
            </w:pPr>
            <w:r w:rsidRPr="00900BCB">
              <w:t>*</w:t>
            </w:r>
          </w:p>
        </w:tc>
        <w:tc>
          <w:tcPr>
            <w:tcW w:w="2007" w:type="dxa"/>
          </w:tcPr>
          <w:p w14:paraId="7E22E67E" w14:textId="77777777" w:rsidR="00900BCB" w:rsidRPr="00900BCB" w:rsidRDefault="00900BCB" w:rsidP="00900BCB">
            <w:pPr>
              <w:spacing w:before="0"/>
              <w:jc w:val="left"/>
            </w:pPr>
            <w:r w:rsidRPr="00900BCB">
              <w:t>33,73</w:t>
            </w:r>
          </w:p>
        </w:tc>
        <w:tc>
          <w:tcPr>
            <w:tcW w:w="1391" w:type="dxa"/>
          </w:tcPr>
          <w:p w14:paraId="1BF171B4" w14:textId="77777777" w:rsidR="00900BCB" w:rsidRPr="00900BCB" w:rsidRDefault="00900BCB" w:rsidP="00900BCB">
            <w:pPr>
              <w:spacing w:before="0"/>
              <w:jc w:val="left"/>
            </w:pPr>
            <w:r w:rsidRPr="00900BCB">
              <w:t>30,80</w:t>
            </w:r>
          </w:p>
        </w:tc>
      </w:tr>
      <w:tr w:rsidR="00900BCB" w:rsidRPr="00900BCB" w14:paraId="15EDE107" w14:textId="77777777" w:rsidTr="004238C1">
        <w:trPr>
          <w:trHeight w:val="290"/>
        </w:trPr>
        <w:tc>
          <w:tcPr>
            <w:tcW w:w="4007" w:type="dxa"/>
          </w:tcPr>
          <w:p w14:paraId="5BF04D63" w14:textId="77777777" w:rsidR="00900BCB" w:rsidRPr="00900BCB" w:rsidRDefault="00900BCB" w:rsidP="00900BCB">
            <w:pPr>
              <w:spacing w:before="0"/>
              <w:jc w:val="left"/>
            </w:pPr>
            <w:r w:rsidRPr="00900BCB">
              <w:t>Määräaikaiset</w:t>
            </w:r>
          </w:p>
        </w:tc>
        <w:tc>
          <w:tcPr>
            <w:tcW w:w="2229" w:type="dxa"/>
          </w:tcPr>
          <w:p w14:paraId="2CD5C3EE" w14:textId="77777777" w:rsidR="00900BCB" w:rsidRPr="00900BCB" w:rsidRDefault="00900BCB" w:rsidP="00900BCB">
            <w:pPr>
              <w:spacing w:before="0"/>
              <w:jc w:val="left"/>
            </w:pPr>
            <w:r w:rsidRPr="00900BCB">
              <w:t>*</w:t>
            </w:r>
          </w:p>
        </w:tc>
        <w:tc>
          <w:tcPr>
            <w:tcW w:w="2007" w:type="dxa"/>
          </w:tcPr>
          <w:p w14:paraId="1FCA49B2" w14:textId="77777777" w:rsidR="00900BCB" w:rsidRPr="00900BCB" w:rsidRDefault="00900BCB" w:rsidP="00900BCB">
            <w:pPr>
              <w:spacing w:before="0"/>
              <w:jc w:val="left"/>
            </w:pPr>
            <w:r w:rsidRPr="00900BCB">
              <w:t>1</w:t>
            </w:r>
          </w:p>
        </w:tc>
        <w:tc>
          <w:tcPr>
            <w:tcW w:w="1391" w:type="dxa"/>
          </w:tcPr>
          <w:p w14:paraId="2E79E90A" w14:textId="77777777" w:rsidR="00900BCB" w:rsidRPr="00900BCB" w:rsidRDefault="00900BCB" w:rsidP="00900BCB">
            <w:pPr>
              <w:spacing w:before="0"/>
              <w:jc w:val="left"/>
            </w:pPr>
            <w:r w:rsidRPr="00900BCB">
              <w:t>6</w:t>
            </w:r>
          </w:p>
        </w:tc>
      </w:tr>
    </w:tbl>
    <w:p w14:paraId="61DE8C74" w14:textId="4BBAF09A" w:rsidR="00900BCB" w:rsidRPr="00900BCB" w:rsidRDefault="00900BCB" w:rsidP="00900BCB">
      <w:pPr>
        <w:spacing w:before="0" w:after="0"/>
        <w:jc w:val="left"/>
        <w:rPr>
          <w:b/>
          <w:sz w:val="20"/>
          <w:szCs w:val="20"/>
          <w:lang w:val="fi-FI"/>
        </w:rPr>
      </w:pPr>
    </w:p>
    <w:p w14:paraId="5DAD0F79" w14:textId="09C306C9" w:rsidR="00900BCB" w:rsidRDefault="00900BCB" w:rsidP="00900BCB">
      <w:pPr>
        <w:spacing w:before="0" w:after="0"/>
        <w:jc w:val="left"/>
        <w:rPr>
          <w:b/>
          <w:sz w:val="20"/>
          <w:szCs w:val="20"/>
          <w:lang w:val="fi-FI"/>
        </w:rPr>
      </w:pPr>
    </w:p>
    <w:p w14:paraId="7A00A6B1" w14:textId="019B0E2A" w:rsidR="007F58E6" w:rsidRDefault="009C521F" w:rsidP="004F1E4E">
      <w:pPr>
        <w:pStyle w:val="Otsikko3"/>
        <w:rPr>
          <w:color w:val="262773"/>
        </w:rPr>
      </w:pPr>
      <w:bookmarkStart w:id="61" w:name="_Toc98233767"/>
      <w:bookmarkStart w:id="62" w:name="_Toc100227354"/>
      <w:r w:rsidRPr="00985064">
        <w:rPr>
          <w:color w:val="262773"/>
        </w:rPr>
        <w:t>3.</w:t>
      </w:r>
      <w:r w:rsidR="00E17D95">
        <w:rPr>
          <w:color w:val="262773"/>
        </w:rPr>
        <w:t>2</w:t>
      </w:r>
      <w:r w:rsidRPr="00985064">
        <w:rPr>
          <w:color w:val="262773"/>
        </w:rPr>
        <w:t>.</w:t>
      </w:r>
      <w:r w:rsidR="00E17D95">
        <w:rPr>
          <w:color w:val="262773"/>
        </w:rPr>
        <w:t>2</w:t>
      </w:r>
      <w:r w:rsidRPr="00985064">
        <w:rPr>
          <w:color w:val="262773"/>
        </w:rPr>
        <w:t xml:space="preserve"> Sosiaali- ja terveys</w:t>
      </w:r>
      <w:r w:rsidR="005D5690">
        <w:rPr>
          <w:color w:val="262773"/>
        </w:rPr>
        <w:t>palvelut</w:t>
      </w:r>
      <w:bookmarkEnd w:id="61"/>
      <w:bookmarkEnd w:id="62"/>
    </w:p>
    <w:p w14:paraId="20DBF064" w14:textId="05F8822F" w:rsidR="00E63471" w:rsidRDefault="00221CD6" w:rsidP="003C66A5">
      <w:pPr>
        <w:rPr>
          <w:b/>
          <w:color w:val="262773"/>
          <w:sz w:val="20"/>
          <w:szCs w:val="20"/>
        </w:rPr>
      </w:pPr>
      <w:r>
        <w:rPr>
          <w:noProof/>
        </w:rPr>
        <w:drawing>
          <wp:inline distT="0" distB="0" distL="0" distR="0" wp14:anchorId="29A6FB66" wp14:editId="5BA5ECD5">
            <wp:extent cx="5943600" cy="1064895"/>
            <wp:effectExtent l="0" t="0" r="0" b="190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064895"/>
                    </a:xfrm>
                    <a:prstGeom prst="rect">
                      <a:avLst/>
                    </a:prstGeom>
                  </pic:spPr>
                </pic:pic>
              </a:graphicData>
            </a:graphic>
          </wp:inline>
        </w:drawing>
      </w:r>
    </w:p>
    <w:p w14:paraId="3799204B" w14:textId="0878C088" w:rsidR="002E58F3" w:rsidRPr="00E21CCD" w:rsidRDefault="002E58F3" w:rsidP="00067E83">
      <w:pPr>
        <w:spacing w:before="280" w:after="280"/>
        <w:contextualSpacing/>
        <w:outlineLvl w:val="2"/>
        <w:rPr>
          <w:b/>
          <w:sz w:val="20"/>
          <w:szCs w:val="20"/>
        </w:rPr>
      </w:pPr>
    </w:p>
    <w:p w14:paraId="24CDE015" w14:textId="77777777" w:rsidR="00AB369F" w:rsidRPr="00E21CCD" w:rsidRDefault="00AB369F" w:rsidP="00067E83">
      <w:pPr>
        <w:spacing w:after="0"/>
        <w:rPr>
          <w:b/>
          <w:bCs/>
          <w:sz w:val="20"/>
          <w:szCs w:val="20"/>
        </w:rPr>
      </w:pPr>
      <w:r w:rsidRPr="00E21CCD">
        <w:rPr>
          <w:b/>
          <w:bCs/>
          <w:sz w:val="20"/>
          <w:szCs w:val="20"/>
        </w:rPr>
        <w:t>Sosiaalipalvelut</w:t>
      </w:r>
    </w:p>
    <w:p w14:paraId="091A54AF" w14:textId="77777777" w:rsidR="00AB369F" w:rsidRPr="00E21CCD" w:rsidRDefault="00AB369F" w:rsidP="00067E83">
      <w:pPr>
        <w:spacing w:after="0"/>
        <w:rPr>
          <w:sz w:val="20"/>
          <w:szCs w:val="20"/>
        </w:rPr>
      </w:pPr>
      <w:r w:rsidRPr="00E21CCD">
        <w:rPr>
          <w:sz w:val="20"/>
          <w:szCs w:val="20"/>
        </w:rPr>
        <w:t>Vastuuhenkilö sosiaalityön johtaja Virpi Kokko</w:t>
      </w:r>
    </w:p>
    <w:p w14:paraId="522F62E3" w14:textId="77777777" w:rsidR="00AB369F" w:rsidRPr="00E21CCD" w:rsidRDefault="00AB369F" w:rsidP="00067E83">
      <w:pPr>
        <w:spacing w:after="0"/>
        <w:rPr>
          <w:sz w:val="20"/>
          <w:szCs w:val="20"/>
        </w:rPr>
      </w:pPr>
    </w:p>
    <w:p w14:paraId="7EF189D5" w14:textId="77777777" w:rsidR="00AB369F" w:rsidRPr="00E21CCD" w:rsidRDefault="00AB369F" w:rsidP="00067E83">
      <w:pPr>
        <w:spacing w:after="0"/>
        <w:rPr>
          <w:b/>
          <w:bCs/>
          <w:sz w:val="20"/>
          <w:szCs w:val="20"/>
        </w:rPr>
      </w:pPr>
      <w:r w:rsidRPr="00E21CCD">
        <w:rPr>
          <w:b/>
          <w:bCs/>
          <w:sz w:val="20"/>
          <w:szCs w:val="20"/>
        </w:rPr>
        <w:t>Tehtävä</w:t>
      </w:r>
    </w:p>
    <w:p w14:paraId="1341BBC0" w14:textId="77777777" w:rsidR="00AB369F" w:rsidRPr="00E21CCD" w:rsidRDefault="00AB369F" w:rsidP="00067E83">
      <w:pPr>
        <w:spacing w:after="0"/>
        <w:rPr>
          <w:sz w:val="20"/>
          <w:szCs w:val="20"/>
        </w:rPr>
      </w:pPr>
      <w:r w:rsidRPr="00E21CCD">
        <w:rPr>
          <w:sz w:val="20"/>
          <w:szCs w:val="20"/>
        </w:rPr>
        <w:t>Sosiaalipalvelujen tulosalue vastaa lapsiperheiden, aikuisten, vammaisten ja maahanmuuttajien sosiaalipalveluista Pirkkalan yhteistoiminta-alueella. Keskeisimmät toimintaa ohjaavat lait ovat sosiaalihuoltolaki, lastensuojelulaki, vammaispalvelulaki ja kehitysvammahuoltolaki.</w:t>
      </w:r>
    </w:p>
    <w:p w14:paraId="5BCC6288" w14:textId="77777777" w:rsidR="00AB369F" w:rsidRPr="00E21CCD" w:rsidRDefault="00AB369F" w:rsidP="00067E83">
      <w:pPr>
        <w:spacing w:after="0"/>
        <w:rPr>
          <w:sz w:val="20"/>
          <w:szCs w:val="20"/>
        </w:rPr>
      </w:pPr>
    </w:p>
    <w:p w14:paraId="4AECD492" w14:textId="77777777" w:rsidR="00AB369F" w:rsidRPr="00E21CCD" w:rsidRDefault="00AB369F" w:rsidP="00067E83">
      <w:pPr>
        <w:spacing w:after="0"/>
        <w:rPr>
          <w:b/>
          <w:bCs/>
          <w:sz w:val="20"/>
          <w:szCs w:val="20"/>
        </w:rPr>
      </w:pPr>
      <w:r w:rsidRPr="00E21CCD">
        <w:rPr>
          <w:b/>
          <w:bCs/>
          <w:sz w:val="20"/>
          <w:szCs w:val="20"/>
        </w:rPr>
        <w:t>Toimintaympäristö ja kehittämistoimenpiteet</w:t>
      </w:r>
    </w:p>
    <w:p w14:paraId="7AA3C4B8" w14:textId="77777777" w:rsidR="00AB369F" w:rsidRPr="00E21CCD" w:rsidRDefault="00AB369F" w:rsidP="00067E83">
      <w:pPr>
        <w:spacing w:after="0"/>
        <w:rPr>
          <w:sz w:val="20"/>
          <w:szCs w:val="20"/>
        </w:rPr>
      </w:pPr>
      <w:r w:rsidRPr="00E21CCD">
        <w:rPr>
          <w:sz w:val="20"/>
          <w:szCs w:val="20"/>
        </w:rPr>
        <w:t>Sosiaalipalvelujen tarpeet ovat moninaisia, ja palveluja räätälöidään moniammatillisessa yhteistyössä muun muassa varhaiskasvatuksen, perusopetuksen, vapaa-aikatoimen ja terveydenhuollon palvelujen kanssa.</w:t>
      </w:r>
    </w:p>
    <w:p w14:paraId="77BEC552" w14:textId="77777777" w:rsidR="00AB369F" w:rsidRPr="00E21CCD" w:rsidRDefault="00AB369F" w:rsidP="00067E83">
      <w:pPr>
        <w:spacing w:after="0"/>
        <w:rPr>
          <w:sz w:val="20"/>
          <w:szCs w:val="20"/>
        </w:rPr>
      </w:pPr>
    </w:p>
    <w:p w14:paraId="6CA4CC01" w14:textId="77777777" w:rsidR="00AB369F" w:rsidRPr="00E21CCD" w:rsidRDefault="00AB369F" w:rsidP="00067E83">
      <w:pPr>
        <w:spacing w:after="0"/>
        <w:rPr>
          <w:sz w:val="20"/>
          <w:szCs w:val="20"/>
        </w:rPr>
      </w:pPr>
      <w:r w:rsidRPr="00E21CCD">
        <w:rPr>
          <w:sz w:val="20"/>
          <w:szCs w:val="20"/>
        </w:rPr>
        <w:t>Vuoden 2021 aikana valmistauduttiin sosiaalihuollon Kanta-arkistoinnin käynnistämiseen 1.1.2022 alkaen. Projekti toteutettiin yhteistyössä Tampereen seutukunnan (Nokia, Ylöjärvi, Hämeenkyrö, Kangasala, Lempäälä) kanssa, ja siinä hyödynnettiin Tampereen kaupungilla tehtyä työtä. Projektissa mukana olevat kunnat siirtyivät Kanta-palveluun liittymisen yhteydessä käyttämään uutta Effica YPH -asiakastietojärjestelmää. Sosiaalipalveluissa Effican osalta Kantaan siirtyminen tapahtui ns. ensimmäisen vaiheen mukaisesti, jolloin talletettuja tietoja ei vielä anneta asiakkaalle sähköisesti Omakannan kautta.</w:t>
      </w:r>
    </w:p>
    <w:p w14:paraId="09332DE4" w14:textId="77777777" w:rsidR="00AB369F" w:rsidRPr="00E21CCD" w:rsidRDefault="00AB369F" w:rsidP="00067E83">
      <w:pPr>
        <w:spacing w:after="0"/>
        <w:rPr>
          <w:sz w:val="20"/>
          <w:szCs w:val="20"/>
        </w:rPr>
      </w:pPr>
    </w:p>
    <w:p w14:paraId="0B742A1F" w14:textId="77777777" w:rsidR="00AB369F" w:rsidRPr="00E21CCD" w:rsidRDefault="00AB369F" w:rsidP="00067E83">
      <w:pPr>
        <w:spacing w:after="0"/>
        <w:rPr>
          <w:sz w:val="20"/>
          <w:szCs w:val="20"/>
        </w:rPr>
      </w:pPr>
      <w:r w:rsidRPr="00E21CCD">
        <w:rPr>
          <w:sz w:val="20"/>
          <w:szCs w:val="20"/>
        </w:rPr>
        <w:t>Lasten ja perheiden palveluissa on tarjottu lapsiperheille sosiaalihuoltolain mukaisia palveluja. Tavoitteena on perheiden tukeminen raskaampien lastensuojelun palvelujen tarpeen vähentämiseksi. Palveluprosesseja on selkiytetty tilanteissa, joissa asiakkailla on pitkäaikainen tuen tarve. Sosiaalihuollosta lastensuojeluun siirtyvien asiakkaiden kohdalla seurataan palveluprosessin vaikuttavuutta ja toteuttamisen tapaa. Erityisesti näitä perheitä on ohjattu systeemisen lastensuojelun piiriin. Systeemisessä toimintamallissa lapsen asioista vastaava sosiaalityöntekijä saa tuekseen moniammatillisen tiimin, johon kuuluu myös perheterapeutti. Huomio kiinnitetään ihmisten välisiin suhteisiin ja vuorovaikutukseen sen sijaan, että ongelma näh</w:t>
      </w:r>
      <w:r w:rsidRPr="00E21CCD">
        <w:rPr>
          <w:sz w:val="20"/>
          <w:szCs w:val="20"/>
        </w:rPr>
        <w:lastRenderedPageBreak/>
        <w:t>täisiin yksittäisessä perheenjäsenessä. Tiimityöskentelyn ja tiiviin asiakastyön avulla pyritään lapsen ja perheen tilanteen syvällisempään yhteiseen ymmärtämiseen. Systeemisen lastensuojelun toimintamalli on vuoden aikana vakiintunut osaksi lasten ja perheiden palveluja. Lisäksi loppuvuodesta suunniteltiin erilaisia yhteistyön malleja palvelutarpeen arviointitiimin luomiseksi.</w:t>
      </w:r>
    </w:p>
    <w:p w14:paraId="028093C6" w14:textId="77777777" w:rsidR="00AB369F" w:rsidRPr="00E21CCD" w:rsidRDefault="00AB369F" w:rsidP="00067E83">
      <w:pPr>
        <w:spacing w:after="0"/>
        <w:rPr>
          <w:sz w:val="20"/>
          <w:szCs w:val="20"/>
        </w:rPr>
      </w:pPr>
    </w:p>
    <w:p w14:paraId="19B1C25D" w14:textId="77777777" w:rsidR="00AB369F" w:rsidRPr="00E21CCD" w:rsidRDefault="00AB369F" w:rsidP="00067E83">
      <w:pPr>
        <w:spacing w:after="0"/>
        <w:rPr>
          <w:sz w:val="20"/>
          <w:szCs w:val="20"/>
        </w:rPr>
      </w:pPr>
      <w:r w:rsidRPr="00E21CCD">
        <w:rPr>
          <w:sz w:val="20"/>
          <w:szCs w:val="20"/>
        </w:rPr>
        <w:t>Sijaishuoltoa tarvitsevien lasten lukumäärä kasvoi voimakkaasti vuoden 2020 aikana, mikä näkyi kustannusten kasvuna myös talousarviovuonna 2021. Lastensuojelun sijaishuollon palvelujen järjestämisestä yhteistoiminnassa on sovittu Tampereen seutukunnan ja Etelä-Pirkanmaan seutukunnan kuntien kesken. Sopimus kattaa lastensuojelun sijaishuollon seudullisen asiakasohjauksen sekä kiireellisten sijoitusten järjestämisen. Jokaisen lapsen sijaishuoltopaikan hyväksyy lapsen asioista vastaava sosiaalityöntekijä ja Asiakasohjaus Luotsin viranhaltija. Suunnitelma kuntien välisestä yhteistyötä myös perheoikeudellisten palvelujen järjestämisessä ei vuoden aikana edennyt.</w:t>
      </w:r>
    </w:p>
    <w:p w14:paraId="537A1C70" w14:textId="77777777" w:rsidR="00AB369F" w:rsidRPr="00E21CCD" w:rsidRDefault="00AB369F" w:rsidP="00067E83">
      <w:pPr>
        <w:spacing w:after="0"/>
        <w:rPr>
          <w:sz w:val="20"/>
          <w:szCs w:val="20"/>
        </w:rPr>
      </w:pPr>
    </w:p>
    <w:p w14:paraId="0EA1DD71" w14:textId="77777777" w:rsidR="00AB369F" w:rsidRPr="00E21CCD" w:rsidRDefault="00AB369F" w:rsidP="00067E83">
      <w:pPr>
        <w:spacing w:after="0"/>
        <w:rPr>
          <w:sz w:val="20"/>
          <w:szCs w:val="20"/>
        </w:rPr>
      </w:pPr>
      <w:r w:rsidRPr="00E21CCD">
        <w:rPr>
          <w:sz w:val="20"/>
          <w:szCs w:val="20"/>
        </w:rPr>
        <w:t xml:space="preserve">Lastensuojelun asiakasperheiden vanhempia on vaikeassa elämäntilanteessa tuettu aikuissosiaalityön keinoin. Sosiaalipalvelujen ja terveyspalvelujen välinen säännöllisesti tapahtuva konsultaatiomahdollisuus luotiin keväällä PirSOTE- hankkeen myötävaikutuksella (Sossu- ja lääkäriklinikka) Lapsiperheiden kotipalvelun ja perheneuvolan sisällyttäminen osaksi sosiaalipalveluja on mahdollistanut joustavan moniammatillisen yhteistyön tekemisen lapsiperheiden palvelujen ja lastensuojelun kanssa. </w:t>
      </w:r>
    </w:p>
    <w:p w14:paraId="72B8E8FA" w14:textId="77777777" w:rsidR="00AB369F" w:rsidRPr="00E21CCD" w:rsidRDefault="00AB369F" w:rsidP="00067E83">
      <w:pPr>
        <w:spacing w:after="0"/>
        <w:rPr>
          <w:sz w:val="20"/>
          <w:szCs w:val="20"/>
        </w:rPr>
      </w:pPr>
    </w:p>
    <w:p w14:paraId="3ACEB01D" w14:textId="77777777" w:rsidR="00AB369F" w:rsidRPr="00E21CCD" w:rsidRDefault="00AB369F" w:rsidP="00067E83">
      <w:pPr>
        <w:spacing w:after="0"/>
        <w:rPr>
          <w:sz w:val="20"/>
          <w:szCs w:val="20"/>
        </w:rPr>
      </w:pPr>
      <w:r w:rsidRPr="00E21CCD">
        <w:rPr>
          <w:sz w:val="20"/>
          <w:szCs w:val="20"/>
        </w:rPr>
        <w:t xml:space="preserve">Vammaispalveluissa on oltu mukana henkilökohtaisen budjetoinnin kokeiluhankkeessa.  Lisäksi on osallistuttu omaishoidon tuen palvelujen seudullisen yhtenäistämisen hankkeeseen, sekä valmisteltu vammaispalvelun apuvälineiden ja asunnon muutostöiden toteutuksen siirtoa Tays:n Apuvälinekeskukseen.  Henkilökohtaisen avun palvelussa otettiin käyttöön palveluseteli. Kehitysvammaisten palvelut kilpailutettiin seudullisesti.  </w:t>
      </w:r>
    </w:p>
    <w:p w14:paraId="26471497" w14:textId="77777777" w:rsidR="00AB369F" w:rsidRPr="00E21CCD" w:rsidRDefault="00AB369F" w:rsidP="00AB369F">
      <w:pPr>
        <w:spacing w:after="0"/>
        <w:rPr>
          <w:sz w:val="20"/>
          <w:szCs w:val="20"/>
        </w:rPr>
      </w:pPr>
    </w:p>
    <w:tbl>
      <w:tblPr>
        <w:tblW w:w="9321" w:type="dxa"/>
        <w:tblCellMar>
          <w:left w:w="70" w:type="dxa"/>
          <w:right w:w="70" w:type="dxa"/>
        </w:tblCellMar>
        <w:tblLook w:val="04A0" w:firstRow="1" w:lastRow="0" w:firstColumn="1" w:lastColumn="0" w:noHBand="0" w:noVBand="1"/>
      </w:tblPr>
      <w:tblGrid>
        <w:gridCol w:w="2641"/>
        <w:gridCol w:w="1280"/>
        <w:gridCol w:w="1280"/>
        <w:gridCol w:w="280"/>
        <w:gridCol w:w="1280"/>
        <w:gridCol w:w="1280"/>
        <w:gridCol w:w="1280"/>
      </w:tblGrid>
      <w:tr w:rsidR="00AB369F" w:rsidRPr="00E21CCD" w14:paraId="16633800" w14:textId="77777777" w:rsidTr="00AB369F">
        <w:trPr>
          <w:trHeight w:val="360"/>
        </w:trPr>
        <w:tc>
          <w:tcPr>
            <w:tcW w:w="2641" w:type="dxa"/>
            <w:tcBorders>
              <w:top w:val="nil"/>
              <w:left w:val="nil"/>
              <w:bottom w:val="single" w:sz="12" w:space="0" w:color="F14437"/>
              <w:right w:val="nil"/>
            </w:tcBorders>
            <w:shd w:val="clear" w:color="auto" w:fill="auto"/>
            <w:hideMark/>
          </w:tcPr>
          <w:p w14:paraId="0FEDA659" w14:textId="77777777" w:rsidR="00AB369F" w:rsidRPr="00E21CCD" w:rsidRDefault="00AB369F" w:rsidP="00AB369F">
            <w:pPr>
              <w:spacing w:after="0"/>
              <w:rPr>
                <w:rFonts w:eastAsia="Times New Roman"/>
                <w:b/>
                <w:bCs/>
                <w:sz w:val="20"/>
                <w:szCs w:val="20"/>
              </w:rPr>
            </w:pPr>
            <w:r w:rsidRPr="00E21CCD">
              <w:rPr>
                <w:rFonts w:eastAsia="Times New Roman"/>
                <w:b/>
                <w:bCs/>
                <w:sz w:val="20"/>
                <w:szCs w:val="20"/>
              </w:rPr>
              <w:t>Henkilöstö</w:t>
            </w:r>
          </w:p>
        </w:tc>
        <w:tc>
          <w:tcPr>
            <w:tcW w:w="1280" w:type="dxa"/>
            <w:tcBorders>
              <w:top w:val="nil"/>
              <w:left w:val="nil"/>
              <w:bottom w:val="single" w:sz="12" w:space="0" w:color="F14437"/>
              <w:right w:val="nil"/>
            </w:tcBorders>
            <w:shd w:val="clear" w:color="auto" w:fill="auto"/>
            <w:hideMark/>
          </w:tcPr>
          <w:p w14:paraId="2B134E5E"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 </w:t>
            </w:r>
          </w:p>
        </w:tc>
        <w:tc>
          <w:tcPr>
            <w:tcW w:w="1280" w:type="dxa"/>
            <w:tcBorders>
              <w:top w:val="nil"/>
              <w:left w:val="nil"/>
              <w:bottom w:val="single" w:sz="12" w:space="0" w:color="F14437"/>
              <w:right w:val="nil"/>
            </w:tcBorders>
            <w:shd w:val="clear" w:color="auto" w:fill="auto"/>
            <w:hideMark/>
          </w:tcPr>
          <w:p w14:paraId="1EB2422B"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 </w:t>
            </w:r>
          </w:p>
        </w:tc>
        <w:tc>
          <w:tcPr>
            <w:tcW w:w="280" w:type="dxa"/>
            <w:tcBorders>
              <w:top w:val="nil"/>
              <w:left w:val="nil"/>
              <w:bottom w:val="single" w:sz="12" w:space="0" w:color="F14437"/>
              <w:right w:val="nil"/>
            </w:tcBorders>
            <w:shd w:val="clear" w:color="auto" w:fill="auto"/>
            <w:hideMark/>
          </w:tcPr>
          <w:p w14:paraId="37A1332E"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 </w:t>
            </w:r>
          </w:p>
        </w:tc>
        <w:tc>
          <w:tcPr>
            <w:tcW w:w="1280" w:type="dxa"/>
            <w:tcBorders>
              <w:top w:val="nil"/>
              <w:left w:val="nil"/>
              <w:bottom w:val="single" w:sz="12" w:space="0" w:color="F14437"/>
              <w:right w:val="nil"/>
            </w:tcBorders>
            <w:shd w:val="clear" w:color="auto" w:fill="auto"/>
            <w:hideMark/>
          </w:tcPr>
          <w:p w14:paraId="3E353118"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TP 2020</w:t>
            </w:r>
          </w:p>
        </w:tc>
        <w:tc>
          <w:tcPr>
            <w:tcW w:w="1280" w:type="dxa"/>
            <w:tcBorders>
              <w:top w:val="nil"/>
              <w:left w:val="nil"/>
              <w:bottom w:val="single" w:sz="12" w:space="0" w:color="F14437"/>
              <w:right w:val="nil"/>
            </w:tcBorders>
            <w:shd w:val="clear" w:color="auto" w:fill="auto"/>
            <w:hideMark/>
          </w:tcPr>
          <w:p w14:paraId="19A94734"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TA 2021</w:t>
            </w:r>
          </w:p>
        </w:tc>
        <w:tc>
          <w:tcPr>
            <w:tcW w:w="1280" w:type="dxa"/>
            <w:tcBorders>
              <w:top w:val="nil"/>
              <w:left w:val="nil"/>
              <w:bottom w:val="single" w:sz="12" w:space="0" w:color="F14437"/>
              <w:right w:val="nil"/>
            </w:tcBorders>
            <w:shd w:val="clear" w:color="auto" w:fill="FFE8ED"/>
            <w:hideMark/>
          </w:tcPr>
          <w:p w14:paraId="0E1D556F"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TP 2021</w:t>
            </w:r>
          </w:p>
        </w:tc>
      </w:tr>
      <w:tr w:rsidR="00AB369F" w:rsidRPr="00E21CCD" w14:paraId="6DC7AA8A" w14:textId="77777777" w:rsidTr="00AB369F">
        <w:trPr>
          <w:trHeight w:val="360"/>
        </w:trPr>
        <w:tc>
          <w:tcPr>
            <w:tcW w:w="2641" w:type="dxa"/>
            <w:tcBorders>
              <w:top w:val="nil"/>
              <w:left w:val="nil"/>
              <w:bottom w:val="nil"/>
              <w:right w:val="nil"/>
            </w:tcBorders>
            <w:shd w:val="clear" w:color="auto" w:fill="auto"/>
            <w:noWrap/>
            <w:vAlign w:val="bottom"/>
            <w:hideMark/>
          </w:tcPr>
          <w:p w14:paraId="77682612" w14:textId="77777777" w:rsidR="00AB369F" w:rsidRPr="00E21CCD" w:rsidRDefault="00AB369F" w:rsidP="00AB369F">
            <w:pPr>
              <w:spacing w:after="0"/>
              <w:rPr>
                <w:rFonts w:eastAsia="Times New Roman"/>
                <w:sz w:val="20"/>
                <w:szCs w:val="20"/>
              </w:rPr>
            </w:pPr>
            <w:r w:rsidRPr="00E21CCD">
              <w:rPr>
                <w:rFonts w:eastAsia="Times New Roman"/>
                <w:sz w:val="20"/>
                <w:szCs w:val="20"/>
              </w:rPr>
              <w:t>Vakanssit Vesilahdella</w:t>
            </w:r>
          </w:p>
        </w:tc>
        <w:tc>
          <w:tcPr>
            <w:tcW w:w="1280" w:type="dxa"/>
            <w:tcBorders>
              <w:top w:val="nil"/>
              <w:left w:val="nil"/>
              <w:bottom w:val="nil"/>
              <w:right w:val="nil"/>
            </w:tcBorders>
            <w:shd w:val="clear" w:color="auto" w:fill="auto"/>
            <w:noWrap/>
            <w:vAlign w:val="bottom"/>
            <w:hideMark/>
          </w:tcPr>
          <w:p w14:paraId="71898B14"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44A978EC" w14:textId="77777777" w:rsidR="00AB369F" w:rsidRPr="00E21CCD" w:rsidRDefault="00AB369F" w:rsidP="00AB369F">
            <w:pPr>
              <w:spacing w:after="0"/>
              <w:rPr>
                <w:rFonts w:eastAsia="Times New Roman"/>
                <w:sz w:val="20"/>
                <w:szCs w:val="20"/>
              </w:rPr>
            </w:pPr>
          </w:p>
        </w:tc>
        <w:tc>
          <w:tcPr>
            <w:tcW w:w="280" w:type="dxa"/>
            <w:tcBorders>
              <w:top w:val="nil"/>
              <w:left w:val="nil"/>
              <w:bottom w:val="nil"/>
              <w:right w:val="nil"/>
            </w:tcBorders>
            <w:shd w:val="clear" w:color="auto" w:fill="auto"/>
            <w:noWrap/>
            <w:vAlign w:val="bottom"/>
            <w:hideMark/>
          </w:tcPr>
          <w:p w14:paraId="3490DCE9"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3477B50E"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4</w:t>
            </w:r>
          </w:p>
        </w:tc>
        <w:tc>
          <w:tcPr>
            <w:tcW w:w="1280" w:type="dxa"/>
            <w:tcBorders>
              <w:top w:val="nil"/>
              <w:left w:val="nil"/>
              <w:bottom w:val="nil"/>
              <w:right w:val="nil"/>
            </w:tcBorders>
            <w:shd w:val="clear" w:color="auto" w:fill="auto"/>
            <w:noWrap/>
            <w:vAlign w:val="bottom"/>
            <w:hideMark/>
          </w:tcPr>
          <w:p w14:paraId="6F69AED4"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4</w:t>
            </w:r>
          </w:p>
        </w:tc>
        <w:tc>
          <w:tcPr>
            <w:tcW w:w="1280" w:type="dxa"/>
            <w:tcBorders>
              <w:top w:val="nil"/>
              <w:left w:val="nil"/>
              <w:bottom w:val="nil"/>
              <w:right w:val="nil"/>
            </w:tcBorders>
            <w:shd w:val="clear" w:color="auto" w:fill="FFE8ED"/>
            <w:noWrap/>
            <w:vAlign w:val="bottom"/>
            <w:hideMark/>
          </w:tcPr>
          <w:p w14:paraId="4464E590"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4</w:t>
            </w:r>
          </w:p>
        </w:tc>
      </w:tr>
    </w:tbl>
    <w:p w14:paraId="1FE6592F" w14:textId="77777777" w:rsidR="00AB369F" w:rsidRPr="00E21CCD" w:rsidRDefault="00AB369F" w:rsidP="00AB369F">
      <w:pPr>
        <w:spacing w:after="0"/>
        <w:rPr>
          <w:sz w:val="20"/>
          <w:szCs w:val="20"/>
        </w:rPr>
      </w:pPr>
    </w:p>
    <w:tbl>
      <w:tblPr>
        <w:tblW w:w="9321" w:type="dxa"/>
        <w:tblCellMar>
          <w:left w:w="70" w:type="dxa"/>
          <w:right w:w="70" w:type="dxa"/>
        </w:tblCellMar>
        <w:tblLook w:val="04A0" w:firstRow="1" w:lastRow="0" w:firstColumn="1" w:lastColumn="0" w:noHBand="0" w:noVBand="1"/>
      </w:tblPr>
      <w:tblGrid>
        <w:gridCol w:w="146"/>
        <w:gridCol w:w="2495"/>
        <w:gridCol w:w="1280"/>
        <w:gridCol w:w="1280"/>
        <w:gridCol w:w="280"/>
        <w:gridCol w:w="1280"/>
        <w:gridCol w:w="1280"/>
        <w:gridCol w:w="1280"/>
      </w:tblGrid>
      <w:tr w:rsidR="00AB369F" w:rsidRPr="00E21CCD" w14:paraId="61BFB5AE" w14:textId="77777777" w:rsidTr="00AB369F">
        <w:trPr>
          <w:trHeight w:val="360"/>
        </w:trPr>
        <w:tc>
          <w:tcPr>
            <w:tcW w:w="3921" w:type="dxa"/>
            <w:gridSpan w:val="3"/>
            <w:tcBorders>
              <w:top w:val="nil"/>
              <w:left w:val="nil"/>
              <w:bottom w:val="single" w:sz="12" w:space="0" w:color="F14437"/>
              <w:right w:val="nil"/>
            </w:tcBorders>
            <w:shd w:val="clear" w:color="auto" w:fill="auto"/>
            <w:noWrap/>
            <w:hideMark/>
          </w:tcPr>
          <w:p w14:paraId="62F82D06" w14:textId="77777777" w:rsidR="00AB369F" w:rsidRPr="00E21CCD" w:rsidRDefault="00AB369F" w:rsidP="00AB369F">
            <w:pPr>
              <w:spacing w:after="0"/>
              <w:rPr>
                <w:rFonts w:eastAsia="Times New Roman"/>
                <w:b/>
                <w:bCs/>
                <w:sz w:val="20"/>
                <w:szCs w:val="20"/>
              </w:rPr>
            </w:pPr>
            <w:r w:rsidRPr="00E21CCD">
              <w:rPr>
                <w:rFonts w:eastAsia="Times New Roman"/>
                <w:b/>
                <w:bCs/>
                <w:sz w:val="20"/>
                <w:szCs w:val="20"/>
              </w:rPr>
              <w:t>Informatiiviset tunnusluvut, Vesilahti</w:t>
            </w:r>
          </w:p>
        </w:tc>
        <w:tc>
          <w:tcPr>
            <w:tcW w:w="1280" w:type="dxa"/>
            <w:tcBorders>
              <w:top w:val="nil"/>
              <w:left w:val="nil"/>
              <w:bottom w:val="single" w:sz="12" w:space="0" w:color="F14437"/>
              <w:right w:val="nil"/>
            </w:tcBorders>
            <w:shd w:val="clear" w:color="auto" w:fill="auto"/>
            <w:hideMark/>
          </w:tcPr>
          <w:p w14:paraId="65E42DEC"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 </w:t>
            </w:r>
          </w:p>
        </w:tc>
        <w:tc>
          <w:tcPr>
            <w:tcW w:w="280" w:type="dxa"/>
            <w:tcBorders>
              <w:top w:val="nil"/>
              <w:left w:val="nil"/>
              <w:bottom w:val="single" w:sz="12" w:space="0" w:color="F14437"/>
              <w:right w:val="nil"/>
            </w:tcBorders>
            <w:shd w:val="clear" w:color="auto" w:fill="auto"/>
            <w:hideMark/>
          </w:tcPr>
          <w:p w14:paraId="7DC2A267"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 </w:t>
            </w:r>
          </w:p>
        </w:tc>
        <w:tc>
          <w:tcPr>
            <w:tcW w:w="1280" w:type="dxa"/>
            <w:tcBorders>
              <w:top w:val="nil"/>
              <w:left w:val="nil"/>
              <w:bottom w:val="single" w:sz="12" w:space="0" w:color="F14437"/>
              <w:right w:val="nil"/>
            </w:tcBorders>
            <w:shd w:val="clear" w:color="auto" w:fill="auto"/>
            <w:hideMark/>
          </w:tcPr>
          <w:p w14:paraId="2EDD4A4C"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TP 2020</w:t>
            </w:r>
          </w:p>
        </w:tc>
        <w:tc>
          <w:tcPr>
            <w:tcW w:w="1280" w:type="dxa"/>
            <w:tcBorders>
              <w:top w:val="nil"/>
              <w:left w:val="nil"/>
              <w:bottom w:val="single" w:sz="12" w:space="0" w:color="F14437"/>
              <w:right w:val="nil"/>
            </w:tcBorders>
            <w:shd w:val="clear" w:color="auto" w:fill="auto"/>
            <w:hideMark/>
          </w:tcPr>
          <w:p w14:paraId="7A780944"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TA 2021</w:t>
            </w:r>
          </w:p>
        </w:tc>
        <w:tc>
          <w:tcPr>
            <w:tcW w:w="1280" w:type="dxa"/>
            <w:tcBorders>
              <w:top w:val="nil"/>
              <w:left w:val="nil"/>
              <w:bottom w:val="single" w:sz="12" w:space="0" w:color="F14437"/>
              <w:right w:val="nil"/>
            </w:tcBorders>
            <w:shd w:val="clear" w:color="auto" w:fill="FFE8ED"/>
            <w:hideMark/>
          </w:tcPr>
          <w:p w14:paraId="6A0876BA"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TP 2021</w:t>
            </w:r>
          </w:p>
        </w:tc>
      </w:tr>
      <w:tr w:rsidR="00AB369F" w:rsidRPr="00E21CCD" w14:paraId="38F20FB7" w14:textId="77777777" w:rsidTr="00AB369F">
        <w:trPr>
          <w:trHeight w:val="360"/>
        </w:trPr>
        <w:tc>
          <w:tcPr>
            <w:tcW w:w="2641" w:type="dxa"/>
            <w:gridSpan w:val="2"/>
            <w:tcBorders>
              <w:top w:val="single" w:sz="12" w:space="0" w:color="F14437"/>
              <w:left w:val="nil"/>
              <w:bottom w:val="nil"/>
              <w:right w:val="nil"/>
            </w:tcBorders>
            <w:shd w:val="clear" w:color="auto" w:fill="auto"/>
            <w:noWrap/>
            <w:vAlign w:val="bottom"/>
            <w:hideMark/>
          </w:tcPr>
          <w:p w14:paraId="12A9B492" w14:textId="77777777" w:rsidR="00AB369F" w:rsidRPr="00E21CCD" w:rsidRDefault="00AB369F" w:rsidP="00AB369F">
            <w:pPr>
              <w:spacing w:after="0"/>
              <w:rPr>
                <w:rFonts w:eastAsia="Times New Roman"/>
                <w:b/>
                <w:bCs/>
                <w:sz w:val="20"/>
                <w:szCs w:val="20"/>
              </w:rPr>
            </w:pPr>
            <w:r w:rsidRPr="00E21CCD">
              <w:rPr>
                <w:rFonts w:eastAsia="Times New Roman"/>
                <w:b/>
                <w:bCs/>
                <w:sz w:val="20"/>
                <w:szCs w:val="20"/>
              </w:rPr>
              <w:t>Taloudellisuus</w:t>
            </w:r>
          </w:p>
        </w:tc>
        <w:tc>
          <w:tcPr>
            <w:tcW w:w="1280" w:type="dxa"/>
            <w:tcBorders>
              <w:top w:val="nil"/>
              <w:left w:val="nil"/>
              <w:bottom w:val="nil"/>
              <w:right w:val="nil"/>
            </w:tcBorders>
            <w:shd w:val="clear" w:color="auto" w:fill="auto"/>
            <w:noWrap/>
            <w:vAlign w:val="bottom"/>
            <w:hideMark/>
          </w:tcPr>
          <w:p w14:paraId="13810F25" w14:textId="77777777" w:rsidR="00AB369F" w:rsidRPr="00E21CCD" w:rsidRDefault="00AB369F" w:rsidP="00AB369F">
            <w:pPr>
              <w:spacing w:after="0"/>
              <w:rPr>
                <w:rFonts w:eastAsia="Times New Roman"/>
                <w:b/>
                <w:bCs/>
                <w:sz w:val="20"/>
                <w:szCs w:val="20"/>
              </w:rPr>
            </w:pPr>
          </w:p>
        </w:tc>
        <w:tc>
          <w:tcPr>
            <w:tcW w:w="1280" w:type="dxa"/>
            <w:tcBorders>
              <w:top w:val="nil"/>
              <w:left w:val="nil"/>
              <w:bottom w:val="nil"/>
              <w:right w:val="nil"/>
            </w:tcBorders>
            <w:shd w:val="clear" w:color="auto" w:fill="auto"/>
            <w:noWrap/>
            <w:vAlign w:val="bottom"/>
            <w:hideMark/>
          </w:tcPr>
          <w:p w14:paraId="592ECA91" w14:textId="77777777" w:rsidR="00AB369F" w:rsidRPr="00E21CCD" w:rsidRDefault="00AB369F" w:rsidP="00AB369F">
            <w:pPr>
              <w:spacing w:after="0"/>
              <w:rPr>
                <w:rFonts w:eastAsia="Times New Roman"/>
                <w:sz w:val="20"/>
                <w:szCs w:val="20"/>
              </w:rPr>
            </w:pPr>
          </w:p>
        </w:tc>
        <w:tc>
          <w:tcPr>
            <w:tcW w:w="280" w:type="dxa"/>
            <w:tcBorders>
              <w:top w:val="nil"/>
              <w:left w:val="nil"/>
              <w:bottom w:val="nil"/>
              <w:right w:val="nil"/>
            </w:tcBorders>
            <w:shd w:val="clear" w:color="auto" w:fill="auto"/>
            <w:noWrap/>
            <w:vAlign w:val="bottom"/>
            <w:hideMark/>
          </w:tcPr>
          <w:p w14:paraId="731E0B7E"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62ABD369"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74DA600C"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FFE8ED"/>
            <w:noWrap/>
            <w:vAlign w:val="bottom"/>
            <w:hideMark/>
          </w:tcPr>
          <w:p w14:paraId="78A3A4B1"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 </w:t>
            </w:r>
          </w:p>
        </w:tc>
      </w:tr>
      <w:tr w:rsidR="00AB369F" w:rsidRPr="00E21CCD" w14:paraId="67C08429" w14:textId="77777777" w:rsidTr="00AB369F">
        <w:trPr>
          <w:trHeight w:val="345"/>
        </w:trPr>
        <w:tc>
          <w:tcPr>
            <w:tcW w:w="146" w:type="dxa"/>
            <w:tcBorders>
              <w:top w:val="nil"/>
              <w:left w:val="nil"/>
              <w:bottom w:val="nil"/>
              <w:right w:val="nil"/>
            </w:tcBorders>
            <w:shd w:val="clear" w:color="auto" w:fill="auto"/>
            <w:noWrap/>
            <w:vAlign w:val="bottom"/>
            <w:hideMark/>
          </w:tcPr>
          <w:p w14:paraId="3951AB3C" w14:textId="77777777" w:rsidR="00AB369F" w:rsidRPr="00E21CCD" w:rsidRDefault="00AB369F" w:rsidP="00AB369F">
            <w:pPr>
              <w:spacing w:after="0"/>
              <w:rPr>
                <w:rFonts w:eastAsia="Times New Roman"/>
                <w:b/>
                <w:bCs/>
                <w:sz w:val="20"/>
                <w:szCs w:val="20"/>
              </w:rPr>
            </w:pPr>
          </w:p>
        </w:tc>
        <w:tc>
          <w:tcPr>
            <w:tcW w:w="5055" w:type="dxa"/>
            <w:gridSpan w:val="3"/>
            <w:tcBorders>
              <w:top w:val="nil"/>
              <w:left w:val="nil"/>
              <w:bottom w:val="nil"/>
              <w:right w:val="nil"/>
            </w:tcBorders>
            <w:shd w:val="clear" w:color="auto" w:fill="auto"/>
            <w:noWrap/>
            <w:vAlign w:val="bottom"/>
            <w:hideMark/>
          </w:tcPr>
          <w:p w14:paraId="0D22E8C7" w14:textId="77777777" w:rsidR="00AB369F" w:rsidRPr="00E21CCD" w:rsidRDefault="00AB369F" w:rsidP="00AB369F">
            <w:pPr>
              <w:spacing w:after="0"/>
              <w:rPr>
                <w:rFonts w:eastAsia="Times New Roman"/>
                <w:sz w:val="20"/>
                <w:szCs w:val="20"/>
              </w:rPr>
            </w:pPr>
            <w:r w:rsidRPr="00E21CCD">
              <w:rPr>
                <w:rFonts w:eastAsia="Times New Roman"/>
                <w:sz w:val="20"/>
                <w:szCs w:val="20"/>
              </w:rPr>
              <w:t>Vammaispalvelulain mukaisten palvelujen ja tukitoimien</w:t>
            </w:r>
          </w:p>
        </w:tc>
        <w:tc>
          <w:tcPr>
            <w:tcW w:w="280" w:type="dxa"/>
            <w:tcBorders>
              <w:top w:val="nil"/>
              <w:left w:val="nil"/>
              <w:bottom w:val="nil"/>
              <w:right w:val="nil"/>
            </w:tcBorders>
            <w:shd w:val="clear" w:color="auto" w:fill="auto"/>
            <w:noWrap/>
            <w:vAlign w:val="bottom"/>
            <w:hideMark/>
          </w:tcPr>
          <w:p w14:paraId="0F48D4D1"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78190414"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72BE6F45"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FFE8ED"/>
            <w:noWrap/>
            <w:vAlign w:val="bottom"/>
            <w:hideMark/>
          </w:tcPr>
          <w:p w14:paraId="0EBF9B96"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 </w:t>
            </w:r>
          </w:p>
        </w:tc>
      </w:tr>
      <w:tr w:rsidR="00AB369F" w:rsidRPr="00E21CCD" w14:paraId="64634768" w14:textId="77777777" w:rsidTr="00AB369F">
        <w:trPr>
          <w:trHeight w:val="255"/>
        </w:trPr>
        <w:tc>
          <w:tcPr>
            <w:tcW w:w="146" w:type="dxa"/>
            <w:tcBorders>
              <w:top w:val="nil"/>
              <w:left w:val="nil"/>
              <w:bottom w:val="nil"/>
              <w:right w:val="nil"/>
            </w:tcBorders>
            <w:shd w:val="clear" w:color="auto" w:fill="auto"/>
            <w:noWrap/>
            <w:vAlign w:val="bottom"/>
            <w:hideMark/>
          </w:tcPr>
          <w:p w14:paraId="5F9AFB59" w14:textId="77777777" w:rsidR="00AB369F" w:rsidRPr="00E21CCD" w:rsidRDefault="00AB369F" w:rsidP="00AB369F">
            <w:pPr>
              <w:spacing w:after="0"/>
              <w:rPr>
                <w:rFonts w:eastAsia="Times New Roman"/>
                <w:sz w:val="20"/>
                <w:szCs w:val="20"/>
              </w:rPr>
            </w:pPr>
          </w:p>
        </w:tc>
        <w:tc>
          <w:tcPr>
            <w:tcW w:w="2495" w:type="dxa"/>
            <w:tcBorders>
              <w:top w:val="nil"/>
              <w:left w:val="nil"/>
              <w:bottom w:val="nil"/>
              <w:right w:val="nil"/>
            </w:tcBorders>
            <w:shd w:val="clear" w:color="auto" w:fill="auto"/>
            <w:noWrap/>
            <w:vAlign w:val="bottom"/>
            <w:hideMark/>
          </w:tcPr>
          <w:p w14:paraId="57A97918" w14:textId="77777777" w:rsidR="00AB369F" w:rsidRPr="00E21CCD" w:rsidRDefault="00AB369F" w:rsidP="00AB369F">
            <w:pPr>
              <w:spacing w:after="0"/>
              <w:rPr>
                <w:rFonts w:eastAsia="Times New Roman"/>
                <w:sz w:val="20"/>
                <w:szCs w:val="20"/>
              </w:rPr>
            </w:pPr>
            <w:r w:rsidRPr="00E21CCD">
              <w:rPr>
                <w:rFonts w:eastAsia="Times New Roman"/>
                <w:sz w:val="20"/>
                <w:szCs w:val="20"/>
              </w:rPr>
              <w:t>menot, €/asukas</w:t>
            </w:r>
          </w:p>
        </w:tc>
        <w:tc>
          <w:tcPr>
            <w:tcW w:w="1280" w:type="dxa"/>
            <w:tcBorders>
              <w:top w:val="nil"/>
              <w:left w:val="nil"/>
              <w:bottom w:val="nil"/>
              <w:right w:val="nil"/>
            </w:tcBorders>
            <w:shd w:val="clear" w:color="auto" w:fill="auto"/>
            <w:noWrap/>
            <w:vAlign w:val="bottom"/>
            <w:hideMark/>
          </w:tcPr>
          <w:p w14:paraId="1B977FE9"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1E12E098" w14:textId="77777777" w:rsidR="00AB369F" w:rsidRPr="00E21CCD" w:rsidRDefault="00AB369F" w:rsidP="00AB369F">
            <w:pPr>
              <w:spacing w:after="0"/>
              <w:rPr>
                <w:rFonts w:eastAsia="Times New Roman"/>
                <w:sz w:val="20"/>
                <w:szCs w:val="20"/>
              </w:rPr>
            </w:pPr>
          </w:p>
        </w:tc>
        <w:tc>
          <w:tcPr>
            <w:tcW w:w="280" w:type="dxa"/>
            <w:tcBorders>
              <w:top w:val="nil"/>
              <w:left w:val="nil"/>
              <w:bottom w:val="nil"/>
              <w:right w:val="nil"/>
            </w:tcBorders>
            <w:shd w:val="clear" w:color="auto" w:fill="auto"/>
            <w:noWrap/>
            <w:vAlign w:val="bottom"/>
            <w:hideMark/>
          </w:tcPr>
          <w:p w14:paraId="553EDD9E"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67C8CB4A"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80</w:t>
            </w:r>
          </w:p>
        </w:tc>
        <w:tc>
          <w:tcPr>
            <w:tcW w:w="1280" w:type="dxa"/>
            <w:tcBorders>
              <w:top w:val="nil"/>
              <w:left w:val="nil"/>
              <w:bottom w:val="nil"/>
              <w:right w:val="nil"/>
            </w:tcBorders>
            <w:shd w:val="clear" w:color="auto" w:fill="auto"/>
            <w:noWrap/>
            <w:vAlign w:val="bottom"/>
            <w:hideMark/>
          </w:tcPr>
          <w:p w14:paraId="1D2BCE5F"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85</w:t>
            </w:r>
          </w:p>
        </w:tc>
        <w:tc>
          <w:tcPr>
            <w:tcW w:w="1280" w:type="dxa"/>
            <w:tcBorders>
              <w:top w:val="nil"/>
              <w:left w:val="nil"/>
              <w:bottom w:val="nil"/>
              <w:right w:val="nil"/>
            </w:tcBorders>
            <w:shd w:val="clear" w:color="auto" w:fill="FFE8ED"/>
            <w:noWrap/>
            <w:vAlign w:val="bottom"/>
            <w:hideMark/>
          </w:tcPr>
          <w:p w14:paraId="3498C8FC"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 82</w:t>
            </w:r>
          </w:p>
        </w:tc>
      </w:tr>
      <w:tr w:rsidR="00AB369F" w:rsidRPr="00E21CCD" w14:paraId="2FA5A874" w14:textId="77777777" w:rsidTr="00AB369F">
        <w:trPr>
          <w:trHeight w:val="255"/>
        </w:trPr>
        <w:tc>
          <w:tcPr>
            <w:tcW w:w="146" w:type="dxa"/>
            <w:tcBorders>
              <w:top w:val="nil"/>
              <w:left w:val="nil"/>
              <w:bottom w:val="nil"/>
              <w:right w:val="nil"/>
            </w:tcBorders>
            <w:shd w:val="clear" w:color="auto" w:fill="auto"/>
            <w:noWrap/>
            <w:vAlign w:val="bottom"/>
            <w:hideMark/>
          </w:tcPr>
          <w:p w14:paraId="4FB75525" w14:textId="77777777" w:rsidR="00AB369F" w:rsidRPr="00E21CCD" w:rsidRDefault="00AB369F" w:rsidP="00AB369F">
            <w:pPr>
              <w:spacing w:after="0"/>
              <w:rPr>
                <w:rFonts w:eastAsia="Times New Roman"/>
                <w:sz w:val="20"/>
                <w:szCs w:val="20"/>
              </w:rPr>
            </w:pPr>
          </w:p>
        </w:tc>
        <w:tc>
          <w:tcPr>
            <w:tcW w:w="5055" w:type="dxa"/>
            <w:gridSpan w:val="3"/>
            <w:tcBorders>
              <w:top w:val="nil"/>
              <w:left w:val="nil"/>
              <w:bottom w:val="nil"/>
              <w:right w:val="nil"/>
            </w:tcBorders>
            <w:shd w:val="clear" w:color="auto" w:fill="auto"/>
            <w:noWrap/>
            <w:vAlign w:val="bottom"/>
            <w:hideMark/>
          </w:tcPr>
          <w:p w14:paraId="474A49A7" w14:textId="77777777" w:rsidR="00AB369F" w:rsidRPr="00E21CCD" w:rsidRDefault="00AB369F" w:rsidP="00AB369F">
            <w:pPr>
              <w:spacing w:after="0"/>
              <w:rPr>
                <w:rFonts w:eastAsia="Times New Roman"/>
                <w:sz w:val="20"/>
                <w:szCs w:val="20"/>
              </w:rPr>
            </w:pPr>
            <w:r w:rsidRPr="00E21CCD">
              <w:rPr>
                <w:rFonts w:eastAsia="Times New Roman"/>
                <w:sz w:val="20"/>
                <w:szCs w:val="20"/>
              </w:rPr>
              <w:t xml:space="preserve">Lastensuojelun sijaishuollon ja avohuollon sijoitusten </w:t>
            </w:r>
          </w:p>
        </w:tc>
        <w:tc>
          <w:tcPr>
            <w:tcW w:w="280" w:type="dxa"/>
            <w:tcBorders>
              <w:top w:val="nil"/>
              <w:left w:val="nil"/>
              <w:bottom w:val="nil"/>
              <w:right w:val="nil"/>
            </w:tcBorders>
            <w:shd w:val="clear" w:color="auto" w:fill="auto"/>
            <w:noWrap/>
            <w:vAlign w:val="bottom"/>
            <w:hideMark/>
          </w:tcPr>
          <w:p w14:paraId="07F86403"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5F21807C"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234AF422"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FFE8ED"/>
            <w:noWrap/>
            <w:vAlign w:val="bottom"/>
            <w:hideMark/>
          </w:tcPr>
          <w:p w14:paraId="0D848316"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 </w:t>
            </w:r>
          </w:p>
        </w:tc>
      </w:tr>
      <w:tr w:rsidR="00AB369F" w:rsidRPr="00E21CCD" w14:paraId="780BFEF5" w14:textId="77777777" w:rsidTr="00AB369F">
        <w:trPr>
          <w:trHeight w:val="270"/>
        </w:trPr>
        <w:tc>
          <w:tcPr>
            <w:tcW w:w="146" w:type="dxa"/>
            <w:tcBorders>
              <w:top w:val="nil"/>
              <w:left w:val="nil"/>
              <w:bottom w:val="nil"/>
              <w:right w:val="nil"/>
            </w:tcBorders>
            <w:shd w:val="clear" w:color="auto" w:fill="auto"/>
            <w:noWrap/>
            <w:vAlign w:val="bottom"/>
            <w:hideMark/>
          </w:tcPr>
          <w:p w14:paraId="013C2C3B" w14:textId="77777777" w:rsidR="00AB369F" w:rsidRPr="00E21CCD" w:rsidRDefault="00AB369F" w:rsidP="00AB369F">
            <w:pPr>
              <w:spacing w:after="0"/>
              <w:rPr>
                <w:rFonts w:eastAsia="Times New Roman"/>
                <w:sz w:val="20"/>
                <w:szCs w:val="20"/>
              </w:rPr>
            </w:pPr>
          </w:p>
        </w:tc>
        <w:tc>
          <w:tcPr>
            <w:tcW w:w="2495" w:type="dxa"/>
            <w:tcBorders>
              <w:top w:val="nil"/>
              <w:left w:val="nil"/>
              <w:bottom w:val="nil"/>
              <w:right w:val="nil"/>
            </w:tcBorders>
            <w:shd w:val="clear" w:color="auto" w:fill="auto"/>
            <w:noWrap/>
            <w:vAlign w:val="bottom"/>
            <w:hideMark/>
          </w:tcPr>
          <w:p w14:paraId="7C798ED9" w14:textId="77777777" w:rsidR="00AB369F" w:rsidRPr="00E21CCD" w:rsidRDefault="00AB369F" w:rsidP="00AB369F">
            <w:pPr>
              <w:spacing w:after="0"/>
              <w:rPr>
                <w:rFonts w:eastAsia="Times New Roman"/>
                <w:sz w:val="20"/>
                <w:szCs w:val="20"/>
              </w:rPr>
            </w:pPr>
            <w:r w:rsidRPr="00E21CCD">
              <w:rPr>
                <w:rFonts w:eastAsia="Times New Roman"/>
                <w:sz w:val="20"/>
                <w:szCs w:val="20"/>
              </w:rPr>
              <w:t>menot, €/alle 18- vuotiaat</w:t>
            </w:r>
          </w:p>
        </w:tc>
        <w:tc>
          <w:tcPr>
            <w:tcW w:w="1280" w:type="dxa"/>
            <w:tcBorders>
              <w:top w:val="nil"/>
              <w:left w:val="nil"/>
              <w:bottom w:val="nil"/>
              <w:right w:val="nil"/>
            </w:tcBorders>
            <w:shd w:val="clear" w:color="auto" w:fill="auto"/>
            <w:noWrap/>
            <w:vAlign w:val="bottom"/>
            <w:hideMark/>
          </w:tcPr>
          <w:p w14:paraId="5E6A1C9C"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27D862C4" w14:textId="77777777" w:rsidR="00AB369F" w:rsidRPr="00E21CCD" w:rsidRDefault="00AB369F" w:rsidP="00AB369F">
            <w:pPr>
              <w:spacing w:after="0"/>
              <w:rPr>
                <w:rFonts w:eastAsia="Times New Roman"/>
                <w:sz w:val="20"/>
                <w:szCs w:val="20"/>
              </w:rPr>
            </w:pPr>
          </w:p>
        </w:tc>
        <w:tc>
          <w:tcPr>
            <w:tcW w:w="280" w:type="dxa"/>
            <w:tcBorders>
              <w:top w:val="nil"/>
              <w:left w:val="nil"/>
              <w:bottom w:val="nil"/>
              <w:right w:val="nil"/>
            </w:tcBorders>
            <w:shd w:val="clear" w:color="auto" w:fill="auto"/>
            <w:noWrap/>
            <w:vAlign w:val="bottom"/>
            <w:hideMark/>
          </w:tcPr>
          <w:p w14:paraId="3351C7BB"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63681232"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827</w:t>
            </w:r>
          </w:p>
        </w:tc>
        <w:tc>
          <w:tcPr>
            <w:tcW w:w="1280" w:type="dxa"/>
            <w:tcBorders>
              <w:top w:val="nil"/>
              <w:left w:val="nil"/>
              <w:bottom w:val="nil"/>
              <w:right w:val="nil"/>
            </w:tcBorders>
            <w:shd w:val="clear" w:color="auto" w:fill="auto"/>
            <w:noWrap/>
            <w:vAlign w:val="bottom"/>
            <w:hideMark/>
          </w:tcPr>
          <w:p w14:paraId="2A8EEA06"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986</w:t>
            </w:r>
          </w:p>
        </w:tc>
        <w:tc>
          <w:tcPr>
            <w:tcW w:w="1280" w:type="dxa"/>
            <w:tcBorders>
              <w:top w:val="nil"/>
              <w:left w:val="nil"/>
              <w:bottom w:val="nil"/>
              <w:right w:val="nil"/>
            </w:tcBorders>
            <w:shd w:val="clear" w:color="auto" w:fill="FFE8ED"/>
            <w:noWrap/>
            <w:vAlign w:val="bottom"/>
            <w:hideMark/>
          </w:tcPr>
          <w:p w14:paraId="47B4A432"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 1 026</w:t>
            </w:r>
          </w:p>
        </w:tc>
      </w:tr>
      <w:tr w:rsidR="00AB369F" w:rsidRPr="00E21CCD" w14:paraId="096176A2" w14:textId="77777777" w:rsidTr="00AB369F">
        <w:trPr>
          <w:trHeight w:val="345"/>
        </w:trPr>
        <w:tc>
          <w:tcPr>
            <w:tcW w:w="2641" w:type="dxa"/>
            <w:gridSpan w:val="2"/>
            <w:tcBorders>
              <w:top w:val="nil"/>
              <w:left w:val="nil"/>
              <w:bottom w:val="nil"/>
              <w:right w:val="nil"/>
            </w:tcBorders>
            <w:shd w:val="clear" w:color="auto" w:fill="auto"/>
            <w:noWrap/>
            <w:vAlign w:val="bottom"/>
            <w:hideMark/>
          </w:tcPr>
          <w:p w14:paraId="7F40F350" w14:textId="77777777" w:rsidR="00AB369F" w:rsidRPr="00E21CCD" w:rsidRDefault="00AB369F" w:rsidP="00AB369F">
            <w:pPr>
              <w:spacing w:after="0"/>
              <w:rPr>
                <w:rFonts w:eastAsia="Times New Roman"/>
                <w:b/>
                <w:bCs/>
                <w:sz w:val="20"/>
                <w:szCs w:val="20"/>
              </w:rPr>
            </w:pPr>
            <w:r w:rsidRPr="00E21CCD">
              <w:rPr>
                <w:rFonts w:eastAsia="Times New Roman"/>
                <w:b/>
                <w:bCs/>
                <w:sz w:val="20"/>
                <w:szCs w:val="20"/>
              </w:rPr>
              <w:t>Toiminnalliset tunnusluvut</w:t>
            </w:r>
          </w:p>
        </w:tc>
        <w:tc>
          <w:tcPr>
            <w:tcW w:w="1280" w:type="dxa"/>
            <w:tcBorders>
              <w:top w:val="nil"/>
              <w:left w:val="nil"/>
              <w:bottom w:val="nil"/>
              <w:right w:val="nil"/>
            </w:tcBorders>
            <w:shd w:val="clear" w:color="auto" w:fill="auto"/>
            <w:noWrap/>
            <w:vAlign w:val="bottom"/>
            <w:hideMark/>
          </w:tcPr>
          <w:p w14:paraId="79C33D12" w14:textId="77777777" w:rsidR="00AB369F" w:rsidRPr="00E21CCD" w:rsidRDefault="00AB369F" w:rsidP="00AB369F">
            <w:pPr>
              <w:spacing w:after="0"/>
              <w:rPr>
                <w:rFonts w:eastAsia="Times New Roman"/>
                <w:b/>
                <w:bCs/>
                <w:sz w:val="20"/>
                <w:szCs w:val="20"/>
              </w:rPr>
            </w:pPr>
          </w:p>
        </w:tc>
        <w:tc>
          <w:tcPr>
            <w:tcW w:w="1280" w:type="dxa"/>
            <w:tcBorders>
              <w:top w:val="nil"/>
              <w:left w:val="nil"/>
              <w:bottom w:val="nil"/>
              <w:right w:val="nil"/>
            </w:tcBorders>
            <w:shd w:val="clear" w:color="auto" w:fill="auto"/>
            <w:noWrap/>
            <w:vAlign w:val="bottom"/>
            <w:hideMark/>
          </w:tcPr>
          <w:p w14:paraId="520AC2DD" w14:textId="77777777" w:rsidR="00AB369F" w:rsidRPr="00E21CCD" w:rsidRDefault="00AB369F" w:rsidP="00AB369F">
            <w:pPr>
              <w:spacing w:after="0"/>
              <w:rPr>
                <w:rFonts w:eastAsia="Times New Roman"/>
                <w:sz w:val="20"/>
                <w:szCs w:val="20"/>
              </w:rPr>
            </w:pPr>
          </w:p>
        </w:tc>
        <w:tc>
          <w:tcPr>
            <w:tcW w:w="280" w:type="dxa"/>
            <w:tcBorders>
              <w:top w:val="nil"/>
              <w:left w:val="nil"/>
              <w:bottom w:val="nil"/>
              <w:right w:val="nil"/>
            </w:tcBorders>
            <w:shd w:val="clear" w:color="auto" w:fill="auto"/>
            <w:noWrap/>
            <w:vAlign w:val="bottom"/>
            <w:hideMark/>
          </w:tcPr>
          <w:p w14:paraId="01E284B6"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6A09E739"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18F85CE3"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FFE8ED"/>
            <w:noWrap/>
            <w:vAlign w:val="bottom"/>
            <w:hideMark/>
          </w:tcPr>
          <w:p w14:paraId="0B103F85" w14:textId="77777777" w:rsidR="00AB369F" w:rsidRPr="00E21CCD" w:rsidRDefault="00AB369F" w:rsidP="00AB369F">
            <w:pPr>
              <w:spacing w:after="0"/>
              <w:jc w:val="right"/>
              <w:rPr>
                <w:rFonts w:eastAsia="Times New Roman"/>
                <w:b/>
                <w:bCs/>
                <w:sz w:val="20"/>
                <w:szCs w:val="20"/>
              </w:rPr>
            </w:pPr>
            <w:r w:rsidRPr="00E21CCD">
              <w:rPr>
                <w:rFonts w:eastAsia="Times New Roman"/>
                <w:b/>
                <w:bCs/>
                <w:sz w:val="20"/>
                <w:szCs w:val="20"/>
              </w:rPr>
              <w:t> </w:t>
            </w:r>
          </w:p>
        </w:tc>
      </w:tr>
      <w:tr w:rsidR="00AB369F" w:rsidRPr="00E21CCD" w14:paraId="34D80C98" w14:textId="77777777" w:rsidTr="00AB369F">
        <w:trPr>
          <w:trHeight w:val="345"/>
        </w:trPr>
        <w:tc>
          <w:tcPr>
            <w:tcW w:w="146" w:type="dxa"/>
            <w:tcBorders>
              <w:top w:val="nil"/>
              <w:left w:val="nil"/>
              <w:bottom w:val="nil"/>
              <w:right w:val="nil"/>
            </w:tcBorders>
            <w:shd w:val="clear" w:color="auto" w:fill="auto"/>
            <w:noWrap/>
            <w:vAlign w:val="bottom"/>
            <w:hideMark/>
          </w:tcPr>
          <w:p w14:paraId="7B10E9DB" w14:textId="77777777" w:rsidR="00AB369F" w:rsidRPr="00E21CCD" w:rsidRDefault="00AB369F" w:rsidP="00AB369F">
            <w:pPr>
              <w:spacing w:after="0"/>
              <w:rPr>
                <w:rFonts w:eastAsia="Times New Roman"/>
                <w:b/>
                <w:bCs/>
                <w:sz w:val="20"/>
                <w:szCs w:val="20"/>
              </w:rPr>
            </w:pPr>
          </w:p>
        </w:tc>
        <w:tc>
          <w:tcPr>
            <w:tcW w:w="5055" w:type="dxa"/>
            <w:gridSpan w:val="3"/>
            <w:tcBorders>
              <w:top w:val="nil"/>
              <w:left w:val="nil"/>
              <w:bottom w:val="nil"/>
              <w:right w:val="nil"/>
            </w:tcBorders>
            <w:shd w:val="clear" w:color="auto" w:fill="auto"/>
            <w:noWrap/>
            <w:vAlign w:val="bottom"/>
            <w:hideMark/>
          </w:tcPr>
          <w:p w14:paraId="52E881ED" w14:textId="77777777" w:rsidR="00AB369F" w:rsidRPr="00E21CCD" w:rsidRDefault="00AB369F" w:rsidP="00AB369F">
            <w:pPr>
              <w:spacing w:after="0"/>
              <w:rPr>
                <w:rFonts w:eastAsia="Times New Roman"/>
                <w:sz w:val="20"/>
                <w:szCs w:val="20"/>
              </w:rPr>
            </w:pPr>
            <w:r w:rsidRPr="00E21CCD">
              <w:rPr>
                <w:rFonts w:eastAsia="Times New Roman"/>
                <w:sz w:val="20"/>
                <w:szCs w:val="20"/>
              </w:rPr>
              <w:t>Vaikeavammaisten kuljetuspalvelua saavat 31.12.</w:t>
            </w:r>
          </w:p>
        </w:tc>
        <w:tc>
          <w:tcPr>
            <w:tcW w:w="280" w:type="dxa"/>
            <w:tcBorders>
              <w:top w:val="nil"/>
              <w:left w:val="nil"/>
              <w:bottom w:val="nil"/>
              <w:right w:val="nil"/>
            </w:tcBorders>
            <w:shd w:val="clear" w:color="auto" w:fill="auto"/>
            <w:noWrap/>
            <w:vAlign w:val="bottom"/>
            <w:hideMark/>
          </w:tcPr>
          <w:p w14:paraId="3CCD353E"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278064B1"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48</w:t>
            </w:r>
          </w:p>
        </w:tc>
        <w:tc>
          <w:tcPr>
            <w:tcW w:w="1280" w:type="dxa"/>
            <w:tcBorders>
              <w:top w:val="nil"/>
              <w:left w:val="nil"/>
              <w:bottom w:val="nil"/>
              <w:right w:val="nil"/>
            </w:tcBorders>
            <w:shd w:val="clear" w:color="auto" w:fill="auto"/>
            <w:noWrap/>
            <w:vAlign w:val="bottom"/>
            <w:hideMark/>
          </w:tcPr>
          <w:p w14:paraId="03A393A0"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48</w:t>
            </w:r>
          </w:p>
        </w:tc>
        <w:tc>
          <w:tcPr>
            <w:tcW w:w="1280" w:type="dxa"/>
            <w:tcBorders>
              <w:top w:val="nil"/>
              <w:left w:val="nil"/>
              <w:bottom w:val="nil"/>
              <w:right w:val="nil"/>
            </w:tcBorders>
            <w:shd w:val="clear" w:color="auto" w:fill="FFE8ED"/>
            <w:noWrap/>
            <w:vAlign w:val="bottom"/>
            <w:hideMark/>
          </w:tcPr>
          <w:p w14:paraId="356312E1"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38</w:t>
            </w:r>
          </w:p>
        </w:tc>
      </w:tr>
      <w:tr w:rsidR="00AB369F" w:rsidRPr="00E21CCD" w14:paraId="39EE03ED" w14:textId="77777777" w:rsidTr="00AB369F">
        <w:trPr>
          <w:trHeight w:val="345"/>
        </w:trPr>
        <w:tc>
          <w:tcPr>
            <w:tcW w:w="146" w:type="dxa"/>
            <w:tcBorders>
              <w:top w:val="nil"/>
              <w:left w:val="nil"/>
              <w:bottom w:val="nil"/>
              <w:right w:val="nil"/>
            </w:tcBorders>
            <w:shd w:val="clear" w:color="auto" w:fill="auto"/>
            <w:noWrap/>
            <w:vAlign w:val="bottom"/>
            <w:hideMark/>
          </w:tcPr>
          <w:p w14:paraId="5F67E84D" w14:textId="77777777" w:rsidR="00AB369F" w:rsidRPr="00E21CCD" w:rsidRDefault="00AB369F" w:rsidP="00AB369F">
            <w:pPr>
              <w:spacing w:after="0"/>
              <w:rPr>
                <w:rFonts w:eastAsia="Times New Roman"/>
                <w:sz w:val="20"/>
                <w:szCs w:val="20"/>
              </w:rPr>
            </w:pPr>
          </w:p>
        </w:tc>
        <w:tc>
          <w:tcPr>
            <w:tcW w:w="5055" w:type="dxa"/>
            <w:gridSpan w:val="3"/>
            <w:tcBorders>
              <w:top w:val="nil"/>
              <w:left w:val="nil"/>
              <w:bottom w:val="nil"/>
              <w:right w:val="nil"/>
            </w:tcBorders>
            <w:shd w:val="clear" w:color="auto" w:fill="auto"/>
            <w:noWrap/>
            <w:vAlign w:val="bottom"/>
            <w:hideMark/>
          </w:tcPr>
          <w:p w14:paraId="3047BDF2" w14:textId="77777777" w:rsidR="00AB369F" w:rsidRPr="00E21CCD" w:rsidRDefault="00AB369F" w:rsidP="00AB369F">
            <w:pPr>
              <w:spacing w:after="0"/>
              <w:rPr>
                <w:rFonts w:eastAsia="Times New Roman"/>
                <w:sz w:val="20"/>
                <w:szCs w:val="20"/>
              </w:rPr>
            </w:pPr>
            <w:r w:rsidRPr="00E21CCD">
              <w:rPr>
                <w:rFonts w:eastAsia="Times New Roman"/>
                <w:sz w:val="20"/>
                <w:szCs w:val="20"/>
              </w:rPr>
              <w:t>Lapsia lastensuojelun sosiaalityön asiakkaina 31.12.</w:t>
            </w:r>
          </w:p>
        </w:tc>
        <w:tc>
          <w:tcPr>
            <w:tcW w:w="280" w:type="dxa"/>
            <w:tcBorders>
              <w:top w:val="nil"/>
              <w:left w:val="nil"/>
              <w:bottom w:val="nil"/>
              <w:right w:val="nil"/>
            </w:tcBorders>
            <w:shd w:val="clear" w:color="auto" w:fill="auto"/>
            <w:noWrap/>
            <w:vAlign w:val="bottom"/>
            <w:hideMark/>
          </w:tcPr>
          <w:p w14:paraId="4B4EBCF0"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26B31CBB"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52</w:t>
            </w:r>
          </w:p>
        </w:tc>
        <w:tc>
          <w:tcPr>
            <w:tcW w:w="1280" w:type="dxa"/>
            <w:tcBorders>
              <w:top w:val="nil"/>
              <w:left w:val="nil"/>
              <w:bottom w:val="nil"/>
              <w:right w:val="nil"/>
            </w:tcBorders>
            <w:shd w:val="clear" w:color="auto" w:fill="auto"/>
            <w:noWrap/>
            <w:vAlign w:val="bottom"/>
            <w:hideMark/>
          </w:tcPr>
          <w:p w14:paraId="4061E7BB"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55</w:t>
            </w:r>
          </w:p>
        </w:tc>
        <w:tc>
          <w:tcPr>
            <w:tcW w:w="1280" w:type="dxa"/>
            <w:tcBorders>
              <w:top w:val="nil"/>
              <w:left w:val="nil"/>
              <w:bottom w:val="nil"/>
              <w:right w:val="nil"/>
            </w:tcBorders>
            <w:shd w:val="clear" w:color="auto" w:fill="FFE8ED"/>
            <w:noWrap/>
            <w:vAlign w:val="bottom"/>
            <w:hideMark/>
          </w:tcPr>
          <w:p w14:paraId="0703DAD0"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 47</w:t>
            </w:r>
          </w:p>
        </w:tc>
      </w:tr>
      <w:tr w:rsidR="00AB369F" w:rsidRPr="00E21CCD" w14:paraId="46E95AFB" w14:textId="77777777" w:rsidTr="00AB369F">
        <w:trPr>
          <w:trHeight w:val="345"/>
        </w:trPr>
        <w:tc>
          <w:tcPr>
            <w:tcW w:w="146" w:type="dxa"/>
            <w:tcBorders>
              <w:top w:val="nil"/>
              <w:left w:val="nil"/>
              <w:bottom w:val="nil"/>
              <w:right w:val="nil"/>
            </w:tcBorders>
            <w:shd w:val="clear" w:color="auto" w:fill="auto"/>
            <w:noWrap/>
            <w:vAlign w:val="bottom"/>
            <w:hideMark/>
          </w:tcPr>
          <w:p w14:paraId="7B1974EF" w14:textId="77777777" w:rsidR="00AB369F" w:rsidRPr="00E21CCD" w:rsidRDefault="00AB369F" w:rsidP="00AB369F">
            <w:pPr>
              <w:spacing w:after="0"/>
              <w:rPr>
                <w:rFonts w:eastAsia="Times New Roman"/>
                <w:sz w:val="20"/>
                <w:szCs w:val="20"/>
              </w:rPr>
            </w:pPr>
          </w:p>
        </w:tc>
        <w:tc>
          <w:tcPr>
            <w:tcW w:w="3775" w:type="dxa"/>
            <w:gridSpan w:val="2"/>
            <w:tcBorders>
              <w:top w:val="nil"/>
              <w:left w:val="nil"/>
              <w:bottom w:val="nil"/>
              <w:right w:val="nil"/>
            </w:tcBorders>
            <w:shd w:val="clear" w:color="auto" w:fill="auto"/>
            <w:noWrap/>
            <w:vAlign w:val="bottom"/>
            <w:hideMark/>
          </w:tcPr>
          <w:p w14:paraId="1AA7ECDD" w14:textId="77777777" w:rsidR="00AB369F" w:rsidRPr="00E21CCD" w:rsidRDefault="00AB369F" w:rsidP="00AB369F">
            <w:pPr>
              <w:spacing w:after="0"/>
              <w:rPr>
                <w:rFonts w:eastAsia="Times New Roman"/>
                <w:sz w:val="20"/>
                <w:szCs w:val="20"/>
              </w:rPr>
            </w:pPr>
            <w:r w:rsidRPr="00E21CCD">
              <w:rPr>
                <w:rFonts w:eastAsia="Times New Roman"/>
                <w:sz w:val="20"/>
                <w:szCs w:val="20"/>
              </w:rPr>
              <w:t>Lapsia sosiaalihuollon asiakkaina 31.12.</w:t>
            </w:r>
          </w:p>
        </w:tc>
        <w:tc>
          <w:tcPr>
            <w:tcW w:w="1280" w:type="dxa"/>
            <w:tcBorders>
              <w:top w:val="nil"/>
              <w:left w:val="nil"/>
              <w:bottom w:val="nil"/>
              <w:right w:val="nil"/>
            </w:tcBorders>
            <w:shd w:val="clear" w:color="auto" w:fill="auto"/>
            <w:noWrap/>
            <w:vAlign w:val="bottom"/>
            <w:hideMark/>
          </w:tcPr>
          <w:p w14:paraId="37368D76" w14:textId="77777777" w:rsidR="00AB369F" w:rsidRPr="00E21CCD" w:rsidRDefault="00AB369F" w:rsidP="00AB369F">
            <w:pPr>
              <w:spacing w:after="0"/>
              <w:rPr>
                <w:rFonts w:eastAsia="Times New Roman"/>
                <w:sz w:val="20"/>
                <w:szCs w:val="20"/>
              </w:rPr>
            </w:pPr>
          </w:p>
        </w:tc>
        <w:tc>
          <w:tcPr>
            <w:tcW w:w="280" w:type="dxa"/>
            <w:tcBorders>
              <w:top w:val="nil"/>
              <w:left w:val="nil"/>
              <w:bottom w:val="nil"/>
              <w:right w:val="nil"/>
            </w:tcBorders>
            <w:shd w:val="clear" w:color="auto" w:fill="auto"/>
            <w:noWrap/>
            <w:vAlign w:val="bottom"/>
            <w:hideMark/>
          </w:tcPr>
          <w:p w14:paraId="42DDC407"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hideMark/>
          </w:tcPr>
          <w:p w14:paraId="50B62A6A"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44</w:t>
            </w:r>
          </w:p>
        </w:tc>
        <w:tc>
          <w:tcPr>
            <w:tcW w:w="1280" w:type="dxa"/>
            <w:tcBorders>
              <w:top w:val="nil"/>
              <w:left w:val="nil"/>
              <w:bottom w:val="nil"/>
              <w:right w:val="nil"/>
            </w:tcBorders>
            <w:shd w:val="clear" w:color="auto" w:fill="auto"/>
            <w:noWrap/>
            <w:vAlign w:val="bottom"/>
            <w:hideMark/>
          </w:tcPr>
          <w:p w14:paraId="77861798"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40</w:t>
            </w:r>
          </w:p>
        </w:tc>
        <w:tc>
          <w:tcPr>
            <w:tcW w:w="1280" w:type="dxa"/>
            <w:tcBorders>
              <w:top w:val="nil"/>
              <w:left w:val="nil"/>
              <w:bottom w:val="nil"/>
              <w:right w:val="nil"/>
            </w:tcBorders>
            <w:shd w:val="clear" w:color="auto" w:fill="FFE8ED"/>
            <w:noWrap/>
            <w:vAlign w:val="bottom"/>
            <w:hideMark/>
          </w:tcPr>
          <w:p w14:paraId="6E44226B"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 32</w:t>
            </w:r>
          </w:p>
        </w:tc>
      </w:tr>
      <w:tr w:rsidR="00AB369F" w:rsidRPr="00E21CCD" w14:paraId="50D9D594" w14:textId="77777777" w:rsidTr="00AB369F">
        <w:trPr>
          <w:trHeight w:val="345"/>
        </w:trPr>
        <w:tc>
          <w:tcPr>
            <w:tcW w:w="146" w:type="dxa"/>
            <w:tcBorders>
              <w:top w:val="nil"/>
              <w:left w:val="nil"/>
              <w:bottom w:val="nil"/>
              <w:right w:val="nil"/>
            </w:tcBorders>
            <w:shd w:val="clear" w:color="auto" w:fill="auto"/>
            <w:noWrap/>
            <w:vAlign w:val="bottom"/>
          </w:tcPr>
          <w:p w14:paraId="01542F9F" w14:textId="77777777" w:rsidR="00AB369F" w:rsidRPr="00E21CCD" w:rsidRDefault="00AB369F" w:rsidP="00AB369F">
            <w:pPr>
              <w:spacing w:after="0"/>
              <w:rPr>
                <w:rFonts w:eastAsia="Times New Roman"/>
                <w:sz w:val="20"/>
                <w:szCs w:val="20"/>
              </w:rPr>
            </w:pPr>
          </w:p>
        </w:tc>
        <w:tc>
          <w:tcPr>
            <w:tcW w:w="5335" w:type="dxa"/>
            <w:gridSpan w:val="4"/>
            <w:tcBorders>
              <w:top w:val="nil"/>
              <w:left w:val="nil"/>
              <w:bottom w:val="nil"/>
              <w:right w:val="nil"/>
            </w:tcBorders>
            <w:shd w:val="clear" w:color="auto" w:fill="auto"/>
            <w:noWrap/>
            <w:vAlign w:val="bottom"/>
          </w:tcPr>
          <w:p w14:paraId="15B39179" w14:textId="77777777" w:rsidR="00AB369F" w:rsidRPr="00E21CCD" w:rsidRDefault="00AB369F" w:rsidP="00AB369F">
            <w:pPr>
              <w:spacing w:after="0"/>
              <w:rPr>
                <w:rFonts w:eastAsia="Times New Roman"/>
                <w:sz w:val="20"/>
                <w:szCs w:val="20"/>
              </w:rPr>
            </w:pPr>
            <w:r w:rsidRPr="00E21CCD">
              <w:rPr>
                <w:rFonts w:eastAsia="Times New Roman"/>
                <w:sz w:val="20"/>
                <w:szCs w:val="20"/>
              </w:rPr>
              <w:t>Pisin jonotusaika perheneuvolaan, kk (ei kiireelliset asiat)</w:t>
            </w:r>
          </w:p>
        </w:tc>
        <w:tc>
          <w:tcPr>
            <w:tcW w:w="1280" w:type="dxa"/>
            <w:tcBorders>
              <w:top w:val="nil"/>
              <w:left w:val="nil"/>
              <w:bottom w:val="nil"/>
              <w:right w:val="nil"/>
            </w:tcBorders>
            <w:shd w:val="clear" w:color="auto" w:fill="auto"/>
            <w:noWrap/>
            <w:vAlign w:val="bottom"/>
          </w:tcPr>
          <w:p w14:paraId="24E096F7" w14:textId="77777777" w:rsidR="00AB369F" w:rsidRPr="00E21CCD" w:rsidRDefault="00AB369F" w:rsidP="00AB369F">
            <w:pPr>
              <w:spacing w:after="0"/>
              <w:jc w:val="right"/>
              <w:rPr>
                <w:rFonts w:eastAsia="Times New Roman"/>
                <w:sz w:val="20"/>
                <w:szCs w:val="20"/>
              </w:rPr>
            </w:pPr>
          </w:p>
        </w:tc>
        <w:tc>
          <w:tcPr>
            <w:tcW w:w="1280" w:type="dxa"/>
            <w:tcBorders>
              <w:top w:val="nil"/>
              <w:left w:val="nil"/>
              <w:bottom w:val="nil"/>
              <w:right w:val="nil"/>
            </w:tcBorders>
            <w:shd w:val="clear" w:color="auto" w:fill="auto"/>
            <w:noWrap/>
            <w:vAlign w:val="bottom"/>
          </w:tcPr>
          <w:p w14:paraId="570C5610"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3</w:t>
            </w:r>
          </w:p>
        </w:tc>
        <w:tc>
          <w:tcPr>
            <w:tcW w:w="1280" w:type="dxa"/>
            <w:tcBorders>
              <w:top w:val="nil"/>
              <w:left w:val="nil"/>
              <w:bottom w:val="nil"/>
              <w:right w:val="nil"/>
            </w:tcBorders>
            <w:shd w:val="clear" w:color="auto" w:fill="FFE8ED"/>
            <w:noWrap/>
            <w:vAlign w:val="bottom"/>
          </w:tcPr>
          <w:p w14:paraId="0F4E7B38"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5</w:t>
            </w:r>
          </w:p>
        </w:tc>
      </w:tr>
      <w:tr w:rsidR="00AB369F" w:rsidRPr="00E21CCD" w14:paraId="7E385C7B" w14:textId="77777777" w:rsidTr="00AB369F">
        <w:trPr>
          <w:trHeight w:val="345"/>
        </w:trPr>
        <w:tc>
          <w:tcPr>
            <w:tcW w:w="146" w:type="dxa"/>
            <w:tcBorders>
              <w:top w:val="nil"/>
              <w:left w:val="nil"/>
              <w:bottom w:val="nil"/>
              <w:right w:val="nil"/>
            </w:tcBorders>
            <w:shd w:val="clear" w:color="auto" w:fill="auto"/>
            <w:noWrap/>
            <w:vAlign w:val="bottom"/>
          </w:tcPr>
          <w:p w14:paraId="4FE37E7C" w14:textId="77777777" w:rsidR="00AB369F" w:rsidRPr="00E21CCD" w:rsidRDefault="00AB369F" w:rsidP="00AB369F">
            <w:pPr>
              <w:spacing w:after="0"/>
              <w:rPr>
                <w:rFonts w:eastAsia="Times New Roman"/>
                <w:sz w:val="20"/>
                <w:szCs w:val="20"/>
              </w:rPr>
            </w:pPr>
          </w:p>
        </w:tc>
        <w:tc>
          <w:tcPr>
            <w:tcW w:w="5055" w:type="dxa"/>
            <w:gridSpan w:val="3"/>
            <w:tcBorders>
              <w:top w:val="nil"/>
              <w:left w:val="nil"/>
              <w:bottom w:val="nil"/>
              <w:right w:val="nil"/>
            </w:tcBorders>
            <w:shd w:val="clear" w:color="auto" w:fill="auto"/>
            <w:noWrap/>
            <w:vAlign w:val="bottom"/>
          </w:tcPr>
          <w:p w14:paraId="65782E37" w14:textId="77777777" w:rsidR="00AB369F" w:rsidRPr="00E21CCD" w:rsidRDefault="00AB369F" w:rsidP="00AB369F">
            <w:pPr>
              <w:spacing w:after="0"/>
              <w:rPr>
                <w:rFonts w:eastAsia="Times New Roman"/>
                <w:sz w:val="20"/>
                <w:szCs w:val="20"/>
              </w:rPr>
            </w:pPr>
            <w:r w:rsidRPr="00E21CCD">
              <w:rPr>
                <w:rFonts w:eastAsia="Times New Roman"/>
                <w:sz w:val="20"/>
                <w:szCs w:val="20"/>
              </w:rPr>
              <w:t>Perhetyötä ja kotipalvelua saaneiden perheiden lukumäärä</w:t>
            </w:r>
          </w:p>
        </w:tc>
        <w:tc>
          <w:tcPr>
            <w:tcW w:w="280" w:type="dxa"/>
            <w:tcBorders>
              <w:top w:val="nil"/>
              <w:left w:val="nil"/>
              <w:bottom w:val="nil"/>
              <w:right w:val="nil"/>
            </w:tcBorders>
            <w:shd w:val="clear" w:color="auto" w:fill="auto"/>
            <w:noWrap/>
            <w:vAlign w:val="bottom"/>
          </w:tcPr>
          <w:p w14:paraId="4E91E5A5" w14:textId="77777777" w:rsidR="00AB369F" w:rsidRPr="00E21CCD" w:rsidRDefault="00AB369F" w:rsidP="00AB369F">
            <w:pPr>
              <w:spacing w:after="0"/>
              <w:rPr>
                <w:rFonts w:eastAsia="Times New Roman"/>
                <w:sz w:val="20"/>
                <w:szCs w:val="20"/>
              </w:rPr>
            </w:pPr>
          </w:p>
        </w:tc>
        <w:tc>
          <w:tcPr>
            <w:tcW w:w="1280" w:type="dxa"/>
            <w:tcBorders>
              <w:top w:val="nil"/>
              <w:left w:val="nil"/>
              <w:bottom w:val="nil"/>
              <w:right w:val="nil"/>
            </w:tcBorders>
            <w:shd w:val="clear" w:color="auto" w:fill="auto"/>
            <w:noWrap/>
            <w:vAlign w:val="bottom"/>
          </w:tcPr>
          <w:p w14:paraId="4E23D9D6" w14:textId="77777777" w:rsidR="00AB369F" w:rsidRPr="00E21CCD" w:rsidRDefault="00AB369F" w:rsidP="00AB369F">
            <w:pPr>
              <w:spacing w:after="0"/>
              <w:jc w:val="right"/>
              <w:rPr>
                <w:rFonts w:eastAsia="Times New Roman"/>
                <w:sz w:val="20"/>
                <w:szCs w:val="20"/>
              </w:rPr>
            </w:pPr>
          </w:p>
        </w:tc>
        <w:tc>
          <w:tcPr>
            <w:tcW w:w="1280" w:type="dxa"/>
            <w:tcBorders>
              <w:top w:val="nil"/>
              <w:left w:val="nil"/>
              <w:bottom w:val="nil"/>
              <w:right w:val="nil"/>
            </w:tcBorders>
            <w:shd w:val="clear" w:color="auto" w:fill="auto"/>
            <w:noWrap/>
            <w:vAlign w:val="bottom"/>
          </w:tcPr>
          <w:p w14:paraId="5068B9FD"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20</w:t>
            </w:r>
          </w:p>
        </w:tc>
        <w:tc>
          <w:tcPr>
            <w:tcW w:w="1280" w:type="dxa"/>
            <w:tcBorders>
              <w:top w:val="nil"/>
              <w:left w:val="nil"/>
              <w:bottom w:val="nil"/>
              <w:right w:val="nil"/>
            </w:tcBorders>
            <w:shd w:val="clear" w:color="auto" w:fill="FFE8ED"/>
            <w:noWrap/>
            <w:vAlign w:val="bottom"/>
          </w:tcPr>
          <w:p w14:paraId="5CB3F12E" w14:textId="77777777" w:rsidR="00AB369F" w:rsidRPr="00E21CCD" w:rsidRDefault="00AB369F" w:rsidP="00AB369F">
            <w:pPr>
              <w:spacing w:after="0"/>
              <w:jc w:val="right"/>
              <w:rPr>
                <w:rFonts w:eastAsia="Times New Roman"/>
                <w:sz w:val="20"/>
                <w:szCs w:val="20"/>
              </w:rPr>
            </w:pPr>
            <w:r w:rsidRPr="00E21CCD">
              <w:rPr>
                <w:rFonts w:eastAsia="Times New Roman"/>
                <w:sz w:val="20"/>
                <w:szCs w:val="20"/>
              </w:rPr>
              <w:t>15</w:t>
            </w:r>
          </w:p>
        </w:tc>
      </w:tr>
    </w:tbl>
    <w:p w14:paraId="5DD46FB4" w14:textId="4EE9EE06" w:rsidR="00E21CCD" w:rsidRPr="00E21CCD" w:rsidRDefault="00E21CCD" w:rsidP="00067E83">
      <w:pPr>
        <w:rPr>
          <w:b/>
          <w:sz w:val="20"/>
          <w:szCs w:val="20"/>
        </w:rPr>
      </w:pPr>
    </w:p>
    <w:p w14:paraId="3C49C645" w14:textId="77777777" w:rsidR="00E21CCD" w:rsidRPr="00E21CCD" w:rsidRDefault="00E21CCD" w:rsidP="00067E83">
      <w:pPr>
        <w:spacing w:after="0"/>
        <w:rPr>
          <w:b/>
          <w:bCs/>
          <w:sz w:val="20"/>
          <w:szCs w:val="20"/>
        </w:rPr>
      </w:pPr>
      <w:r w:rsidRPr="00E21CCD">
        <w:rPr>
          <w:b/>
          <w:bCs/>
          <w:sz w:val="20"/>
          <w:szCs w:val="20"/>
        </w:rPr>
        <w:t>Ikääntyneiden palvelut</w:t>
      </w:r>
    </w:p>
    <w:p w14:paraId="75481B75" w14:textId="77777777" w:rsidR="00E21CCD" w:rsidRPr="00E21CCD" w:rsidRDefault="00E21CCD" w:rsidP="00067E83">
      <w:pPr>
        <w:spacing w:after="0"/>
        <w:rPr>
          <w:sz w:val="20"/>
          <w:szCs w:val="20"/>
        </w:rPr>
      </w:pPr>
      <w:r w:rsidRPr="00E21CCD">
        <w:rPr>
          <w:sz w:val="20"/>
          <w:szCs w:val="20"/>
        </w:rPr>
        <w:t>Vastuuhenkilö vanhustyön johtaja Tuula Jutila</w:t>
      </w:r>
    </w:p>
    <w:p w14:paraId="6A5241E6" w14:textId="77777777" w:rsidR="00E21CCD" w:rsidRPr="00E21CCD" w:rsidRDefault="00E21CCD" w:rsidP="00067E83">
      <w:pPr>
        <w:spacing w:after="0"/>
        <w:rPr>
          <w:sz w:val="20"/>
          <w:szCs w:val="20"/>
        </w:rPr>
      </w:pPr>
    </w:p>
    <w:p w14:paraId="70B7120F" w14:textId="77777777" w:rsidR="00E21CCD" w:rsidRPr="00E21CCD" w:rsidRDefault="00E21CCD" w:rsidP="00067E83">
      <w:pPr>
        <w:spacing w:after="0"/>
        <w:rPr>
          <w:b/>
          <w:bCs/>
          <w:sz w:val="20"/>
          <w:szCs w:val="20"/>
        </w:rPr>
      </w:pPr>
      <w:r w:rsidRPr="00E21CCD">
        <w:rPr>
          <w:b/>
          <w:bCs/>
          <w:sz w:val="20"/>
          <w:szCs w:val="20"/>
        </w:rPr>
        <w:t>Tehtävä</w:t>
      </w:r>
    </w:p>
    <w:p w14:paraId="3A3CACCE" w14:textId="77777777" w:rsidR="00E21CCD" w:rsidRPr="00E21CCD" w:rsidRDefault="00E21CCD" w:rsidP="00067E83">
      <w:pPr>
        <w:spacing w:after="0"/>
        <w:rPr>
          <w:sz w:val="20"/>
          <w:szCs w:val="20"/>
        </w:rPr>
      </w:pPr>
      <w:r w:rsidRPr="00E21CCD">
        <w:rPr>
          <w:sz w:val="20"/>
          <w:szCs w:val="20"/>
        </w:rPr>
        <w:t>Ikääntyneiden palvelujen tulosalue vastaa ikääntyneille tarkoitetuista varhaisista palveluista, kotihoidosta, sen tukipalveluista sekä asumis- ja hoivapalveluista Pirkkalan yhteistoiminta-alueella. Tavoitteena on edistää ikääntyneiden hyvinvointia, toimintakykyä, turvallisuutta sekä parantaa palvelujen laatua ja vaikuttavuutta. Keskeisimmät toimintaa ohjaavat lait ovat vanhuspalvelulaki, sosiaalihuoltolaki, omaishoitolaki ja perhehoitolaki.</w:t>
      </w:r>
    </w:p>
    <w:p w14:paraId="44BE2F48" w14:textId="77777777" w:rsidR="00E21CCD" w:rsidRPr="00E21CCD" w:rsidRDefault="00E21CCD" w:rsidP="00067E83">
      <w:pPr>
        <w:spacing w:after="0"/>
        <w:rPr>
          <w:sz w:val="20"/>
          <w:szCs w:val="20"/>
        </w:rPr>
      </w:pPr>
    </w:p>
    <w:p w14:paraId="4F28ABD5" w14:textId="77777777" w:rsidR="00E21CCD" w:rsidRPr="00E21CCD" w:rsidRDefault="00E21CCD" w:rsidP="00067E83">
      <w:pPr>
        <w:spacing w:after="0"/>
        <w:rPr>
          <w:b/>
          <w:bCs/>
          <w:sz w:val="20"/>
          <w:szCs w:val="20"/>
        </w:rPr>
      </w:pPr>
      <w:r w:rsidRPr="00E21CCD">
        <w:rPr>
          <w:b/>
          <w:bCs/>
          <w:sz w:val="20"/>
          <w:szCs w:val="20"/>
        </w:rPr>
        <w:t>Toimintaympäristö ja kehittämistoimenpiteet</w:t>
      </w:r>
    </w:p>
    <w:p w14:paraId="6654D993" w14:textId="77777777" w:rsidR="00E21CCD" w:rsidRPr="00E21CCD" w:rsidRDefault="00E21CCD" w:rsidP="00067E83">
      <w:pPr>
        <w:spacing w:after="0"/>
        <w:rPr>
          <w:sz w:val="20"/>
          <w:szCs w:val="20"/>
        </w:rPr>
      </w:pPr>
      <w:r w:rsidRPr="00E21CCD">
        <w:rPr>
          <w:sz w:val="20"/>
          <w:szCs w:val="20"/>
        </w:rPr>
        <w:t>Iäkkäiden henkilöiden palveluja uudistetaan hallituksen linjauksen mukaisesti kaksivaiheisesti. Ensimmäisessä vaiheessa valmisteltiin muun muassa ympärivuorokautisen hoidon henkilöstömitoitusta koskevat säädösmuutokset. Lakimuutoksessa säädetään henkilöstömitoituksesta tehostetussa palveluasumisessa ja pitkäaikaisessa laitoshoidossa. Henkilöstömitoitus on siirtymäajan jälkeen vähintään 0,7 työntekijää asiakasta kohti. Siirtymä-aika on 1.4.2023 saakka. Vuonna 2021 THL toteutti kaksi laajaa vanhuspalvelulain seurantakyselyä ja henkilöstömitoituksen alaraja (0,55 v. 2021) toteutui kaikissa yhteistoiminta-alueen asumis- ja hoivapalveluyksiköissä. Vanhuspalvelulain muutosten vaikutusten arviointia asumis- ja hoivapalveluiden osalta tehtiin erityisesti henkilöstömitoitukseen liittyen.</w:t>
      </w:r>
    </w:p>
    <w:p w14:paraId="602BDC61" w14:textId="77777777" w:rsidR="00E21CCD" w:rsidRPr="00E21CCD" w:rsidRDefault="00E21CCD" w:rsidP="00067E83">
      <w:pPr>
        <w:spacing w:after="0"/>
        <w:rPr>
          <w:sz w:val="20"/>
          <w:szCs w:val="20"/>
        </w:rPr>
      </w:pPr>
      <w:r w:rsidRPr="00E21CCD">
        <w:rPr>
          <w:sz w:val="20"/>
          <w:szCs w:val="20"/>
        </w:rPr>
        <w:t xml:space="preserve">Vanhuspalvelulakiin on lisätty myös säännös palvelutarpeen selvittämisessä ja arvioinnissa käytettävästä kansallisesti yhtenäisestä seuranta- ja arviointijärjestelmästä (RAI). Kunnan on käytettävä RAI-arviointivälineistöä iäkkään henkilön toimintakyvyn arvioinnissa viimeistään 1.4.2023 alkaen, jos iäkäs henkilö tarvitsee säännöllisesti annettavia sosiaalipalveluja.  RAI toimintakyvyn arviointiväline on jo tällä hetkellä käytössä lain mukaisesti palvelutarpeen arvioinneissa, säännöllisessä kotihoidossa, omaishoidossa sekä asumis- ja hoivapalveluissa. Lisäksi ikääntyneiden palveluista osallistuttiin maakunnallisen RAI-verkoston toimintaan, jossa valmisteltiin yhteneväiset toimintakyvyn arvioinnin toimintamallit ja seurattavat laatukriteerit. </w:t>
      </w:r>
    </w:p>
    <w:p w14:paraId="0DF4F3E8" w14:textId="77777777" w:rsidR="00E21CCD" w:rsidRPr="00E21CCD" w:rsidRDefault="00E21CCD" w:rsidP="00067E83">
      <w:pPr>
        <w:spacing w:after="0"/>
        <w:rPr>
          <w:sz w:val="20"/>
          <w:szCs w:val="20"/>
        </w:rPr>
      </w:pPr>
      <w:r w:rsidRPr="00E21CCD">
        <w:rPr>
          <w:sz w:val="20"/>
          <w:szCs w:val="20"/>
        </w:rPr>
        <w:t>Asiakasmaksulain 1.7.2021 alkaen voimaan tulleet muutokset kohdentuivat erityisesti kotihoidon ja asumis- ja hoivapalveluiden asiakasmaksun määräytymiseen. Kaikkien asiakkaiden asiakasmaksut tarkistettiin uuden lain mukaisiksi syksyn 2021 aikana. Vuoden aikana kilpailutettiin turvapuhelinpalvelu, asumispalvelut ja hyvinvointialojen vuokratyövoimapalvelu.</w:t>
      </w:r>
    </w:p>
    <w:p w14:paraId="1EE34023" w14:textId="77777777" w:rsidR="00E21CCD" w:rsidRPr="00E21CCD" w:rsidRDefault="00E21CCD" w:rsidP="00067E83">
      <w:pPr>
        <w:spacing w:after="0"/>
        <w:rPr>
          <w:sz w:val="20"/>
          <w:szCs w:val="20"/>
        </w:rPr>
      </w:pPr>
      <w:r w:rsidRPr="00E21CCD">
        <w:rPr>
          <w:sz w:val="20"/>
          <w:szCs w:val="20"/>
        </w:rPr>
        <w:t>Maakunnallisessa PirSOTE-hankkeessa edistettiin ikääntyneiden moniammatillisen palvelutarpeen arvioinnin prosessia ja toimintamallia sekä kotihoidon arviointi- ja kuntoutusjaksojen käyttöönottoa ja muistisairaiden asiakkaiden suun terveydenhuollon hoitopolkua. KOMAS-hankkeessa valmisteltiin sosiaalihuollon Kanta-arkistoon liittymistä ottamalla käyttöön sosiaalihuollon arkiston kanssa yhteensopiva asiakastietojärjestelmän sovellus. PirKATI-hankkeen tavoitteiden mukaisesti ja sähköisten palveluiden kehittämiseksi kotihoidossa otettiin käyttöön etähoivapalvelu (kuvapuhelupalvelu). Lisäksi kotihoito osallistui henkilöstöresurssien kuntapilottihankkeeseen, jossa valmisteltiin toiminnallisen työvuorosuunnittelun käyttöönottoa. Omaishoidon tuen palvelujen osalta osallistuttiin seudullisen yhtenäistämisen hankkeeseen.</w:t>
      </w:r>
    </w:p>
    <w:p w14:paraId="0F203BC9" w14:textId="4AC0797F" w:rsidR="00B52F69" w:rsidRDefault="00E21CCD" w:rsidP="00067E83">
      <w:pPr>
        <w:spacing w:after="0"/>
        <w:rPr>
          <w:sz w:val="20"/>
          <w:szCs w:val="20"/>
        </w:rPr>
      </w:pPr>
      <w:r w:rsidRPr="00E21CCD">
        <w:rPr>
          <w:sz w:val="20"/>
          <w:szCs w:val="20"/>
        </w:rPr>
        <w:t xml:space="preserve">Työvoiman saatavuuden heikkeneminen ja koronapandemian vaikutukset heijastuivat merkittävästi toimintaympäristöön. Koronapandemialla oli vaikutus ikääntyneiden asiakkaiden sosiaaliseen hyvinvointiin.  Lähitoritoimintaa ei voitu toteuttaa koko vuonna, ikääntyneiden päivätoiminta toimi rajoitetusti ja asumispalveluissa noudatettiin ohjeiden mukaisia vierailurajoituksia.  </w:t>
      </w:r>
    </w:p>
    <w:p w14:paraId="5501D194" w14:textId="77777777" w:rsidR="00B52F69" w:rsidRDefault="00B52F69">
      <w:pPr>
        <w:spacing w:before="0" w:after="160" w:line="259" w:lineRule="auto"/>
        <w:jc w:val="left"/>
        <w:rPr>
          <w:sz w:val="20"/>
          <w:szCs w:val="20"/>
        </w:rPr>
      </w:pPr>
      <w:r>
        <w:rPr>
          <w:sz w:val="20"/>
          <w:szCs w:val="20"/>
        </w:rPr>
        <w:br w:type="page"/>
      </w:r>
    </w:p>
    <w:p w14:paraId="7449B562" w14:textId="77777777" w:rsidR="00E21CCD" w:rsidRPr="00E21CCD" w:rsidRDefault="00E21CCD" w:rsidP="00067E83">
      <w:pPr>
        <w:spacing w:after="0"/>
        <w:rPr>
          <w:sz w:val="20"/>
          <w:szCs w:val="20"/>
        </w:rPr>
      </w:pPr>
    </w:p>
    <w:p w14:paraId="62A242EB" w14:textId="77777777" w:rsidR="00E21CCD" w:rsidRPr="00E21CCD" w:rsidRDefault="00E21CCD" w:rsidP="00067E83">
      <w:pPr>
        <w:spacing w:after="0"/>
        <w:rPr>
          <w:sz w:val="20"/>
          <w:szCs w:val="20"/>
        </w:rPr>
      </w:pPr>
    </w:p>
    <w:tbl>
      <w:tblPr>
        <w:tblW w:w="9775" w:type="dxa"/>
        <w:tblCellMar>
          <w:left w:w="70" w:type="dxa"/>
          <w:right w:w="70" w:type="dxa"/>
        </w:tblCellMar>
        <w:tblLook w:val="04A0" w:firstRow="1" w:lastRow="0" w:firstColumn="1" w:lastColumn="0" w:noHBand="0" w:noVBand="1"/>
      </w:tblPr>
      <w:tblGrid>
        <w:gridCol w:w="296"/>
        <w:gridCol w:w="2397"/>
        <w:gridCol w:w="1357"/>
        <w:gridCol w:w="1357"/>
        <w:gridCol w:w="297"/>
        <w:gridCol w:w="1357"/>
        <w:gridCol w:w="1357"/>
        <w:gridCol w:w="1357"/>
      </w:tblGrid>
      <w:tr w:rsidR="00E21CCD" w:rsidRPr="00E21CCD" w14:paraId="0E40F31C" w14:textId="77777777" w:rsidTr="006131CE">
        <w:trPr>
          <w:trHeight w:val="346"/>
        </w:trPr>
        <w:tc>
          <w:tcPr>
            <w:tcW w:w="296" w:type="dxa"/>
            <w:tcBorders>
              <w:top w:val="nil"/>
              <w:left w:val="nil"/>
              <w:bottom w:val="nil"/>
              <w:right w:val="nil"/>
            </w:tcBorders>
            <w:shd w:val="clear" w:color="auto" w:fill="auto"/>
            <w:noWrap/>
            <w:vAlign w:val="bottom"/>
            <w:hideMark/>
          </w:tcPr>
          <w:p w14:paraId="05EE145B" w14:textId="77777777" w:rsidR="00E21CCD" w:rsidRPr="00E21CCD" w:rsidRDefault="00E21CCD" w:rsidP="006131CE">
            <w:pPr>
              <w:spacing w:after="0"/>
              <w:rPr>
                <w:rFonts w:eastAsia="Times New Roman"/>
                <w:sz w:val="20"/>
                <w:szCs w:val="20"/>
              </w:rPr>
            </w:pPr>
          </w:p>
        </w:tc>
        <w:tc>
          <w:tcPr>
            <w:tcW w:w="2397" w:type="dxa"/>
            <w:tcBorders>
              <w:top w:val="nil"/>
              <w:left w:val="nil"/>
              <w:bottom w:val="nil"/>
              <w:right w:val="nil"/>
            </w:tcBorders>
            <w:shd w:val="clear" w:color="auto" w:fill="auto"/>
            <w:noWrap/>
            <w:vAlign w:val="bottom"/>
            <w:hideMark/>
          </w:tcPr>
          <w:p w14:paraId="198F9884"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34DAAEEF"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4475DC64" w14:textId="77777777" w:rsidR="00E21CCD" w:rsidRPr="00E21CCD" w:rsidRDefault="00E21CCD" w:rsidP="006131CE">
            <w:pPr>
              <w:spacing w:after="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7894D2CC"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0067E096"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2C1F935D"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52652B74" w14:textId="77777777" w:rsidR="00E21CCD" w:rsidRPr="00E21CCD" w:rsidRDefault="00E21CCD" w:rsidP="006131CE">
            <w:pPr>
              <w:spacing w:after="0"/>
              <w:jc w:val="right"/>
              <w:rPr>
                <w:rFonts w:eastAsia="Times New Roman"/>
                <w:sz w:val="20"/>
                <w:szCs w:val="20"/>
              </w:rPr>
            </w:pPr>
          </w:p>
        </w:tc>
      </w:tr>
      <w:tr w:rsidR="00E21CCD" w:rsidRPr="00E21CCD" w14:paraId="111A9217" w14:textId="77777777" w:rsidTr="006131CE">
        <w:trPr>
          <w:trHeight w:val="361"/>
        </w:trPr>
        <w:tc>
          <w:tcPr>
            <w:tcW w:w="2693" w:type="dxa"/>
            <w:gridSpan w:val="2"/>
            <w:tcBorders>
              <w:top w:val="nil"/>
              <w:left w:val="nil"/>
              <w:bottom w:val="single" w:sz="12" w:space="0" w:color="F14437"/>
              <w:right w:val="nil"/>
            </w:tcBorders>
            <w:shd w:val="clear" w:color="auto" w:fill="auto"/>
            <w:hideMark/>
          </w:tcPr>
          <w:p w14:paraId="6CBB3736" w14:textId="77777777" w:rsidR="00E21CCD" w:rsidRPr="00E21CCD" w:rsidRDefault="00E21CCD" w:rsidP="006131CE">
            <w:pPr>
              <w:spacing w:after="0"/>
              <w:rPr>
                <w:rFonts w:eastAsia="Times New Roman"/>
                <w:b/>
                <w:bCs/>
                <w:sz w:val="20"/>
                <w:szCs w:val="20"/>
              </w:rPr>
            </w:pPr>
            <w:r w:rsidRPr="00E21CCD">
              <w:rPr>
                <w:rFonts w:eastAsia="Times New Roman"/>
                <w:b/>
                <w:bCs/>
                <w:sz w:val="20"/>
                <w:szCs w:val="20"/>
              </w:rPr>
              <w:t>Henkilöstö</w:t>
            </w:r>
          </w:p>
        </w:tc>
        <w:tc>
          <w:tcPr>
            <w:tcW w:w="1357" w:type="dxa"/>
            <w:tcBorders>
              <w:top w:val="nil"/>
              <w:left w:val="nil"/>
              <w:bottom w:val="single" w:sz="12" w:space="0" w:color="F14437"/>
              <w:right w:val="nil"/>
            </w:tcBorders>
            <w:shd w:val="clear" w:color="auto" w:fill="auto"/>
            <w:hideMark/>
          </w:tcPr>
          <w:p w14:paraId="6541FBBD"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1357" w:type="dxa"/>
            <w:tcBorders>
              <w:top w:val="nil"/>
              <w:left w:val="nil"/>
              <w:bottom w:val="single" w:sz="12" w:space="0" w:color="F14437"/>
              <w:right w:val="nil"/>
            </w:tcBorders>
            <w:shd w:val="clear" w:color="auto" w:fill="auto"/>
            <w:hideMark/>
          </w:tcPr>
          <w:p w14:paraId="2F637BDF"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297" w:type="dxa"/>
            <w:tcBorders>
              <w:top w:val="nil"/>
              <w:left w:val="nil"/>
              <w:bottom w:val="single" w:sz="12" w:space="0" w:color="F14437"/>
              <w:right w:val="nil"/>
            </w:tcBorders>
            <w:shd w:val="clear" w:color="auto" w:fill="auto"/>
            <w:hideMark/>
          </w:tcPr>
          <w:p w14:paraId="1693D74E"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1357" w:type="dxa"/>
            <w:tcBorders>
              <w:top w:val="nil"/>
              <w:left w:val="nil"/>
              <w:bottom w:val="single" w:sz="12" w:space="0" w:color="F14437"/>
              <w:right w:val="nil"/>
            </w:tcBorders>
            <w:shd w:val="clear" w:color="auto" w:fill="auto"/>
            <w:hideMark/>
          </w:tcPr>
          <w:p w14:paraId="40B79524"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TP 2020</w:t>
            </w:r>
          </w:p>
        </w:tc>
        <w:tc>
          <w:tcPr>
            <w:tcW w:w="1357" w:type="dxa"/>
            <w:tcBorders>
              <w:top w:val="nil"/>
              <w:left w:val="nil"/>
              <w:bottom w:val="single" w:sz="12" w:space="0" w:color="F14437"/>
              <w:right w:val="nil"/>
            </w:tcBorders>
            <w:shd w:val="clear" w:color="auto" w:fill="auto"/>
            <w:hideMark/>
          </w:tcPr>
          <w:p w14:paraId="5DE15CB2"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TA 2021</w:t>
            </w:r>
          </w:p>
        </w:tc>
        <w:tc>
          <w:tcPr>
            <w:tcW w:w="1357" w:type="dxa"/>
            <w:tcBorders>
              <w:top w:val="nil"/>
              <w:left w:val="nil"/>
              <w:bottom w:val="single" w:sz="12" w:space="0" w:color="F14437"/>
              <w:right w:val="nil"/>
            </w:tcBorders>
            <w:shd w:val="clear" w:color="auto" w:fill="FFE8ED"/>
            <w:hideMark/>
          </w:tcPr>
          <w:p w14:paraId="29ADF19B"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TP 2021</w:t>
            </w:r>
          </w:p>
        </w:tc>
      </w:tr>
      <w:tr w:rsidR="00E21CCD" w:rsidRPr="00E21CCD" w14:paraId="2DA0605E" w14:textId="77777777" w:rsidTr="006131CE">
        <w:trPr>
          <w:trHeight w:val="361"/>
        </w:trPr>
        <w:tc>
          <w:tcPr>
            <w:tcW w:w="2693" w:type="dxa"/>
            <w:gridSpan w:val="2"/>
            <w:tcBorders>
              <w:top w:val="nil"/>
              <w:left w:val="nil"/>
              <w:bottom w:val="nil"/>
              <w:right w:val="nil"/>
            </w:tcBorders>
            <w:shd w:val="clear" w:color="auto" w:fill="auto"/>
            <w:noWrap/>
            <w:vAlign w:val="bottom"/>
            <w:hideMark/>
          </w:tcPr>
          <w:p w14:paraId="43633A79" w14:textId="77777777" w:rsidR="00E21CCD" w:rsidRPr="00E21CCD" w:rsidRDefault="00E21CCD" w:rsidP="006131CE">
            <w:pPr>
              <w:spacing w:after="0"/>
              <w:rPr>
                <w:rFonts w:eastAsia="Times New Roman"/>
                <w:sz w:val="20"/>
                <w:szCs w:val="20"/>
              </w:rPr>
            </w:pPr>
            <w:r w:rsidRPr="00E21CCD">
              <w:rPr>
                <w:rFonts w:eastAsia="Times New Roman"/>
                <w:sz w:val="20"/>
                <w:szCs w:val="20"/>
              </w:rPr>
              <w:t>Vakanssit Vesilahdella</w:t>
            </w:r>
          </w:p>
        </w:tc>
        <w:tc>
          <w:tcPr>
            <w:tcW w:w="1357" w:type="dxa"/>
            <w:tcBorders>
              <w:top w:val="nil"/>
              <w:left w:val="nil"/>
              <w:bottom w:val="nil"/>
              <w:right w:val="nil"/>
            </w:tcBorders>
            <w:shd w:val="clear" w:color="auto" w:fill="auto"/>
            <w:noWrap/>
            <w:vAlign w:val="bottom"/>
            <w:hideMark/>
          </w:tcPr>
          <w:p w14:paraId="50C6FDB0"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7CFF1895" w14:textId="77777777" w:rsidR="00E21CCD" w:rsidRPr="00E21CCD" w:rsidRDefault="00E21CCD" w:rsidP="006131CE">
            <w:pPr>
              <w:spacing w:after="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615F0F8D"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16E48524"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42,2</w:t>
            </w:r>
          </w:p>
        </w:tc>
        <w:tc>
          <w:tcPr>
            <w:tcW w:w="1357" w:type="dxa"/>
            <w:tcBorders>
              <w:top w:val="nil"/>
              <w:left w:val="nil"/>
              <w:bottom w:val="nil"/>
              <w:right w:val="nil"/>
            </w:tcBorders>
            <w:shd w:val="clear" w:color="auto" w:fill="auto"/>
            <w:noWrap/>
            <w:vAlign w:val="bottom"/>
          </w:tcPr>
          <w:p w14:paraId="57D485A7"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42,2</w:t>
            </w:r>
          </w:p>
        </w:tc>
        <w:tc>
          <w:tcPr>
            <w:tcW w:w="1357" w:type="dxa"/>
            <w:tcBorders>
              <w:top w:val="nil"/>
              <w:left w:val="nil"/>
              <w:bottom w:val="nil"/>
              <w:right w:val="nil"/>
            </w:tcBorders>
            <w:shd w:val="clear" w:color="auto" w:fill="FFE8ED"/>
            <w:noWrap/>
            <w:vAlign w:val="bottom"/>
          </w:tcPr>
          <w:p w14:paraId="0F182DC4"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42,2</w:t>
            </w:r>
          </w:p>
        </w:tc>
      </w:tr>
    </w:tbl>
    <w:p w14:paraId="7C9DB768" w14:textId="77777777" w:rsidR="00E21CCD" w:rsidRPr="00E21CCD" w:rsidRDefault="00E21CCD" w:rsidP="00E21CCD">
      <w:pPr>
        <w:rPr>
          <w:rStyle w:val="Kommentinviite"/>
          <w:rFonts w:eastAsia="Times New Roman"/>
          <w:sz w:val="20"/>
          <w:szCs w:val="20"/>
        </w:rPr>
      </w:pPr>
    </w:p>
    <w:p w14:paraId="49921900" w14:textId="77777777" w:rsidR="00E21CCD" w:rsidRPr="00E21CCD" w:rsidRDefault="00E21CCD" w:rsidP="00E21CCD">
      <w:pPr>
        <w:rPr>
          <w:strike/>
          <w:sz w:val="20"/>
          <w:szCs w:val="20"/>
        </w:rPr>
      </w:pPr>
    </w:p>
    <w:tbl>
      <w:tblPr>
        <w:tblW w:w="9775" w:type="dxa"/>
        <w:tblCellMar>
          <w:left w:w="70" w:type="dxa"/>
          <w:right w:w="70" w:type="dxa"/>
        </w:tblCellMar>
        <w:tblLook w:val="04A0" w:firstRow="1" w:lastRow="0" w:firstColumn="1" w:lastColumn="0" w:noHBand="0" w:noVBand="1"/>
      </w:tblPr>
      <w:tblGrid>
        <w:gridCol w:w="296"/>
        <w:gridCol w:w="2397"/>
        <w:gridCol w:w="1357"/>
        <w:gridCol w:w="1357"/>
        <w:gridCol w:w="297"/>
        <w:gridCol w:w="1357"/>
        <w:gridCol w:w="1357"/>
        <w:gridCol w:w="1357"/>
      </w:tblGrid>
      <w:tr w:rsidR="00E21CCD" w:rsidRPr="00E21CCD" w14:paraId="25E2FD08" w14:textId="77777777" w:rsidTr="006131CE">
        <w:trPr>
          <w:trHeight w:val="361"/>
        </w:trPr>
        <w:tc>
          <w:tcPr>
            <w:tcW w:w="4050" w:type="dxa"/>
            <w:gridSpan w:val="3"/>
            <w:tcBorders>
              <w:top w:val="nil"/>
              <w:left w:val="nil"/>
              <w:bottom w:val="single" w:sz="12" w:space="0" w:color="F14437"/>
              <w:right w:val="nil"/>
            </w:tcBorders>
            <w:shd w:val="clear" w:color="auto" w:fill="auto"/>
            <w:noWrap/>
            <w:hideMark/>
          </w:tcPr>
          <w:p w14:paraId="04D5F789" w14:textId="77777777" w:rsidR="00E21CCD" w:rsidRPr="00E21CCD" w:rsidRDefault="00E21CCD" w:rsidP="006131CE">
            <w:pPr>
              <w:spacing w:after="0"/>
              <w:rPr>
                <w:rFonts w:eastAsia="Times New Roman"/>
                <w:b/>
                <w:bCs/>
                <w:sz w:val="20"/>
                <w:szCs w:val="20"/>
              </w:rPr>
            </w:pPr>
            <w:r w:rsidRPr="00E21CCD">
              <w:rPr>
                <w:rFonts w:eastAsia="Times New Roman"/>
                <w:b/>
                <w:bCs/>
                <w:sz w:val="20"/>
                <w:szCs w:val="20"/>
              </w:rPr>
              <w:t>Informatiiviset tunnusluvut, Vesilahti</w:t>
            </w:r>
          </w:p>
        </w:tc>
        <w:tc>
          <w:tcPr>
            <w:tcW w:w="1357" w:type="dxa"/>
            <w:tcBorders>
              <w:top w:val="nil"/>
              <w:left w:val="nil"/>
              <w:bottom w:val="single" w:sz="12" w:space="0" w:color="F14437"/>
              <w:right w:val="nil"/>
            </w:tcBorders>
            <w:shd w:val="clear" w:color="auto" w:fill="auto"/>
            <w:hideMark/>
          </w:tcPr>
          <w:p w14:paraId="1F85F0C7"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297" w:type="dxa"/>
            <w:tcBorders>
              <w:top w:val="nil"/>
              <w:left w:val="nil"/>
              <w:bottom w:val="single" w:sz="12" w:space="0" w:color="F14437"/>
              <w:right w:val="nil"/>
            </w:tcBorders>
            <w:shd w:val="clear" w:color="auto" w:fill="auto"/>
            <w:hideMark/>
          </w:tcPr>
          <w:p w14:paraId="7072C9FF"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1357" w:type="dxa"/>
            <w:tcBorders>
              <w:top w:val="nil"/>
              <w:left w:val="nil"/>
              <w:bottom w:val="single" w:sz="12" w:space="0" w:color="F14437"/>
              <w:right w:val="nil"/>
            </w:tcBorders>
            <w:shd w:val="clear" w:color="auto" w:fill="auto"/>
            <w:hideMark/>
          </w:tcPr>
          <w:p w14:paraId="7EBC3551"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TP 2020</w:t>
            </w:r>
          </w:p>
        </w:tc>
        <w:tc>
          <w:tcPr>
            <w:tcW w:w="1357" w:type="dxa"/>
            <w:tcBorders>
              <w:top w:val="nil"/>
              <w:left w:val="nil"/>
              <w:bottom w:val="single" w:sz="12" w:space="0" w:color="F14437"/>
              <w:right w:val="nil"/>
            </w:tcBorders>
            <w:shd w:val="clear" w:color="auto" w:fill="auto"/>
            <w:hideMark/>
          </w:tcPr>
          <w:p w14:paraId="15566408"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TA 2021</w:t>
            </w:r>
          </w:p>
        </w:tc>
        <w:tc>
          <w:tcPr>
            <w:tcW w:w="1357" w:type="dxa"/>
            <w:tcBorders>
              <w:top w:val="nil"/>
              <w:left w:val="nil"/>
              <w:bottom w:val="single" w:sz="12" w:space="0" w:color="F14437"/>
              <w:right w:val="nil"/>
            </w:tcBorders>
            <w:shd w:val="clear" w:color="auto" w:fill="FFE8ED"/>
            <w:hideMark/>
          </w:tcPr>
          <w:p w14:paraId="2E484745"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TP 2021</w:t>
            </w:r>
          </w:p>
        </w:tc>
      </w:tr>
      <w:tr w:rsidR="00E21CCD" w:rsidRPr="00E21CCD" w14:paraId="4DB9B20F" w14:textId="77777777" w:rsidTr="006131CE">
        <w:trPr>
          <w:trHeight w:val="361"/>
        </w:trPr>
        <w:tc>
          <w:tcPr>
            <w:tcW w:w="2693" w:type="dxa"/>
            <w:gridSpan w:val="2"/>
            <w:tcBorders>
              <w:top w:val="nil"/>
              <w:left w:val="nil"/>
              <w:bottom w:val="nil"/>
              <w:right w:val="nil"/>
            </w:tcBorders>
            <w:shd w:val="clear" w:color="auto" w:fill="auto"/>
            <w:noWrap/>
            <w:vAlign w:val="bottom"/>
            <w:hideMark/>
          </w:tcPr>
          <w:p w14:paraId="1011E304" w14:textId="77777777" w:rsidR="00E21CCD" w:rsidRPr="00E21CCD" w:rsidRDefault="00E21CCD" w:rsidP="006131CE">
            <w:pPr>
              <w:spacing w:after="0"/>
              <w:rPr>
                <w:rFonts w:eastAsia="Times New Roman"/>
                <w:b/>
                <w:bCs/>
                <w:sz w:val="20"/>
                <w:szCs w:val="20"/>
              </w:rPr>
            </w:pPr>
            <w:r w:rsidRPr="00E21CCD">
              <w:rPr>
                <w:rFonts w:eastAsia="Times New Roman"/>
                <w:b/>
                <w:bCs/>
                <w:sz w:val="20"/>
                <w:szCs w:val="20"/>
              </w:rPr>
              <w:t>Taloudellisuus</w:t>
            </w:r>
          </w:p>
        </w:tc>
        <w:tc>
          <w:tcPr>
            <w:tcW w:w="1357" w:type="dxa"/>
            <w:tcBorders>
              <w:top w:val="nil"/>
              <w:left w:val="nil"/>
              <w:bottom w:val="nil"/>
              <w:right w:val="nil"/>
            </w:tcBorders>
            <w:shd w:val="clear" w:color="auto" w:fill="auto"/>
            <w:noWrap/>
            <w:vAlign w:val="bottom"/>
            <w:hideMark/>
          </w:tcPr>
          <w:p w14:paraId="193ED265" w14:textId="77777777" w:rsidR="00E21CCD" w:rsidRPr="00E21CCD" w:rsidRDefault="00E21CCD" w:rsidP="006131CE">
            <w:pPr>
              <w:spacing w:after="0"/>
              <w:rPr>
                <w:rFonts w:eastAsia="Times New Roman"/>
                <w:b/>
                <w:bCs/>
                <w:sz w:val="20"/>
                <w:szCs w:val="20"/>
              </w:rPr>
            </w:pPr>
          </w:p>
        </w:tc>
        <w:tc>
          <w:tcPr>
            <w:tcW w:w="1357" w:type="dxa"/>
            <w:tcBorders>
              <w:top w:val="nil"/>
              <w:left w:val="nil"/>
              <w:bottom w:val="nil"/>
              <w:right w:val="nil"/>
            </w:tcBorders>
            <w:shd w:val="clear" w:color="auto" w:fill="auto"/>
            <w:noWrap/>
            <w:vAlign w:val="bottom"/>
            <w:hideMark/>
          </w:tcPr>
          <w:p w14:paraId="1A1A1A2D" w14:textId="77777777" w:rsidR="00E21CCD" w:rsidRPr="00E21CCD" w:rsidRDefault="00E21CCD" w:rsidP="006131CE">
            <w:pPr>
              <w:spacing w:after="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766AEDA3"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7F2B7661"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4169644B"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FFE8ED"/>
            <w:noWrap/>
            <w:vAlign w:val="bottom"/>
            <w:hideMark/>
          </w:tcPr>
          <w:p w14:paraId="0339713C"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r>
      <w:tr w:rsidR="00E21CCD" w:rsidRPr="00E21CCD" w14:paraId="649C4A0E" w14:textId="77777777" w:rsidTr="006131CE">
        <w:trPr>
          <w:trHeight w:val="346"/>
        </w:trPr>
        <w:tc>
          <w:tcPr>
            <w:tcW w:w="296" w:type="dxa"/>
            <w:tcBorders>
              <w:top w:val="nil"/>
              <w:left w:val="nil"/>
              <w:bottom w:val="nil"/>
              <w:right w:val="nil"/>
            </w:tcBorders>
            <w:shd w:val="clear" w:color="auto" w:fill="auto"/>
            <w:noWrap/>
            <w:vAlign w:val="bottom"/>
            <w:hideMark/>
          </w:tcPr>
          <w:p w14:paraId="67F0CA2F" w14:textId="77777777" w:rsidR="00E21CCD" w:rsidRPr="00E21CCD" w:rsidRDefault="00E21CCD" w:rsidP="006131CE">
            <w:pPr>
              <w:spacing w:after="0"/>
              <w:rPr>
                <w:rFonts w:eastAsia="Times New Roman"/>
                <w:b/>
                <w:bCs/>
                <w:sz w:val="20"/>
                <w:szCs w:val="20"/>
              </w:rPr>
            </w:pPr>
          </w:p>
        </w:tc>
        <w:tc>
          <w:tcPr>
            <w:tcW w:w="5408" w:type="dxa"/>
            <w:gridSpan w:val="4"/>
            <w:tcBorders>
              <w:top w:val="nil"/>
              <w:left w:val="nil"/>
              <w:bottom w:val="nil"/>
              <w:right w:val="nil"/>
            </w:tcBorders>
            <w:shd w:val="clear" w:color="auto" w:fill="auto"/>
            <w:noWrap/>
            <w:vAlign w:val="bottom"/>
            <w:hideMark/>
          </w:tcPr>
          <w:p w14:paraId="1B894AAA" w14:textId="77777777" w:rsidR="00E21CCD" w:rsidRPr="00E21CCD" w:rsidRDefault="00E21CCD" w:rsidP="006131CE">
            <w:pPr>
              <w:spacing w:after="0"/>
              <w:rPr>
                <w:rFonts w:eastAsia="Times New Roman"/>
                <w:sz w:val="20"/>
                <w:szCs w:val="20"/>
              </w:rPr>
            </w:pPr>
            <w:r w:rsidRPr="00E21CCD">
              <w:rPr>
                <w:rFonts w:eastAsia="Times New Roman"/>
                <w:sz w:val="20"/>
                <w:szCs w:val="20"/>
              </w:rPr>
              <w:t>Kotihoidon nettomenot (kotihoito ja sen tukipalvelut), €/as</w:t>
            </w:r>
          </w:p>
        </w:tc>
        <w:tc>
          <w:tcPr>
            <w:tcW w:w="1357" w:type="dxa"/>
            <w:tcBorders>
              <w:top w:val="nil"/>
              <w:left w:val="nil"/>
              <w:bottom w:val="nil"/>
              <w:right w:val="nil"/>
            </w:tcBorders>
            <w:shd w:val="clear" w:color="auto" w:fill="auto"/>
            <w:noWrap/>
            <w:vAlign w:val="bottom"/>
          </w:tcPr>
          <w:p w14:paraId="7D020A3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215</w:t>
            </w:r>
          </w:p>
        </w:tc>
        <w:tc>
          <w:tcPr>
            <w:tcW w:w="1357" w:type="dxa"/>
            <w:tcBorders>
              <w:top w:val="nil"/>
              <w:left w:val="nil"/>
              <w:bottom w:val="nil"/>
              <w:right w:val="nil"/>
            </w:tcBorders>
            <w:shd w:val="clear" w:color="auto" w:fill="auto"/>
            <w:noWrap/>
            <w:vAlign w:val="bottom"/>
          </w:tcPr>
          <w:p w14:paraId="524EAB22"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216</w:t>
            </w:r>
          </w:p>
        </w:tc>
        <w:tc>
          <w:tcPr>
            <w:tcW w:w="1357" w:type="dxa"/>
            <w:tcBorders>
              <w:top w:val="nil"/>
              <w:left w:val="nil"/>
              <w:bottom w:val="nil"/>
              <w:right w:val="nil"/>
            </w:tcBorders>
            <w:shd w:val="clear" w:color="auto" w:fill="FFE8ED"/>
            <w:noWrap/>
            <w:vAlign w:val="bottom"/>
          </w:tcPr>
          <w:p w14:paraId="2F081863"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213</w:t>
            </w:r>
          </w:p>
        </w:tc>
      </w:tr>
      <w:tr w:rsidR="00E21CCD" w:rsidRPr="00E21CCD" w14:paraId="5C7E18D5" w14:textId="77777777" w:rsidTr="006131CE">
        <w:trPr>
          <w:trHeight w:val="346"/>
        </w:trPr>
        <w:tc>
          <w:tcPr>
            <w:tcW w:w="296" w:type="dxa"/>
            <w:tcBorders>
              <w:top w:val="nil"/>
              <w:left w:val="nil"/>
              <w:bottom w:val="nil"/>
              <w:right w:val="nil"/>
            </w:tcBorders>
            <w:shd w:val="clear" w:color="auto" w:fill="auto"/>
            <w:noWrap/>
            <w:vAlign w:val="bottom"/>
            <w:hideMark/>
          </w:tcPr>
          <w:p w14:paraId="5AD1EED9" w14:textId="77777777" w:rsidR="00E21CCD" w:rsidRPr="00E21CCD" w:rsidRDefault="00E21CCD" w:rsidP="006131CE">
            <w:pPr>
              <w:spacing w:after="0"/>
              <w:rPr>
                <w:rFonts w:eastAsia="Times New Roman"/>
                <w:sz w:val="20"/>
                <w:szCs w:val="20"/>
              </w:rPr>
            </w:pPr>
          </w:p>
        </w:tc>
        <w:tc>
          <w:tcPr>
            <w:tcW w:w="5111" w:type="dxa"/>
            <w:gridSpan w:val="3"/>
            <w:tcBorders>
              <w:top w:val="nil"/>
              <w:left w:val="nil"/>
              <w:bottom w:val="nil"/>
              <w:right w:val="nil"/>
            </w:tcBorders>
            <w:shd w:val="clear" w:color="auto" w:fill="auto"/>
            <w:noWrap/>
            <w:vAlign w:val="bottom"/>
            <w:hideMark/>
          </w:tcPr>
          <w:p w14:paraId="42C4ED06" w14:textId="77777777" w:rsidR="00E21CCD" w:rsidRPr="00E21CCD" w:rsidRDefault="00E21CCD" w:rsidP="006131CE">
            <w:pPr>
              <w:spacing w:after="0"/>
              <w:rPr>
                <w:rFonts w:eastAsia="Times New Roman"/>
                <w:sz w:val="20"/>
                <w:szCs w:val="20"/>
              </w:rPr>
            </w:pPr>
            <w:r w:rsidRPr="00E21CCD">
              <w:rPr>
                <w:rFonts w:eastAsia="Times New Roman"/>
                <w:sz w:val="20"/>
                <w:szCs w:val="20"/>
              </w:rPr>
              <w:t xml:space="preserve">Ikäihmisten omaishoidon nettomenot €/asukas </w:t>
            </w:r>
          </w:p>
        </w:tc>
        <w:tc>
          <w:tcPr>
            <w:tcW w:w="297" w:type="dxa"/>
            <w:tcBorders>
              <w:top w:val="nil"/>
              <w:left w:val="nil"/>
              <w:bottom w:val="nil"/>
              <w:right w:val="nil"/>
            </w:tcBorders>
            <w:shd w:val="clear" w:color="auto" w:fill="auto"/>
            <w:noWrap/>
            <w:vAlign w:val="bottom"/>
            <w:hideMark/>
          </w:tcPr>
          <w:p w14:paraId="17C5D221"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1B1AF264"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22</w:t>
            </w:r>
          </w:p>
        </w:tc>
        <w:tc>
          <w:tcPr>
            <w:tcW w:w="1357" w:type="dxa"/>
            <w:tcBorders>
              <w:top w:val="nil"/>
              <w:left w:val="nil"/>
              <w:bottom w:val="nil"/>
              <w:right w:val="nil"/>
            </w:tcBorders>
            <w:shd w:val="clear" w:color="auto" w:fill="auto"/>
            <w:noWrap/>
            <w:vAlign w:val="bottom"/>
          </w:tcPr>
          <w:p w14:paraId="73D194D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27</w:t>
            </w:r>
          </w:p>
        </w:tc>
        <w:tc>
          <w:tcPr>
            <w:tcW w:w="1357" w:type="dxa"/>
            <w:tcBorders>
              <w:top w:val="nil"/>
              <w:left w:val="nil"/>
              <w:bottom w:val="nil"/>
              <w:right w:val="nil"/>
            </w:tcBorders>
            <w:shd w:val="clear" w:color="auto" w:fill="FFE8ED"/>
            <w:noWrap/>
            <w:vAlign w:val="bottom"/>
          </w:tcPr>
          <w:p w14:paraId="4A488E0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20</w:t>
            </w:r>
          </w:p>
        </w:tc>
      </w:tr>
      <w:tr w:rsidR="00E21CCD" w:rsidRPr="00E21CCD" w14:paraId="4B18DE41" w14:textId="77777777" w:rsidTr="006131CE">
        <w:trPr>
          <w:trHeight w:val="346"/>
        </w:trPr>
        <w:tc>
          <w:tcPr>
            <w:tcW w:w="296" w:type="dxa"/>
            <w:tcBorders>
              <w:top w:val="nil"/>
              <w:left w:val="nil"/>
              <w:bottom w:val="nil"/>
              <w:right w:val="nil"/>
            </w:tcBorders>
            <w:shd w:val="clear" w:color="auto" w:fill="auto"/>
            <w:noWrap/>
            <w:vAlign w:val="bottom"/>
            <w:hideMark/>
          </w:tcPr>
          <w:p w14:paraId="6C8B7F3D" w14:textId="77777777" w:rsidR="00E21CCD" w:rsidRPr="00E21CCD" w:rsidRDefault="00E21CCD" w:rsidP="006131CE">
            <w:pPr>
              <w:spacing w:after="0"/>
              <w:rPr>
                <w:rFonts w:eastAsia="Times New Roman"/>
                <w:sz w:val="20"/>
                <w:szCs w:val="20"/>
              </w:rPr>
            </w:pPr>
          </w:p>
        </w:tc>
        <w:tc>
          <w:tcPr>
            <w:tcW w:w="5111" w:type="dxa"/>
            <w:gridSpan w:val="3"/>
            <w:tcBorders>
              <w:top w:val="nil"/>
              <w:left w:val="nil"/>
              <w:bottom w:val="nil"/>
              <w:right w:val="nil"/>
            </w:tcBorders>
            <w:shd w:val="clear" w:color="auto" w:fill="auto"/>
            <w:noWrap/>
            <w:vAlign w:val="bottom"/>
            <w:hideMark/>
          </w:tcPr>
          <w:p w14:paraId="3E9D3B86" w14:textId="77777777" w:rsidR="00E21CCD" w:rsidRPr="00E21CCD" w:rsidRDefault="00E21CCD" w:rsidP="006131CE">
            <w:pPr>
              <w:spacing w:after="0"/>
              <w:rPr>
                <w:rFonts w:eastAsia="Times New Roman"/>
                <w:sz w:val="20"/>
                <w:szCs w:val="20"/>
              </w:rPr>
            </w:pPr>
            <w:r w:rsidRPr="00E21CCD">
              <w:rPr>
                <w:rFonts w:eastAsia="Times New Roman"/>
                <w:sz w:val="20"/>
                <w:szCs w:val="20"/>
              </w:rPr>
              <w:t>Pitkäaikaisen laitoshoidon nettomenot €/asukas</w:t>
            </w:r>
          </w:p>
        </w:tc>
        <w:tc>
          <w:tcPr>
            <w:tcW w:w="297" w:type="dxa"/>
            <w:tcBorders>
              <w:top w:val="nil"/>
              <w:left w:val="nil"/>
              <w:bottom w:val="nil"/>
              <w:right w:val="nil"/>
            </w:tcBorders>
            <w:shd w:val="clear" w:color="auto" w:fill="auto"/>
            <w:noWrap/>
            <w:vAlign w:val="bottom"/>
            <w:hideMark/>
          </w:tcPr>
          <w:p w14:paraId="310160F7"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1CF1C30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152</w:t>
            </w:r>
          </w:p>
        </w:tc>
        <w:tc>
          <w:tcPr>
            <w:tcW w:w="1357" w:type="dxa"/>
            <w:tcBorders>
              <w:top w:val="nil"/>
              <w:left w:val="nil"/>
              <w:bottom w:val="nil"/>
              <w:right w:val="nil"/>
            </w:tcBorders>
            <w:shd w:val="clear" w:color="auto" w:fill="auto"/>
            <w:noWrap/>
            <w:vAlign w:val="bottom"/>
          </w:tcPr>
          <w:p w14:paraId="01D4324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155</w:t>
            </w:r>
          </w:p>
        </w:tc>
        <w:tc>
          <w:tcPr>
            <w:tcW w:w="1357" w:type="dxa"/>
            <w:tcBorders>
              <w:top w:val="nil"/>
              <w:left w:val="nil"/>
              <w:bottom w:val="nil"/>
              <w:right w:val="nil"/>
            </w:tcBorders>
            <w:shd w:val="clear" w:color="auto" w:fill="FFE8ED"/>
            <w:noWrap/>
            <w:vAlign w:val="bottom"/>
          </w:tcPr>
          <w:p w14:paraId="4499608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144</w:t>
            </w:r>
          </w:p>
        </w:tc>
      </w:tr>
      <w:tr w:rsidR="00E21CCD" w:rsidRPr="00E21CCD" w14:paraId="66F27295" w14:textId="77777777" w:rsidTr="006131CE">
        <w:trPr>
          <w:trHeight w:val="346"/>
        </w:trPr>
        <w:tc>
          <w:tcPr>
            <w:tcW w:w="296" w:type="dxa"/>
            <w:tcBorders>
              <w:top w:val="nil"/>
              <w:left w:val="nil"/>
              <w:bottom w:val="nil"/>
              <w:right w:val="nil"/>
            </w:tcBorders>
            <w:shd w:val="clear" w:color="auto" w:fill="auto"/>
            <w:noWrap/>
            <w:vAlign w:val="bottom"/>
            <w:hideMark/>
          </w:tcPr>
          <w:p w14:paraId="141351D6" w14:textId="77777777" w:rsidR="00E21CCD" w:rsidRPr="00E21CCD" w:rsidRDefault="00E21CCD" w:rsidP="006131CE">
            <w:pPr>
              <w:spacing w:after="0"/>
              <w:rPr>
                <w:rFonts w:eastAsia="Times New Roman"/>
                <w:sz w:val="20"/>
                <w:szCs w:val="20"/>
              </w:rPr>
            </w:pPr>
          </w:p>
        </w:tc>
        <w:tc>
          <w:tcPr>
            <w:tcW w:w="5111" w:type="dxa"/>
            <w:gridSpan w:val="3"/>
            <w:tcBorders>
              <w:top w:val="nil"/>
              <w:left w:val="nil"/>
              <w:bottom w:val="nil"/>
              <w:right w:val="nil"/>
            </w:tcBorders>
            <w:shd w:val="clear" w:color="auto" w:fill="auto"/>
            <w:noWrap/>
            <w:vAlign w:val="bottom"/>
            <w:hideMark/>
          </w:tcPr>
          <w:p w14:paraId="443739A3" w14:textId="77777777" w:rsidR="00E21CCD" w:rsidRPr="00E21CCD" w:rsidRDefault="00E21CCD" w:rsidP="006131CE">
            <w:pPr>
              <w:spacing w:after="0"/>
              <w:rPr>
                <w:rFonts w:eastAsia="Times New Roman"/>
                <w:sz w:val="20"/>
                <w:szCs w:val="20"/>
              </w:rPr>
            </w:pPr>
            <w:r w:rsidRPr="00E21CCD">
              <w:rPr>
                <w:rFonts w:eastAsia="Times New Roman"/>
                <w:sz w:val="20"/>
                <w:szCs w:val="20"/>
              </w:rPr>
              <w:t>Lyhytaikaisen laitoshoidon nettomenot €/asukas</w:t>
            </w:r>
          </w:p>
        </w:tc>
        <w:tc>
          <w:tcPr>
            <w:tcW w:w="297" w:type="dxa"/>
            <w:tcBorders>
              <w:top w:val="nil"/>
              <w:left w:val="nil"/>
              <w:bottom w:val="nil"/>
              <w:right w:val="nil"/>
            </w:tcBorders>
            <w:shd w:val="clear" w:color="auto" w:fill="auto"/>
            <w:noWrap/>
            <w:vAlign w:val="bottom"/>
            <w:hideMark/>
          </w:tcPr>
          <w:p w14:paraId="15AAF337"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5A414604"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-3</w:t>
            </w:r>
          </w:p>
        </w:tc>
        <w:tc>
          <w:tcPr>
            <w:tcW w:w="1357" w:type="dxa"/>
            <w:tcBorders>
              <w:top w:val="nil"/>
              <w:left w:val="nil"/>
              <w:bottom w:val="nil"/>
              <w:right w:val="nil"/>
            </w:tcBorders>
            <w:shd w:val="clear" w:color="auto" w:fill="auto"/>
            <w:noWrap/>
            <w:vAlign w:val="bottom"/>
          </w:tcPr>
          <w:p w14:paraId="1527FAC5"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0</w:t>
            </w:r>
          </w:p>
        </w:tc>
        <w:tc>
          <w:tcPr>
            <w:tcW w:w="1357" w:type="dxa"/>
            <w:tcBorders>
              <w:top w:val="nil"/>
              <w:left w:val="nil"/>
              <w:bottom w:val="nil"/>
              <w:right w:val="nil"/>
            </w:tcBorders>
            <w:shd w:val="clear" w:color="auto" w:fill="FFE8ED"/>
            <w:noWrap/>
            <w:vAlign w:val="bottom"/>
          </w:tcPr>
          <w:p w14:paraId="39CC1FF3"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-3</w:t>
            </w:r>
          </w:p>
        </w:tc>
      </w:tr>
      <w:tr w:rsidR="00E21CCD" w:rsidRPr="00E21CCD" w14:paraId="3064272D" w14:textId="77777777" w:rsidTr="006131CE">
        <w:trPr>
          <w:trHeight w:val="346"/>
        </w:trPr>
        <w:tc>
          <w:tcPr>
            <w:tcW w:w="296" w:type="dxa"/>
            <w:tcBorders>
              <w:top w:val="nil"/>
              <w:left w:val="nil"/>
              <w:bottom w:val="nil"/>
              <w:right w:val="nil"/>
            </w:tcBorders>
            <w:shd w:val="clear" w:color="auto" w:fill="auto"/>
            <w:noWrap/>
            <w:vAlign w:val="bottom"/>
            <w:hideMark/>
          </w:tcPr>
          <w:p w14:paraId="7E22BF01" w14:textId="77777777" w:rsidR="00E21CCD" w:rsidRPr="00E21CCD" w:rsidRDefault="00E21CCD" w:rsidP="006131CE">
            <w:pPr>
              <w:spacing w:after="0"/>
              <w:rPr>
                <w:rFonts w:eastAsia="Times New Roman"/>
                <w:sz w:val="20"/>
                <w:szCs w:val="20"/>
              </w:rPr>
            </w:pPr>
          </w:p>
        </w:tc>
        <w:tc>
          <w:tcPr>
            <w:tcW w:w="5111" w:type="dxa"/>
            <w:gridSpan w:val="3"/>
            <w:tcBorders>
              <w:top w:val="nil"/>
              <w:left w:val="nil"/>
              <w:bottom w:val="nil"/>
              <w:right w:val="nil"/>
            </w:tcBorders>
            <w:shd w:val="clear" w:color="auto" w:fill="auto"/>
            <w:noWrap/>
            <w:vAlign w:val="bottom"/>
            <w:hideMark/>
          </w:tcPr>
          <w:p w14:paraId="16067364" w14:textId="77777777" w:rsidR="00E21CCD" w:rsidRPr="00E21CCD" w:rsidRDefault="00E21CCD" w:rsidP="006131CE">
            <w:pPr>
              <w:spacing w:after="0"/>
              <w:rPr>
                <w:rFonts w:eastAsia="Times New Roman"/>
                <w:sz w:val="20"/>
                <w:szCs w:val="20"/>
              </w:rPr>
            </w:pPr>
            <w:r w:rsidRPr="00E21CCD">
              <w:rPr>
                <w:rFonts w:eastAsia="Times New Roman"/>
                <w:sz w:val="20"/>
                <w:szCs w:val="20"/>
              </w:rPr>
              <w:t>Tehostetun palveluasumisen nettomenot €/asukas</w:t>
            </w:r>
          </w:p>
        </w:tc>
        <w:tc>
          <w:tcPr>
            <w:tcW w:w="297" w:type="dxa"/>
            <w:tcBorders>
              <w:top w:val="nil"/>
              <w:left w:val="nil"/>
              <w:bottom w:val="nil"/>
              <w:right w:val="nil"/>
            </w:tcBorders>
            <w:shd w:val="clear" w:color="auto" w:fill="auto"/>
            <w:noWrap/>
            <w:vAlign w:val="bottom"/>
            <w:hideMark/>
          </w:tcPr>
          <w:p w14:paraId="108577B5"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6B4E0CF4"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227</w:t>
            </w:r>
          </w:p>
        </w:tc>
        <w:tc>
          <w:tcPr>
            <w:tcW w:w="1357" w:type="dxa"/>
            <w:tcBorders>
              <w:top w:val="nil"/>
              <w:left w:val="nil"/>
              <w:bottom w:val="nil"/>
              <w:right w:val="nil"/>
            </w:tcBorders>
            <w:shd w:val="clear" w:color="auto" w:fill="auto"/>
            <w:noWrap/>
            <w:vAlign w:val="bottom"/>
          </w:tcPr>
          <w:p w14:paraId="2C53E14E"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220</w:t>
            </w:r>
          </w:p>
        </w:tc>
        <w:tc>
          <w:tcPr>
            <w:tcW w:w="1357" w:type="dxa"/>
            <w:tcBorders>
              <w:top w:val="nil"/>
              <w:left w:val="nil"/>
              <w:bottom w:val="nil"/>
              <w:right w:val="nil"/>
            </w:tcBorders>
            <w:shd w:val="clear" w:color="auto" w:fill="FFE8ED"/>
            <w:noWrap/>
            <w:vAlign w:val="bottom"/>
          </w:tcPr>
          <w:p w14:paraId="28F74022"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229</w:t>
            </w:r>
          </w:p>
        </w:tc>
      </w:tr>
      <w:tr w:rsidR="00E21CCD" w:rsidRPr="00E21CCD" w14:paraId="4C18B8F6" w14:textId="77777777" w:rsidTr="006131CE">
        <w:trPr>
          <w:trHeight w:val="346"/>
        </w:trPr>
        <w:tc>
          <w:tcPr>
            <w:tcW w:w="2693" w:type="dxa"/>
            <w:gridSpan w:val="2"/>
            <w:tcBorders>
              <w:top w:val="nil"/>
              <w:left w:val="nil"/>
              <w:bottom w:val="nil"/>
              <w:right w:val="nil"/>
            </w:tcBorders>
            <w:shd w:val="clear" w:color="auto" w:fill="auto"/>
            <w:noWrap/>
            <w:vAlign w:val="bottom"/>
            <w:hideMark/>
          </w:tcPr>
          <w:p w14:paraId="0D3FC67D" w14:textId="77777777" w:rsidR="00E21CCD" w:rsidRPr="00E21CCD" w:rsidRDefault="00E21CCD" w:rsidP="006131CE">
            <w:pPr>
              <w:spacing w:after="0"/>
              <w:rPr>
                <w:rFonts w:eastAsia="Times New Roman"/>
                <w:b/>
                <w:bCs/>
                <w:sz w:val="20"/>
                <w:szCs w:val="20"/>
              </w:rPr>
            </w:pPr>
            <w:r w:rsidRPr="00E21CCD">
              <w:rPr>
                <w:rFonts w:eastAsia="Times New Roman"/>
                <w:b/>
                <w:bCs/>
                <w:sz w:val="20"/>
                <w:szCs w:val="20"/>
              </w:rPr>
              <w:t>Toiminnalliset tunnusluvut</w:t>
            </w:r>
          </w:p>
        </w:tc>
        <w:tc>
          <w:tcPr>
            <w:tcW w:w="1357" w:type="dxa"/>
            <w:tcBorders>
              <w:top w:val="nil"/>
              <w:left w:val="nil"/>
              <w:bottom w:val="nil"/>
              <w:right w:val="nil"/>
            </w:tcBorders>
            <w:shd w:val="clear" w:color="auto" w:fill="auto"/>
            <w:noWrap/>
            <w:vAlign w:val="bottom"/>
            <w:hideMark/>
          </w:tcPr>
          <w:p w14:paraId="62AE546B" w14:textId="77777777" w:rsidR="00E21CCD" w:rsidRPr="00E21CCD" w:rsidRDefault="00E21CCD" w:rsidP="006131CE">
            <w:pPr>
              <w:spacing w:after="0"/>
              <w:rPr>
                <w:rFonts w:eastAsia="Times New Roman"/>
                <w:b/>
                <w:bCs/>
                <w:sz w:val="20"/>
                <w:szCs w:val="20"/>
              </w:rPr>
            </w:pPr>
          </w:p>
        </w:tc>
        <w:tc>
          <w:tcPr>
            <w:tcW w:w="1357" w:type="dxa"/>
            <w:tcBorders>
              <w:top w:val="nil"/>
              <w:left w:val="nil"/>
              <w:bottom w:val="nil"/>
              <w:right w:val="nil"/>
            </w:tcBorders>
            <w:shd w:val="clear" w:color="auto" w:fill="auto"/>
            <w:noWrap/>
            <w:vAlign w:val="bottom"/>
            <w:hideMark/>
          </w:tcPr>
          <w:p w14:paraId="54E970C0" w14:textId="77777777" w:rsidR="00E21CCD" w:rsidRPr="00E21CCD" w:rsidRDefault="00E21CCD" w:rsidP="006131CE">
            <w:pPr>
              <w:spacing w:after="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1A975476"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3A8FFD1F"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40EE6853"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FFE8ED"/>
            <w:noWrap/>
            <w:vAlign w:val="bottom"/>
          </w:tcPr>
          <w:p w14:paraId="15251EBB" w14:textId="77777777" w:rsidR="00E21CCD" w:rsidRPr="00E21CCD" w:rsidRDefault="00E21CCD" w:rsidP="006131CE">
            <w:pPr>
              <w:spacing w:after="0"/>
              <w:jc w:val="right"/>
              <w:rPr>
                <w:rFonts w:eastAsia="Times New Roman"/>
                <w:b/>
                <w:bCs/>
                <w:sz w:val="20"/>
                <w:szCs w:val="20"/>
              </w:rPr>
            </w:pPr>
          </w:p>
        </w:tc>
      </w:tr>
      <w:tr w:rsidR="00E21CCD" w:rsidRPr="00E21CCD" w14:paraId="3FCC8D68" w14:textId="77777777" w:rsidTr="006131CE">
        <w:trPr>
          <w:trHeight w:val="346"/>
        </w:trPr>
        <w:tc>
          <w:tcPr>
            <w:tcW w:w="296" w:type="dxa"/>
            <w:tcBorders>
              <w:top w:val="nil"/>
              <w:left w:val="nil"/>
              <w:bottom w:val="nil"/>
              <w:right w:val="nil"/>
            </w:tcBorders>
            <w:shd w:val="clear" w:color="auto" w:fill="auto"/>
            <w:noWrap/>
            <w:vAlign w:val="bottom"/>
            <w:hideMark/>
          </w:tcPr>
          <w:p w14:paraId="6B7C84B7" w14:textId="77777777" w:rsidR="00E21CCD" w:rsidRPr="00E21CCD" w:rsidRDefault="00E21CCD" w:rsidP="006131CE">
            <w:pPr>
              <w:spacing w:after="0"/>
              <w:rPr>
                <w:rFonts w:eastAsia="Times New Roman"/>
                <w:b/>
                <w:bCs/>
                <w:sz w:val="20"/>
                <w:szCs w:val="20"/>
              </w:rPr>
            </w:pPr>
          </w:p>
        </w:tc>
        <w:tc>
          <w:tcPr>
            <w:tcW w:w="5111" w:type="dxa"/>
            <w:gridSpan w:val="3"/>
            <w:tcBorders>
              <w:top w:val="nil"/>
              <w:left w:val="nil"/>
              <w:bottom w:val="nil"/>
              <w:right w:val="nil"/>
            </w:tcBorders>
            <w:shd w:val="clear" w:color="auto" w:fill="auto"/>
            <w:noWrap/>
            <w:vAlign w:val="bottom"/>
            <w:hideMark/>
          </w:tcPr>
          <w:p w14:paraId="22FC4809" w14:textId="77777777" w:rsidR="00E21CCD" w:rsidRPr="00E21CCD" w:rsidRDefault="00E21CCD" w:rsidP="006131CE">
            <w:pPr>
              <w:spacing w:after="0"/>
              <w:rPr>
                <w:rFonts w:eastAsia="Times New Roman"/>
                <w:sz w:val="20"/>
                <w:szCs w:val="20"/>
              </w:rPr>
            </w:pPr>
            <w:r w:rsidRPr="00E21CCD">
              <w:rPr>
                <w:rFonts w:eastAsia="Times New Roman"/>
                <w:sz w:val="20"/>
                <w:szCs w:val="20"/>
              </w:rPr>
              <w:t>Kotihoidon käynnit (sis. kotipalvelut ja kotisairaanhoito)</w:t>
            </w:r>
          </w:p>
        </w:tc>
        <w:tc>
          <w:tcPr>
            <w:tcW w:w="297" w:type="dxa"/>
            <w:tcBorders>
              <w:top w:val="nil"/>
              <w:left w:val="nil"/>
              <w:bottom w:val="nil"/>
              <w:right w:val="nil"/>
            </w:tcBorders>
            <w:shd w:val="clear" w:color="auto" w:fill="auto"/>
            <w:noWrap/>
            <w:vAlign w:val="bottom"/>
            <w:hideMark/>
          </w:tcPr>
          <w:p w14:paraId="436435F2"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767652FD"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21 488</w:t>
            </w:r>
          </w:p>
        </w:tc>
        <w:tc>
          <w:tcPr>
            <w:tcW w:w="1357" w:type="dxa"/>
            <w:tcBorders>
              <w:top w:val="nil"/>
              <w:left w:val="nil"/>
              <w:bottom w:val="nil"/>
              <w:right w:val="nil"/>
            </w:tcBorders>
            <w:shd w:val="clear" w:color="auto" w:fill="auto"/>
            <w:noWrap/>
            <w:vAlign w:val="bottom"/>
          </w:tcPr>
          <w:p w14:paraId="345A9817"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23 000</w:t>
            </w:r>
          </w:p>
        </w:tc>
        <w:tc>
          <w:tcPr>
            <w:tcW w:w="1357" w:type="dxa"/>
            <w:tcBorders>
              <w:top w:val="nil"/>
              <w:left w:val="nil"/>
              <w:bottom w:val="nil"/>
              <w:right w:val="nil"/>
            </w:tcBorders>
            <w:shd w:val="clear" w:color="auto" w:fill="FFE8ED"/>
            <w:noWrap/>
            <w:vAlign w:val="bottom"/>
          </w:tcPr>
          <w:p w14:paraId="12897EA7"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24 321</w:t>
            </w:r>
          </w:p>
        </w:tc>
      </w:tr>
      <w:tr w:rsidR="00E21CCD" w:rsidRPr="00E21CCD" w14:paraId="03CB9D7C" w14:textId="77777777" w:rsidTr="006131CE">
        <w:trPr>
          <w:trHeight w:val="346"/>
        </w:trPr>
        <w:tc>
          <w:tcPr>
            <w:tcW w:w="296" w:type="dxa"/>
            <w:tcBorders>
              <w:top w:val="nil"/>
              <w:left w:val="nil"/>
              <w:bottom w:val="nil"/>
              <w:right w:val="nil"/>
            </w:tcBorders>
            <w:shd w:val="clear" w:color="auto" w:fill="auto"/>
            <w:noWrap/>
            <w:vAlign w:val="bottom"/>
            <w:hideMark/>
          </w:tcPr>
          <w:p w14:paraId="2559A639" w14:textId="77777777" w:rsidR="00E21CCD" w:rsidRPr="00E21CCD" w:rsidRDefault="00E21CCD" w:rsidP="006131CE">
            <w:pPr>
              <w:spacing w:after="0"/>
              <w:rPr>
                <w:rFonts w:eastAsia="Times New Roman"/>
                <w:sz w:val="20"/>
                <w:szCs w:val="20"/>
              </w:rPr>
            </w:pPr>
          </w:p>
        </w:tc>
        <w:tc>
          <w:tcPr>
            <w:tcW w:w="3754" w:type="dxa"/>
            <w:gridSpan w:val="2"/>
            <w:tcBorders>
              <w:top w:val="nil"/>
              <w:left w:val="nil"/>
              <w:bottom w:val="nil"/>
              <w:right w:val="nil"/>
            </w:tcBorders>
            <w:shd w:val="clear" w:color="auto" w:fill="auto"/>
            <w:noWrap/>
            <w:vAlign w:val="bottom"/>
            <w:hideMark/>
          </w:tcPr>
          <w:p w14:paraId="7B4AB192" w14:textId="77777777" w:rsidR="00E21CCD" w:rsidRPr="00E21CCD" w:rsidRDefault="00E21CCD" w:rsidP="006131CE">
            <w:pPr>
              <w:spacing w:after="0"/>
              <w:ind w:firstLineChars="200" w:firstLine="400"/>
              <w:rPr>
                <w:rFonts w:eastAsia="Times New Roman"/>
                <w:sz w:val="20"/>
                <w:szCs w:val="20"/>
              </w:rPr>
            </w:pPr>
            <w:r w:rsidRPr="00E21CCD">
              <w:rPr>
                <w:rFonts w:eastAsia="Times New Roman"/>
                <w:sz w:val="20"/>
                <w:szCs w:val="20"/>
              </w:rPr>
              <w:t>välitön asiakastyöaika/h</w:t>
            </w:r>
          </w:p>
        </w:tc>
        <w:tc>
          <w:tcPr>
            <w:tcW w:w="1357" w:type="dxa"/>
            <w:tcBorders>
              <w:top w:val="nil"/>
              <w:left w:val="nil"/>
              <w:bottom w:val="nil"/>
              <w:right w:val="nil"/>
            </w:tcBorders>
            <w:shd w:val="clear" w:color="auto" w:fill="auto"/>
            <w:noWrap/>
            <w:vAlign w:val="bottom"/>
            <w:hideMark/>
          </w:tcPr>
          <w:p w14:paraId="7B8B1836" w14:textId="77777777" w:rsidR="00E21CCD" w:rsidRPr="00E21CCD" w:rsidRDefault="00E21CCD" w:rsidP="006131CE">
            <w:pPr>
              <w:spacing w:after="0"/>
              <w:ind w:firstLineChars="200" w:firstLine="40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222CB84B"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28A6E5A5"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7 289</w:t>
            </w:r>
          </w:p>
        </w:tc>
        <w:tc>
          <w:tcPr>
            <w:tcW w:w="1357" w:type="dxa"/>
            <w:tcBorders>
              <w:top w:val="nil"/>
              <w:left w:val="nil"/>
              <w:bottom w:val="nil"/>
              <w:right w:val="nil"/>
            </w:tcBorders>
            <w:shd w:val="clear" w:color="auto" w:fill="auto"/>
            <w:noWrap/>
            <w:vAlign w:val="bottom"/>
          </w:tcPr>
          <w:p w14:paraId="25C4C0F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8 000</w:t>
            </w:r>
          </w:p>
        </w:tc>
        <w:tc>
          <w:tcPr>
            <w:tcW w:w="1357" w:type="dxa"/>
            <w:tcBorders>
              <w:top w:val="nil"/>
              <w:left w:val="nil"/>
              <w:bottom w:val="nil"/>
              <w:right w:val="nil"/>
            </w:tcBorders>
            <w:shd w:val="clear" w:color="auto" w:fill="FFE8ED"/>
            <w:noWrap/>
            <w:vAlign w:val="bottom"/>
          </w:tcPr>
          <w:p w14:paraId="082B64ED"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8 208</w:t>
            </w:r>
          </w:p>
        </w:tc>
      </w:tr>
      <w:tr w:rsidR="00E21CCD" w:rsidRPr="00E21CCD" w14:paraId="536A37AF" w14:textId="77777777" w:rsidTr="006131CE">
        <w:trPr>
          <w:trHeight w:val="346"/>
        </w:trPr>
        <w:tc>
          <w:tcPr>
            <w:tcW w:w="296" w:type="dxa"/>
            <w:tcBorders>
              <w:top w:val="nil"/>
              <w:left w:val="nil"/>
              <w:bottom w:val="nil"/>
              <w:right w:val="nil"/>
            </w:tcBorders>
            <w:shd w:val="clear" w:color="auto" w:fill="auto"/>
            <w:noWrap/>
            <w:vAlign w:val="bottom"/>
            <w:hideMark/>
          </w:tcPr>
          <w:p w14:paraId="3565592B" w14:textId="77777777" w:rsidR="00E21CCD" w:rsidRPr="00E21CCD" w:rsidRDefault="00E21CCD" w:rsidP="006131CE">
            <w:pPr>
              <w:spacing w:after="0"/>
              <w:rPr>
                <w:rFonts w:eastAsia="Times New Roman"/>
                <w:sz w:val="20"/>
                <w:szCs w:val="20"/>
              </w:rPr>
            </w:pPr>
          </w:p>
        </w:tc>
        <w:tc>
          <w:tcPr>
            <w:tcW w:w="2397" w:type="dxa"/>
            <w:tcBorders>
              <w:top w:val="nil"/>
              <w:left w:val="nil"/>
              <w:bottom w:val="nil"/>
              <w:right w:val="nil"/>
            </w:tcBorders>
            <w:shd w:val="clear" w:color="auto" w:fill="auto"/>
            <w:noWrap/>
            <w:vAlign w:val="bottom"/>
            <w:hideMark/>
          </w:tcPr>
          <w:p w14:paraId="0C1A862A" w14:textId="77777777" w:rsidR="00E21CCD" w:rsidRPr="00E21CCD" w:rsidRDefault="00E21CCD" w:rsidP="006131CE">
            <w:pPr>
              <w:spacing w:after="0"/>
              <w:rPr>
                <w:rFonts w:eastAsia="Times New Roman"/>
                <w:sz w:val="20"/>
                <w:szCs w:val="20"/>
              </w:rPr>
            </w:pPr>
            <w:r w:rsidRPr="00E21CCD">
              <w:rPr>
                <w:rFonts w:eastAsia="Times New Roman"/>
                <w:sz w:val="20"/>
                <w:szCs w:val="20"/>
              </w:rPr>
              <w:t>Tukipalveluasiakkaat</w:t>
            </w:r>
          </w:p>
        </w:tc>
        <w:tc>
          <w:tcPr>
            <w:tcW w:w="1357" w:type="dxa"/>
            <w:tcBorders>
              <w:top w:val="nil"/>
              <w:left w:val="nil"/>
              <w:bottom w:val="nil"/>
              <w:right w:val="nil"/>
            </w:tcBorders>
            <w:shd w:val="clear" w:color="auto" w:fill="auto"/>
            <w:noWrap/>
            <w:vAlign w:val="bottom"/>
            <w:hideMark/>
          </w:tcPr>
          <w:p w14:paraId="7099ADEE"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hideMark/>
          </w:tcPr>
          <w:p w14:paraId="52B277E6" w14:textId="77777777" w:rsidR="00E21CCD" w:rsidRPr="00E21CCD" w:rsidRDefault="00E21CCD" w:rsidP="006131CE">
            <w:pPr>
              <w:spacing w:after="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23AE96E3"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7BDF3E41"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139</w:t>
            </w:r>
          </w:p>
        </w:tc>
        <w:tc>
          <w:tcPr>
            <w:tcW w:w="1357" w:type="dxa"/>
            <w:tcBorders>
              <w:top w:val="nil"/>
              <w:left w:val="nil"/>
              <w:bottom w:val="nil"/>
              <w:right w:val="nil"/>
            </w:tcBorders>
            <w:shd w:val="clear" w:color="auto" w:fill="auto"/>
            <w:noWrap/>
            <w:vAlign w:val="bottom"/>
          </w:tcPr>
          <w:p w14:paraId="3E6441DE" w14:textId="77777777" w:rsidR="00E21CCD" w:rsidRPr="00E21CCD" w:rsidRDefault="00E21CCD" w:rsidP="006131CE">
            <w:pPr>
              <w:spacing w:after="0"/>
              <w:jc w:val="right"/>
              <w:rPr>
                <w:rFonts w:eastAsia="Times New Roman"/>
                <w:sz w:val="20"/>
                <w:szCs w:val="20"/>
              </w:rPr>
            </w:pPr>
          </w:p>
        </w:tc>
        <w:tc>
          <w:tcPr>
            <w:tcW w:w="1357" w:type="dxa"/>
            <w:tcBorders>
              <w:top w:val="nil"/>
              <w:left w:val="nil"/>
              <w:bottom w:val="nil"/>
              <w:right w:val="nil"/>
            </w:tcBorders>
            <w:shd w:val="clear" w:color="auto" w:fill="FFE8ED"/>
            <w:noWrap/>
            <w:vAlign w:val="bottom"/>
          </w:tcPr>
          <w:p w14:paraId="273FBE09"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160</w:t>
            </w:r>
          </w:p>
        </w:tc>
      </w:tr>
      <w:tr w:rsidR="00E21CCD" w:rsidRPr="00E21CCD" w14:paraId="73DF40F2" w14:textId="77777777" w:rsidTr="006131CE">
        <w:trPr>
          <w:trHeight w:val="346"/>
        </w:trPr>
        <w:tc>
          <w:tcPr>
            <w:tcW w:w="296" w:type="dxa"/>
            <w:tcBorders>
              <w:top w:val="nil"/>
              <w:left w:val="nil"/>
              <w:bottom w:val="nil"/>
              <w:right w:val="nil"/>
            </w:tcBorders>
            <w:shd w:val="clear" w:color="auto" w:fill="auto"/>
            <w:noWrap/>
            <w:vAlign w:val="bottom"/>
            <w:hideMark/>
          </w:tcPr>
          <w:p w14:paraId="2CE71B4D" w14:textId="77777777" w:rsidR="00E21CCD" w:rsidRPr="00E21CCD" w:rsidRDefault="00E21CCD" w:rsidP="006131CE">
            <w:pPr>
              <w:spacing w:after="0"/>
              <w:rPr>
                <w:rFonts w:eastAsia="Times New Roman"/>
                <w:sz w:val="20"/>
                <w:szCs w:val="20"/>
              </w:rPr>
            </w:pPr>
          </w:p>
        </w:tc>
        <w:tc>
          <w:tcPr>
            <w:tcW w:w="3754" w:type="dxa"/>
            <w:gridSpan w:val="2"/>
            <w:tcBorders>
              <w:top w:val="nil"/>
              <w:left w:val="nil"/>
              <w:bottom w:val="nil"/>
              <w:right w:val="nil"/>
            </w:tcBorders>
            <w:shd w:val="clear" w:color="auto" w:fill="auto"/>
            <w:noWrap/>
            <w:vAlign w:val="bottom"/>
            <w:hideMark/>
          </w:tcPr>
          <w:p w14:paraId="390F33F0" w14:textId="77777777" w:rsidR="00E21CCD" w:rsidRPr="00E21CCD" w:rsidRDefault="00E21CCD" w:rsidP="006131CE">
            <w:pPr>
              <w:spacing w:after="0"/>
              <w:rPr>
                <w:rFonts w:eastAsia="Times New Roman"/>
                <w:sz w:val="20"/>
                <w:szCs w:val="20"/>
              </w:rPr>
            </w:pPr>
            <w:r w:rsidRPr="00E21CCD">
              <w:rPr>
                <w:rFonts w:eastAsia="Times New Roman"/>
                <w:sz w:val="20"/>
                <w:szCs w:val="20"/>
              </w:rPr>
              <w:t>Ikäihmisten omaishoidon tuen saajat</w:t>
            </w:r>
          </w:p>
        </w:tc>
        <w:tc>
          <w:tcPr>
            <w:tcW w:w="1357" w:type="dxa"/>
            <w:tcBorders>
              <w:top w:val="nil"/>
              <w:left w:val="nil"/>
              <w:bottom w:val="nil"/>
              <w:right w:val="nil"/>
            </w:tcBorders>
            <w:shd w:val="clear" w:color="auto" w:fill="auto"/>
            <w:noWrap/>
            <w:vAlign w:val="bottom"/>
            <w:hideMark/>
          </w:tcPr>
          <w:p w14:paraId="1748454C" w14:textId="77777777" w:rsidR="00E21CCD" w:rsidRPr="00E21CCD" w:rsidRDefault="00E21CCD" w:rsidP="006131CE">
            <w:pPr>
              <w:spacing w:after="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4A97368C"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26146CB5"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15</w:t>
            </w:r>
          </w:p>
        </w:tc>
        <w:tc>
          <w:tcPr>
            <w:tcW w:w="1357" w:type="dxa"/>
            <w:tcBorders>
              <w:top w:val="nil"/>
              <w:left w:val="nil"/>
              <w:bottom w:val="nil"/>
              <w:right w:val="nil"/>
            </w:tcBorders>
            <w:shd w:val="clear" w:color="auto" w:fill="auto"/>
            <w:noWrap/>
            <w:vAlign w:val="bottom"/>
          </w:tcPr>
          <w:p w14:paraId="789B190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22</w:t>
            </w:r>
          </w:p>
        </w:tc>
        <w:tc>
          <w:tcPr>
            <w:tcW w:w="1357" w:type="dxa"/>
            <w:tcBorders>
              <w:top w:val="nil"/>
              <w:left w:val="nil"/>
              <w:bottom w:val="nil"/>
              <w:right w:val="nil"/>
            </w:tcBorders>
            <w:shd w:val="clear" w:color="auto" w:fill="FFE8ED"/>
            <w:noWrap/>
            <w:vAlign w:val="bottom"/>
          </w:tcPr>
          <w:p w14:paraId="711CAB29"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24</w:t>
            </w:r>
          </w:p>
        </w:tc>
      </w:tr>
      <w:tr w:rsidR="00E21CCD" w:rsidRPr="00E21CCD" w14:paraId="298169B8" w14:textId="77777777" w:rsidTr="006131CE">
        <w:trPr>
          <w:trHeight w:val="346"/>
        </w:trPr>
        <w:tc>
          <w:tcPr>
            <w:tcW w:w="296" w:type="dxa"/>
            <w:tcBorders>
              <w:top w:val="nil"/>
              <w:left w:val="nil"/>
              <w:bottom w:val="nil"/>
              <w:right w:val="nil"/>
            </w:tcBorders>
            <w:shd w:val="clear" w:color="auto" w:fill="auto"/>
            <w:noWrap/>
            <w:vAlign w:val="bottom"/>
            <w:hideMark/>
          </w:tcPr>
          <w:p w14:paraId="56CB8A42" w14:textId="77777777" w:rsidR="00E21CCD" w:rsidRPr="00E21CCD" w:rsidRDefault="00E21CCD" w:rsidP="006131CE">
            <w:pPr>
              <w:spacing w:after="0"/>
              <w:rPr>
                <w:rFonts w:eastAsia="Times New Roman"/>
                <w:sz w:val="20"/>
                <w:szCs w:val="20"/>
              </w:rPr>
            </w:pPr>
          </w:p>
        </w:tc>
        <w:tc>
          <w:tcPr>
            <w:tcW w:w="3754" w:type="dxa"/>
            <w:gridSpan w:val="2"/>
            <w:tcBorders>
              <w:top w:val="nil"/>
              <w:left w:val="nil"/>
              <w:bottom w:val="nil"/>
              <w:right w:val="nil"/>
            </w:tcBorders>
            <w:shd w:val="clear" w:color="auto" w:fill="auto"/>
            <w:noWrap/>
            <w:vAlign w:val="bottom"/>
            <w:hideMark/>
          </w:tcPr>
          <w:p w14:paraId="5983FA0A" w14:textId="77777777" w:rsidR="00E21CCD" w:rsidRPr="00E21CCD" w:rsidRDefault="00E21CCD" w:rsidP="006131CE">
            <w:pPr>
              <w:spacing w:after="0"/>
              <w:rPr>
                <w:rFonts w:eastAsia="Times New Roman"/>
                <w:sz w:val="20"/>
                <w:szCs w:val="20"/>
              </w:rPr>
            </w:pPr>
            <w:r w:rsidRPr="00E21CCD">
              <w:rPr>
                <w:rFonts w:eastAsia="Times New Roman"/>
                <w:sz w:val="20"/>
                <w:szCs w:val="20"/>
              </w:rPr>
              <w:t>Pitkäaikaisen laitoshoidon hoitopäivät</w:t>
            </w:r>
          </w:p>
        </w:tc>
        <w:tc>
          <w:tcPr>
            <w:tcW w:w="1357" w:type="dxa"/>
            <w:tcBorders>
              <w:top w:val="nil"/>
              <w:left w:val="nil"/>
              <w:bottom w:val="nil"/>
              <w:right w:val="nil"/>
            </w:tcBorders>
            <w:shd w:val="clear" w:color="auto" w:fill="auto"/>
            <w:noWrap/>
            <w:vAlign w:val="bottom"/>
            <w:hideMark/>
          </w:tcPr>
          <w:p w14:paraId="371C3956" w14:textId="77777777" w:rsidR="00E21CCD" w:rsidRPr="00E21CCD" w:rsidRDefault="00E21CCD" w:rsidP="006131CE">
            <w:pPr>
              <w:spacing w:after="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50D05AB4"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643489A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5 867</w:t>
            </w:r>
          </w:p>
        </w:tc>
        <w:tc>
          <w:tcPr>
            <w:tcW w:w="1357" w:type="dxa"/>
            <w:tcBorders>
              <w:top w:val="nil"/>
              <w:left w:val="nil"/>
              <w:bottom w:val="nil"/>
              <w:right w:val="nil"/>
            </w:tcBorders>
            <w:shd w:val="clear" w:color="auto" w:fill="auto"/>
            <w:noWrap/>
            <w:vAlign w:val="bottom"/>
          </w:tcPr>
          <w:p w14:paraId="4E91927A"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5 810</w:t>
            </w:r>
          </w:p>
        </w:tc>
        <w:tc>
          <w:tcPr>
            <w:tcW w:w="1357" w:type="dxa"/>
            <w:tcBorders>
              <w:top w:val="nil"/>
              <w:left w:val="nil"/>
              <w:bottom w:val="nil"/>
              <w:right w:val="nil"/>
            </w:tcBorders>
            <w:shd w:val="clear" w:color="auto" w:fill="FFE8ED"/>
            <w:noWrap/>
            <w:vAlign w:val="bottom"/>
          </w:tcPr>
          <w:p w14:paraId="41AD1EBF"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5 601</w:t>
            </w:r>
          </w:p>
        </w:tc>
      </w:tr>
      <w:tr w:rsidR="00E21CCD" w:rsidRPr="00E21CCD" w14:paraId="574F8A88" w14:textId="77777777" w:rsidTr="006131CE">
        <w:trPr>
          <w:trHeight w:val="677"/>
        </w:trPr>
        <w:tc>
          <w:tcPr>
            <w:tcW w:w="296" w:type="dxa"/>
            <w:tcBorders>
              <w:top w:val="nil"/>
              <w:left w:val="nil"/>
              <w:bottom w:val="nil"/>
              <w:right w:val="nil"/>
            </w:tcBorders>
            <w:shd w:val="clear" w:color="auto" w:fill="auto"/>
            <w:noWrap/>
            <w:vAlign w:val="bottom"/>
            <w:hideMark/>
          </w:tcPr>
          <w:p w14:paraId="64C173A2" w14:textId="77777777" w:rsidR="00E21CCD" w:rsidRPr="00E21CCD" w:rsidRDefault="00E21CCD" w:rsidP="006131CE">
            <w:pPr>
              <w:spacing w:after="0"/>
              <w:rPr>
                <w:rFonts w:eastAsia="Times New Roman"/>
                <w:sz w:val="20"/>
                <w:szCs w:val="20"/>
              </w:rPr>
            </w:pPr>
          </w:p>
        </w:tc>
        <w:tc>
          <w:tcPr>
            <w:tcW w:w="5408" w:type="dxa"/>
            <w:gridSpan w:val="4"/>
            <w:tcBorders>
              <w:top w:val="nil"/>
              <w:left w:val="nil"/>
              <w:bottom w:val="nil"/>
              <w:right w:val="nil"/>
            </w:tcBorders>
            <w:shd w:val="clear" w:color="auto" w:fill="auto"/>
            <w:vAlign w:val="bottom"/>
            <w:hideMark/>
          </w:tcPr>
          <w:p w14:paraId="6C7E0C1A" w14:textId="77777777" w:rsidR="00E21CCD" w:rsidRPr="00E21CCD" w:rsidRDefault="00E21CCD" w:rsidP="006131CE">
            <w:pPr>
              <w:spacing w:after="0"/>
              <w:rPr>
                <w:rFonts w:eastAsia="Times New Roman"/>
                <w:sz w:val="20"/>
                <w:szCs w:val="20"/>
              </w:rPr>
            </w:pPr>
            <w:r w:rsidRPr="00E21CCD">
              <w:rPr>
                <w:rFonts w:eastAsia="Times New Roman"/>
                <w:sz w:val="20"/>
                <w:szCs w:val="20"/>
              </w:rPr>
              <w:t>Tehostetun palveluasumisen (sis. ostopalvelun) asumisvuorokaudet</w:t>
            </w:r>
          </w:p>
        </w:tc>
        <w:tc>
          <w:tcPr>
            <w:tcW w:w="1357" w:type="dxa"/>
            <w:tcBorders>
              <w:top w:val="nil"/>
              <w:left w:val="nil"/>
              <w:bottom w:val="nil"/>
              <w:right w:val="nil"/>
            </w:tcBorders>
            <w:shd w:val="clear" w:color="auto" w:fill="auto"/>
            <w:noWrap/>
            <w:vAlign w:val="bottom"/>
          </w:tcPr>
          <w:p w14:paraId="3AA3441F"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7 879</w:t>
            </w:r>
          </w:p>
        </w:tc>
        <w:tc>
          <w:tcPr>
            <w:tcW w:w="1357" w:type="dxa"/>
            <w:tcBorders>
              <w:top w:val="nil"/>
              <w:left w:val="nil"/>
              <w:bottom w:val="nil"/>
              <w:right w:val="nil"/>
            </w:tcBorders>
            <w:shd w:val="clear" w:color="auto" w:fill="auto"/>
            <w:noWrap/>
            <w:vAlign w:val="bottom"/>
          </w:tcPr>
          <w:p w14:paraId="24792AB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8 000</w:t>
            </w:r>
          </w:p>
        </w:tc>
        <w:tc>
          <w:tcPr>
            <w:tcW w:w="1357" w:type="dxa"/>
            <w:tcBorders>
              <w:top w:val="nil"/>
              <w:left w:val="nil"/>
              <w:bottom w:val="nil"/>
              <w:right w:val="nil"/>
            </w:tcBorders>
            <w:shd w:val="clear" w:color="auto" w:fill="FFE8ED"/>
            <w:noWrap/>
            <w:vAlign w:val="bottom"/>
          </w:tcPr>
          <w:p w14:paraId="57684C9A"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8 499</w:t>
            </w:r>
          </w:p>
        </w:tc>
      </w:tr>
      <w:tr w:rsidR="00E21CCD" w:rsidRPr="00E21CCD" w14:paraId="24D3FDD1" w14:textId="77777777" w:rsidTr="006131CE">
        <w:trPr>
          <w:trHeight w:val="346"/>
        </w:trPr>
        <w:tc>
          <w:tcPr>
            <w:tcW w:w="296" w:type="dxa"/>
            <w:tcBorders>
              <w:top w:val="nil"/>
              <w:left w:val="nil"/>
              <w:bottom w:val="nil"/>
              <w:right w:val="nil"/>
            </w:tcBorders>
            <w:shd w:val="clear" w:color="auto" w:fill="auto"/>
            <w:noWrap/>
            <w:vAlign w:val="bottom"/>
            <w:hideMark/>
          </w:tcPr>
          <w:p w14:paraId="21827466" w14:textId="77777777" w:rsidR="00E21CCD" w:rsidRPr="00E21CCD" w:rsidRDefault="00E21CCD" w:rsidP="006131CE">
            <w:pPr>
              <w:spacing w:after="0"/>
              <w:rPr>
                <w:rFonts w:eastAsia="Times New Roman"/>
                <w:sz w:val="20"/>
                <w:szCs w:val="20"/>
              </w:rPr>
            </w:pPr>
          </w:p>
        </w:tc>
        <w:tc>
          <w:tcPr>
            <w:tcW w:w="3754" w:type="dxa"/>
            <w:gridSpan w:val="2"/>
            <w:tcBorders>
              <w:top w:val="nil"/>
              <w:left w:val="nil"/>
              <w:bottom w:val="nil"/>
              <w:right w:val="nil"/>
            </w:tcBorders>
            <w:shd w:val="clear" w:color="auto" w:fill="auto"/>
            <w:noWrap/>
            <w:vAlign w:val="bottom"/>
            <w:hideMark/>
          </w:tcPr>
          <w:p w14:paraId="24B84399" w14:textId="77777777" w:rsidR="00E21CCD" w:rsidRPr="00E21CCD" w:rsidRDefault="00E21CCD" w:rsidP="006131CE">
            <w:pPr>
              <w:spacing w:after="0"/>
              <w:ind w:firstLineChars="200" w:firstLine="400"/>
              <w:rPr>
                <w:rFonts w:eastAsia="Times New Roman"/>
                <w:sz w:val="20"/>
                <w:szCs w:val="20"/>
              </w:rPr>
            </w:pPr>
            <w:r w:rsidRPr="00E21CCD">
              <w:rPr>
                <w:rFonts w:eastAsia="Times New Roman"/>
                <w:sz w:val="20"/>
                <w:szCs w:val="20"/>
              </w:rPr>
              <w:t xml:space="preserve"> joista lyhytaikaishoitopäivät</w:t>
            </w:r>
          </w:p>
        </w:tc>
        <w:tc>
          <w:tcPr>
            <w:tcW w:w="1357" w:type="dxa"/>
            <w:tcBorders>
              <w:top w:val="nil"/>
              <w:left w:val="nil"/>
              <w:bottom w:val="nil"/>
              <w:right w:val="nil"/>
            </w:tcBorders>
            <w:shd w:val="clear" w:color="auto" w:fill="auto"/>
            <w:noWrap/>
            <w:vAlign w:val="bottom"/>
            <w:hideMark/>
          </w:tcPr>
          <w:p w14:paraId="4C06168E" w14:textId="77777777" w:rsidR="00E21CCD" w:rsidRPr="00E21CCD" w:rsidRDefault="00E21CCD" w:rsidP="006131CE">
            <w:pPr>
              <w:spacing w:after="0"/>
              <w:ind w:firstLineChars="200" w:firstLine="400"/>
              <w:rPr>
                <w:rFonts w:eastAsia="Times New Roman"/>
                <w:sz w:val="20"/>
                <w:szCs w:val="20"/>
              </w:rPr>
            </w:pPr>
          </w:p>
        </w:tc>
        <w:tc>
          <w:tcPr>
            <w:tcW w:w="297" w:type="dxa"/>
            <w:tcBorders>
              <w:top w:val="nil"/>
              <w:left w:val="nil"/>
              <w:bottom w:val="nil"/>
              <w:right w:val="nil"/>
            </w:tcBorders>
            <w:shd w:val="clear" w:color="auto" w:fill="auto"/>
            <w:noWrap/>
            <w:vAlign w:val="bottom"/>
            <w:hideMark/>
          </w:tcPr>
          <w:p w14:paraId="209C147D" w14:textId="77777777" w:rsidR="00E21CCD" w:rsidRPr="00E21CCD" w:rsidRDefault="00E21CCD" w:rsidP="006131CE">
            <w:pPr>
              <w:spacing w:after="0"/>
              <w:rPr>
                <w:rFonts w:eastAsia="Times New Roman"/>
                <w:sz w:val="20"/>
                <w:szCs w:val="20"/>
              </w:rPr>
            </w:pPr>
          </w:p>
        </w:tc>
        <w:tc>
          <w:tcPr>
            <w:tcW w:w="1357" w:type="dxa"/>
            <w:tcBorders>
              <w:top w:val="nil"/>
              <w:left w:val="nil"/>
              <w:bottom w:val="nil"/>
              <w:right w:val="nil"/>
            </w:tcBorders>
            <w:shd w:val="clear" w:color="auto" w:fill="auto"/>
            <w:noWrap/>
            <w:vAlign w:val="bottom"/>
          </w:tcPr>
          <w:p w14:paraId="1ECABD27"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394</w:t>
            </w:r>
          </w:p>
        </w:tc>
        <w:tc>
          <w:tcPr>
            <w:tcW w:w="1357" w:type="dxa"/>
            <w:tcBorders>
              <w:top w:val="nil"/>
              <w:left w:val="nil"/>
              <w:bottom w:val="nil"/>
              <w:right w:val="nil"/>
            </w:tcBorders>
            <w:shd w:val="clear" w:color="auto" w:fill="auto"/>
            <w:noWrap/>
            <w:vAlign w:val="bottom"/>
          </w:tcPr>
          <w:p w14:paraId="62C74E6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365</w:t>
            </w:r>
          </w:p>
        </w:tc>
        <w:tc>
          <w:tcPr>
            <w:tcW w:w="1357" w:type="dxa"/>
            <w:tcBorders>
              <w:top w:val="nil"/>
              <w:left w:val="nil"/>
              <w:bottom w:val="nil"/>
              <w:right w:val="nil"/>
            </w:tcBorders>
            <w:shd w:val="clear" w:color="auto" w:fill="FFE8ED"/>
            <w:noWrap/>
            <w:vAlign w:val="bottom"/>
          </w:tcPr>
          <w:p w14:paraId="13184321"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390</w:t>
            </w:r>
          </w:p>
        </w:tc>
      </w:tr>
    </w:tbl>
    <w:p w14:paraId="7F5D4394" w14:textId="37F67815" w:rsidR="00E21CCD" w:rsidRPr="00E21CCD" w:rsidRDefault="00E21CCD" w:rsidP="00067E83">
      <w:pPr>
        <w:rPr>
          <w:b/>
          <w:sz w:val="20"/>
          <w:szCs w:val="20"/>
        </w:rPr>
      </w:pPr>
    </w:p>
    <w:p w14:paraId="6CA7C21E" w14:textId="77777777" w:rsidR="00E21CCD" w:rsidRPr="00E21CCD" w:rsidRDefault="00E21CCD" w:rsidP="00067E83">
      <w:pPr>
        <w:spacing w:after="0"/>
        <w:rPr>
          <w:b/>
          <w:bCs/>
          <w:sz w:val="20"/>
          <w:szCs w:val="20"/>
        </w:rPr>
      </w:pPr>
      <w:r w:rsidRPr="00E21CCD">
        <w:rPr>
          <w:b/>
          <w:bCs/>
          <w:sz w:val="20"/>
          <w:szCs w:val="20"/>
        </w:rPr>
        <w:t xml:space="preserve">Terveyspalvelut </w:t>
      </w:r>
    </w:p>
    <w:p w14:paraId="7ACEEB50" w14:textId="77777777" w:rsidR="00E21CCD" w:rsidRPr="00E21CCD" w:rsidRDefault="00E21CCD" w:rsidP="00067E83">
      <w:pPr>
        <w:spacing w:after="0"/>
        <w:rPr>
          <w:sz w:val="20"/>
          <w:szCs w:val="20"/>
        </w:rPr>
      </w:pPr>
      <w:r w:rsidRPr="00E21CCD">
        <w:rPr>
          <w:sz w:val="20"/>
          <w:szCs w:val="20"/>
        </w:rPr>
        <w:t>Vastuuhenkilö ylilääkäri Tuomas Jukkola</w:t>
      </w:r>
    </w:p>
    <w:p w14:paraId="6F2643FC" w14:textId="77777777" w:rsidR="00E21CCD" w:rsidRPr="00E21CCD" w:rsidRDefault="00E21CCD" w:rsidP="00067E83">
      <w:pPr>
        <w:spacing w:after="0"/>
        <w:rPr>
          <w:sz w:val="20"/>
          <w:szCs w:val="20"/>
        </w:rPr>
      </w:pPr>
    </w:p>
    <w:p w14:paraId="2A0B185A" w14:textId="77777777" w:rsidR="00E21CCD" w:rsidRPr="00E21CCD" w:rsidRDefault="00E21CCD" w:rsidP="00067E83">
      <w:pPr>
        <w:spacing w:after="0"/>
        <w:rPr>
          <w:b/>
          <w:bCs/>
          <w:sz w:val="20"/>
          <w:szCs w:val="20"/>
        </w:rPr>
      </w:pPr>
      <w:r w:rsidRPr="00E21CCD">
        <w:rPr>
          <w:b/>
          <w:bCs/>
          <w:sz w:val="20"/>
          <w:szCs w:val="20"/>
        </w:rPr>
        <w:t>Tehtävä</w:t>
      </w:r>
    </w:p>
    <w:p w14:paraId="06B20DA4" w14:textId="77777777" w:rsidR="00E21CCD" w:rsidRPr="00E21CCD" w:rsidRDefault="00E21CCD" w:rsidP="00067E83">
      <w:pPr>
        <w:rPr>
          <w:rFonts w:eastAsia="Texta Narrow Book"/>
          <w:sz w:val="20"/>
          <w:szCs w:val="20"/>
        </w:rPr>
      </w:pPr>
      <w:r w:rsidRPr="00E21CCD">
        <w:rPr>
          <w:sz w:val="20"/>
          <w:szCs w:val="20"/>
        </w:rPr>
        <w:t>Terveyspalveluiden tulosalue vastaa perusterveydenhuollon ja erikoissairaanhoidon palveluista Pirkkalan yhteistoiminta-alueella. Perusterveydenhuollon palvelut sisältävät avosairaanhoidon, päivystyksen, suun terveydenhuollon, terveyskeskussairaalan, neuvolat, koulu- ja opiskeluterveydenhuollon, mielenterveys- ja päihdetyön sekä näihin liittyvät tukipalvelut. Keskeisimmät toimintaa ohjaavat säädökset ovat terveydenhuoltolaki, neuvola-asetus ja erikoissairaanhoitolaki. Terveyspalveluiden tulosalueen toiminnan lähtökohtina ovat hyvinvoinnin ja terveyden edistäminen, asiakaskeskeisyys, toimintakyvyn tukeminen sekä kuntalaisten oman vastuunoton</w:t>
      </w:r>
      <w:r w:rsidRPr="00E21CCD">
        <w:rPr>
          <w:rFonts w:eastAsia="Texta Narrow Book"/>
          <w:sz w:val="20"/>
          <w:szCs w:val="20"/>
        </w:rPr>
        <w:t xml:space="preserve"> vahvistaminen.  </w:t>
      </w:r>
    </w:p>
    <w:p w14:paraId="77C1F0FD" w14:textId="77777777" w:rsidR="00E21CCD" w:rsidRPr="00E21CCD" w:rsidRDefault="00E21CCD" w:rsidP="00067E83">
      <w:pPr>
        <w:spacing w:after="0"/>
        <w:rPr>
          <w:b/>
          <w:bCs/>
          <w:sz w:val="20"/>
          <w:szCs w:val="20"/>
        </w:rPr>
      </w:pPr>
      <w:r w:rsidRPr="00E21CCD">
        <w:rPr>
          <w:b/>
          <w:bCs/>
          <w:sz w:val="20"/>
          <w:szCs w:val="20"/>
        </w:rPr>
        <w:t>Toimintaympäristö ja kehittämistoimenpiteet </w:t>
      </w:r>
    </w:p>
    <w:p w14:paraId="664724C0" w14:textId="77777777" w:rsidR="00E21CCD" w:rsidRPr="00E21CCD" w:rsidRDefault="00E21CCD" w:rsidP="00067E83">
      <w:pPr>
        <w:spacing w:after="0"/>
        <w:rPr>
          <w:sz w:val="20"/>
          <w:szCs w:val="20"/>
        </w:rPr>
      </w:pPr>
      <w:r w:rsidRPr="00E21CCD">
        <w:rPr>
          <w:sz w:val="20"/>
          <w:szCs w:val="20"/>
        </w:rPr>
        <w:lastRenderedPageBreak/>
        <w:t>Koronapandemian ja siihen liittyvien toimintojen ja rajoitusten jatkumisen sekä koronarokotusten käynnistämisen vuoksi vuosi 2021 oli edellisen vuoden tapaan poikkeuksellinen terveyspalveluissa. Koronarokotuksia toteutettiin koronarokotustyöryhmän koordinoimana koko vuoden ajan, myös virka-ajan ulkopuolella. Koronaneuvontapuhelin ja koronanäytteenottojen ajanvaraus työllistivät hoitajia. Tartuntatautilääkäri ja hänen varahenkilönsä koordinoivat koronatoimintaohjeiden päivitystä, tartunnanjäljitystä ja tiedotusta. Tartuntatautilääkäri vastasi myös Pirkkalan lentoaseman matkustajien terveystarkastusten koordinoinnista, terveystarkastusten toteuttamiseksi solmittiin Mehiläisen kanssa yhteistyösopimus.</w:t>
      </w:r>
    </w:p>
    <w:p w14:paraId="59A412FD" w14:textId="77777777" w:rsidR="00E21CCD" w:rsidRPr="00E21CCD" w:rsidRDefault="00E21CCD" w:rsidP="00067E83">
      <w:pPr>
        <w:spacing w:after="0"/>
        <w:rPr>
          <w:sz w:val="20"/>
          <w:szCs w:val="20"/>
        </w:rPr>
      </w:pPr>
      <w:r w:rsidRPr="00E21CCD">
        <w:rPr>
          <w:sz w:val="20"/>
          <w:szCs w:val="20"/>
        </w:rPr>
        <w:t>Avosairaanhoidon palveluiden saavutettavuutta parannettiin lisäämällä hoitajien ja lääkäreiden puhelinaikoja. Sähköinen hoidon tarpeen arviointipalvelu Omaolon kuudestatoista oirearviopalvelusta otettiin yhteistoiminta-alueella vuoden 2021 aikana käyttöön viisi: k</w:t>
      </w:r>
      <w:hyperlink r:id="rId39">
        <w:r w:rsidRPr="00E21CCD">
          <w:rPr>
            <w:sz w:val="20"/>
            <w:szCs w:val="20"/>
          </w:rPr>
          <w:t>oronavirustauti</w:t>
        </w:r>
      </w:hyperlink>
      <w:r w:rsidRPr="00E21CCD">
        <w:rPr>
          <w:sz w:val="20"/>
          <w:szCs w:val="20"/>
        </w:rPr>
        <w:t>, vi</w:t>
      </w:r>
      <w:hyperlink r:id="rId40">
        <w:r w:rsidRPr="00E21CCD">
          <w:rPr>
            <w:sz w:val="20"/>
            <w:szCs w:val="20"/>
          </w:rPr>
          <w:t>rtsatieinfektio</w:t>
        </w:r>
      </w:hyperlink>
      <w:r w:rsidRPr="00E21CCD">
        <w:rPr>
          <w:sz w:val="20"/>
          <w:szCs w:val="20"/>
        </w:rPr>
        <w:t>, r</w:t>
      </w:r>
      <w:hyperlink r:id="rId41">
        <w:r w:rsidRPr="00E21CCD">
          <w:rPr>
            <w:sz w:val="20"/>
            <w:szCs w:val="20"/>
          </w:rPr>
          <w:t>ipuli</w:t>
        </w:r>
      </w:hyperlink>
      <w:r w:rsidRPr="00E21CCD">
        <w:rPr>
          <w:sz w:val="20"/>
          <w:szCs w:val="20"/>
        </w:rPr>
        <w:t>, k</w:t>
      </w:r>
      <w:hyperlink r:id="rId42">
        <w:r w:rsidRPr="00E21CCD">
          <w:rPr>
            <w:sz w:val="20"/>
            <w:szCs w:val="20"/>
          </w:rPr>
          <w:t>orvan kipu tai lukkoisuus</w:t>
        </w:r>
      </w:hyperlink>
      <w:r w:rsidRPr="00E21CCD">
        <w:rPr>
          <w:sz w:val="20"/>
          <w:szCs w:val="20"/>
        </w:rPr>
        <w:t xml:space="preserve"> ja s</w:t>
      </w:r>
      <w:hyperlink r:id="rId43">
        <w:r w:rsidRPr="00E21CCD">
          <w:rPr>
            <w:sz w:val="20"/>
            <w:szCs w:val="20"/>
          </w:rPr>
          <w:t>eksitaudit</w:t>
        </w:r>
      </w:hyperlink>
      <w:r w:rsidRPr="00E21CCD">
        <w:rPr>
          <w:sz w:val="20"/>
          <w:szCs w:val="20"/>
        </w:rPr>
        <w:t>. Avosairaanhoidossa tehostettiin palvelujen järjestämistä loma-aikoina. Pilottina alkanut lääkäreiden tekstintuotossa apuna ollut puheentunnistuspalvelu otettiin laajamittaiseen ja pysyvään käyttöön. Tämän myötä sihteerityövoimaa vapautui sanelunpurusta muuhun työhön. Arkeen voimaa –ryhmätoimintamallia toteutettiin Vesilahdella, mutta kokoontumisrajoitusten vuoksi supistetusti.</w:t>
      </w:r>
    </w:p>
    <w:p w14:paraId="768611F9" w14:textId="77777777" w:rsidR="00E21CCD" w:rsidRPr="00E21CCD" w:rsidRDefault="00E21CCD" w:rsidP="00067E83">
      <w:pPr>
        <w:spacing w:after="0"/>
        <w:rPr>
          <w:sz w:val="20"/>
          <w:szCs w:val="20"/>
        </w:rPr>
      </w:pPr>
      <w:r w:rsidRPr="00E21CCD">
        <w:rPr>
          <w:sz w:val="20"/>
          <w:szCs w:val="20"/>
        </w:rPr>
        <w:t>PirSOTE-hankkeen tavoitteita edistettiin laajasti vuoden 2021 aikana. Fysioterapeutin suoravastaanottotoiminta otettiin käyttöön Vesilahdella ja toiminnan ansiosta potilaat pääsivät hoitoon tuki- ja liikuntaelinvaivoissa aiempaa nopeammin ja samalla lääkärin vastaanottoaikoja vapautui muuhun työhön. Avosairaanhoidon yhteistä hoidon tarpeen arviointia kehitettiin jatkuvasti koko vuoden aikana. Terveyspalveluiden sähköinen ohjekirjasto Hoituki otettiin käyttöön syksyllä. Mielenterveys- ja päihdeasiakkaan hoitopolun hahmottelu aloitettiin moniammatillisessa ryhmässä ja työ jatkuu vuonna 2022. Palveluvalikoiman laajentamiseksi aloitettiin syksyllä myös hoitajien ja lääkäreiden etävastaanottojen koulutus ja pilotointi VideoVisit-palvelun avulla. Avosairaanhoidon yhteistyötä suun terveydenhuollon ja sosiaalipalveluiden kanssa vahvistettiin yhteisillä hoitopoluilla ja viikoittaisen konsultointikanavan luomisella. Vesilahden sähköisen perhekeskuksen valmistelu on aloitettu yhteistyössä Vesilahden kunnan kanssa.</w:t>
      </w:r>
    </w:p>
    <w:p w14:paraId="28F5FDFE" w14:textId="77777777" w:rsidR="00E21CCD" w:rsidRPr="00E21CCD" w:rsidRDefault="00E21CCD" w:rsidP="00067E83">
      <w:pPr>
        <w:spacing w:after="0"/>
        <w:rPr>
          <w:sz w:val="20"/>
          <w:szCs w:val="20"/>
        </w:rPr>
      </w:pPr>
      <w:r w:rsidRPr="00E21CCD">
        <w:rPr>
          <w:sz w:val="20"/>
          <w:szCs w:val="20"/>
        </w:rPr>
        <w:t>Alle 25-vuotiaiden maksutonta raskaudenehkäisyä jatkettiin. Seksuaalineuvonnan osaamista täydennettiin henkilöstön lisäkoulutuksella. Perusopetuksen koulunkäynnin edellytykset turvattiin koronatilanteesta huolimatta resursoimalla riittävästi koulu- ja opiskeluterveydenhuoltopalveluita. Terveydenhoitajien osaamista lisättiin mielenterveyden tukemisessa Mielenterveyden ensiapu –koulutuksella. Lisäksi kouluterveydenhuollossa aloitettiin terveydenhoitajien IPC-koulutukset nuorten mielenterveyden tukemiseksi.</w:t>
      </w:r>
    </w:p>
    <w:p w14:paraId="12BD36C5" w14:textId="77777777" w:rsidR="00E21CCD" w:rsidRPr="00E21CCD" w:rsidRDefault="00E21CCD" w:rsidP="00067E83">
      <w:pPr>
        <w:spacing w:after="0"/>
        <w:rPr>
          <w:sz w:val="20"/>
          <w:szCs w:val="20"/>
        </w:rPr>
      </w:pPr>
      <w:r w:rsidRPr="00E21CCD">
        <w:rPr>
          <w:sz w:val="20"/>
          <w:szCs w:val="20"/>
        </w:rPr>
        <w:t>Pirkkalan terveyskeskussairaalan lääkehoidon toimintaprosesseja, työturvallisuutta ja työergonomiaa kohennettiin lääkehoitohuoneen ja kanslian saneerauksen yhteydessä. Terveyskeskussairaalan kotiutusprosessia kehitettiin selkiyttämällä eri ammattiryhmien välistä työnjakoa ja yhteistyötä. Hoidon laatua parannettiin standardisoimalla hoitotyön kirjaamista. Potilaiden jatkohoitopaikka pyrittiin järjestämään mahdollisimman pian sen jälkeen, kun hoidontarve terveyskeskussairaalassa on päättynyt, ja tässä tavoitteessa onnistuttiin. Terveyskeskussairaalassa aloitettiin palliatiivinen poliklinikka saattohoitopotilaita varten.</w:t>
      </w:r>
    </w:p>
    <w:p w14:paraId="72C698D0" w14:textId="77777777" w:rsidR="00E21CCD" w:rsidRPr="00E21CCD" w:rsidRDefault="00E21CCD" w:rsidP="00067E83">
      <w:pPr>
        <w:spacing w:after="0"/>
        <w:rPr>
          <w:sz w:val="20"/>
          <w:szCs w:val="20"/>
        </w:rPr>
      </w:pPr>
      <w:r w:rsidRPr="00E21CCD">
        <w:rPr>
          <w:sz w:val="20"/>
          <w:szCs w:val="20"/>
        </w:rPr>
        <w:t>Suun terveydenhuollossa tehtiin toimintamallin muutos, jonka johdosta aikuisten hammastarkastusaikoja saatiin lisättyä. Tämän seurauksena kiireettömälle suun terveydenhuollon käynnille pääsi vuonna 2021 keskimäärin 2,5 kuukautta nopeammin kuin vuonna 2020.</w:t>
      </w:r>
    </w:p>
    <w:p w14:paraId="2AC8FE74" w14:textId="77777777" w:rsidR="00E21CCD" w:rsidRPr="00E21CCD" w:rsidRDefault="00E21CCD" w:rsidP="00067E83">
      <w:pPr>
        <w:spacing w:after="0"/>
        <w:rPr>
          <w:sz w:val="20"/>
          <w:szCs w:val="20"/>
        </w:rPr>
      </w:pPr>
      <w:r w:rsidRPr="00E21CCD">
        <w:rPr>
          <w:sz w:val="20"/>
          <w:szCs w:val="20"/>
        </w:rPr>
        <w:t>Erikoissairaanhoidossa psykiatrian avohoidon palvelut siirtyivät vuoden 2021 alusta Tampereen kaupungilta integraation myötä PSHP:n tuottamiksi. Kehyskuntien tilaajarenkaan yhteistyö jatkui. Kuitenkaan talousarviossa mainituista kehyskuntien suunnitelmista kumpikaan ei toteutunut: uniapneapotilaiden hoidonseurannan toteutus palvelusetelillä viivästyi ja kuvantamispalvelujen alueellinen integroituminen TAYS Kuvantamiskeskukseen siirtyi johtuen eduskunnan kesäkuisesta päätöksestä perustaa hyvinvointialueet.</w:t>
      </w:r>
    </w:p>
    <w:p w14:paraId="6E793509" w14:textId="77777777" w:rsidR="00E21CCD" w:rsidRPr="00E21CCD" w:rsidRDefault="00E21CCD" w:rsidP="00067E83">
      <w:pPr>
        <w:spacing w:after="0"/>
        <w:rPr>
          <w:b/>
          <w:sz w:val="20"/>
          <w:szCs w:val="20"/>
        </w:rPr>
      </w:pPr>
    </w:p>
    <w:tbl>
      <w:tblPr>
        <w:tblW w:w="9966" w:type="dxa"/>
        <w:tblCellMar>
          <w:left w:w="70" w:type="dxa"/>
          <w:right w:w="70" w:type="dxa"/>
        </w:tblCellMar>
        <w:tblLook w:val="04A0" w:firstRow="1" w:lastRow="0" w:firstColumn="1" w:lastColumn="0" w:noHBand="0" w:noVBand="1"/>
      </w:tblPr>
      <w:tblGrid>
        <w:gridCol w:w="155"/>
        <w:gridCol w:w="24"/>
        <w:gridCol w:w="3000"/>
        <w:gridCol w:w="46"/>
        <w:gridCol w:w="1429"/>
        <w:gridCol w:w="72"/>
        <w:gridCol w:w="1199"/>
        <w:gridCol w:w="95"/>
        <w:gridCol w:w="183"/>
        <w:gridCol w:w="99"/>
        <w:gridCol w:w="1090"/>
        <w:gridCol w:w="119"/>
        <w:gridCol w:w="1120"/>
        <w:gridCol w:w="141"/>
        <w:gridCol w:w="1032"/>
        <w:gridCol w:w="162"/>
      </w:tblGrid>
      <w:tr w:rsidR="00E21CCD" w:rsidRPr="00E21CCD" w14:paraId="4C436B6E" w14:textId="77777777" w:rsidTr="006131CE">
        <w:trPr>
          <w:trHeight w:val="204"/>
        </w:trPr>
        <w:tc>
          <w:tcPr>
            <w:tcW w:w="3225" w:type="dxa"/>
            <w:gridSpan w:val="4"/>
            <w:tcBorders>
              <w:top w:val="nil"/>
              <w:left w:val="nil"/>
              <w:bottom w:val="single" w:sz="12" w:space="0" w:color="F14437"/>
              <w:right w:val="nil"/>
            </w:tcBorders>
            <w:shd w:val="clear" w:color="auto" w:fill="auto"/>
            <w:hideMark/>
          </w:tcPr>
          <w:p w14:paraId="3AF48BC9" w14:textId="77777777" w:rsidR="00E21CCD" w:rsidRPr="00E21CCD" w:rsidRDefault="00E21CCD" w:rsidP="006131CE">
            <w:pPr>
              <w:spacing w:after="0"/>
              <w:rPr>
                <w:rFonts w:eastAsia="Times New Roman"/>
                <w:b/>
                <w:bCs/>
                <w:sz w:val="20"/>
                <w:szCs w:val="20"/>
              </w:rPr>
            </w:pPr>
            <w:r w:rsidRPr="00E21CCD">
              <w:rPr>
                <w:rFonts w:eastAsia="Times New Roman"/>
                <w:b/>
                <w:bCs/>
                <w:sz w:val="20"/>
                <w:szCs w:val="20"/>
              </w:rPr>
              <w:t>Henkilöstö</w:t>
            </w:r>
          </w:p>
        </w:tc>
        <w:tc>
          <w:tcPr>
            <w:tcW w:w="1501" w:type="dxa"/>
            <w:gridSpan w:val="2"/>
            <w:tcBorders>
              <w:top w:val="nil"/>
              <w:left w:val="nil"/>
              <w:bottom w:val="single" w:sz="12" w:space="0" w:color="F14437"/>
              <w:right w:val="nil"/>
            </w:tcBorders>
            <w:shd w:val="clear" w:color="auto" w:fill="auto"/>
            <w:hideMark/>
          </w:tcPr>
          <w:p w14:paraId="52A37F0D"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1294" w:type="dxa"/>
            <w:gridSpan w:val="2"/>
            <w:tcBorders>
              <w:top w:val="nil"/>
              <w:left w:val="nil"/>
              <w:bottom w:val="single" w:sz="12" w:space="0" w:color="F14437"/>
              <w:right w:val="nil"/>
            </w:tcBorders>
            <w:shd w:val="clear" w:color="auto" w:fill="auto"/>
            <w:hideMark/>
          </w:tcPr>
          <w:p w14:paraId="654DF82D"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282" w:type="dxa"/>
            <w:gridSpan w:val="2"/>
            <w:tcBorders>
              <w:top w:val="nil"/>
              <w:left w:val="nil"/>
              <w:bottom w:val="single" w:sz="12" w:space="0" w:color="F14437"/>
              <w:right w:val="nil"/>
            </w:tcBorders>
            <w:shd w:val="clear" w:color="auto" w:fill="auto"/>
            <w:hideMark/>
          </w:tcPr>
          <w:p w14:paraId="7B36CA1C"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1209" w:type="dxa"/>
            <w:gridSpan w:val="2"/>
            <w:tcBorders>
              <w:top w:val="nil"/>
              <w:left w:val="nil"/>
              <w:bottom w:val="single" w:sz="12" w:space="0" w:color="F14437"/>
              <w:right w:val="nil"/>
            </w:tcBorders>
            <w:shd w:val="clear" w:color="auto" w:fill="auto"/>
          </w:tcPr>
          <w:p w14:paraId="7FF4865C"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TP 2020</w:t>
            </w:r>
          </w:p>
        </w:tc>
        <w:tc>
          <w:tcPr>
            <w:tcW w:w="1261" w:type="dxa"/>
            <w:gridSpan w:val="2"/>
            <w:tcBorders>
              <w:top w:val="nil"/>
              <w:left w:val="nil"/>
              <w:bottom w:val="single" w:sz="12" w:space="0" w:color="F14437"/>
              <w:right w:val="nil"/>
            </w:tcBorders>
            <w:shd w:val="clear" w:color="auto" w:fill="auto"/>
          </w:tcPr>
          <w:p w14:paraId="62D370BB"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TA 2021</w:t>
            </w:r>
          </w:p>
        </w:tc>
        <w:tc>
          <w:tcPr>
            <w:tcW w:w="1194" w:type="dxa"/>
            <w:gridSpan w:val="2"/>
            <w:tcBorders>
              <w:top w:val="nil"/>
              <w:left w:val="nil"/>
              <w:bottom w:val="single" w:sz="12" w:space="0" w:color="F14437"/>
              <w:right w:val="nil"/>
            </w:tcBorders>
            <w:shd w:val="clear" w:color="auto" w:fill="FFE8ED"/>
          </w:tcPr>
          <w:p w14:paraId="649892C5"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TP 2021</w:t>
            </w:r>
          </w:p>
        </w:tc>
      </w:tr>
      <w:tr w:rsidR="00E21CCD" w:rsidRPr="00E21CCD" w14:paraId="14540B61" w14:textId="77777777" w:rsidTr="006131CE">
        <w:trPr>
          <w:trHeight w:val="204"/>
        </w:trPr>
        <w:tc>
          <w:tcPr>
            <w:tcW w:w="3225" w:type="dxa"/>
            <w:gridSpan w:val="4"/>
            <w:tcBorders>
              <w:top w:val="nil"/>
              <w:left w:val="nil"/>
              <w:bottom w:val="nil"/>
              <w:right w:val="nil"/>
            </w:tcBorders>
            <w:shd w:val="clear" w:color="auto" w:fill="auto"/>
            <w:noWrap/>
            <w:vAlign w:val="bottom"/>
            <w:hideMark/>
          </w:tcPr>
          <w:p w14:paraId="517D28F6" w14:textId="77777777" w:rsidR="00E21CCD" w:rsidRPr="00E21CCD" w:rsidRDefault="00E21CCD" w:rsidP="006131CE">
            <w:pPr>
              <w:spacing w:after="0"/>
              <w:rPr>
                <w:rFonts w:eastAsia="Times New Roman"/>
                <w:sz w:val="20"/>
                <w:szCs w:val="20"/>
              </w:rPr>
            </w:pPr>
            <w:r w:rsidRPr="00E21CCD">
              <w:rPr>
                <w:rFonts w:eastAsia="Times New Roman"/>
                <w:sz w:val="20"/>
                <w:szCs w:val="20"/>
              </w:rPr>
              <w:t>Vakanssit Vesilahdella</w:t>
            </w:r>
          </w:p>
        </w:tc>
        <w:tc>
          <w:tcPr>
            <w:tcW w:w="1501" w:type="dxa"/>
            <w:gridSpan w:val="2"/>
            <w:tcBorders>
              <w:top w:val="nil"/>
              <w:left w:val="nil"/>
              <w:bottom w:val="nil"/>
              <w:right w:val="nil"/>
            </w:tcBorders>
            <w:shd w:val="clear" w:color="auto" w:fill="auto"/>
            <w:noWrap/>
            <w:vAlign w:val="bottom"/>
            <w:hideMark/>
          </w:tcPr>
          <w:p w14:paraId="49994294" w14:textId="77777777" w:rsidR="00E21CCD" w:rsidRPr="00E21CCD" w:rsidRDefault="00E21CCD" w:rsidP="006131CE">
            <w:pPr>
              <w:spacing w:after="0"/>
              <w:rPr>
                <w:rFonts w:eastAsia="Times New Roman"/>
                <w:sz w:val="20"/>
                <w:szCs w:val="20"/>
              </w:rPr>
            </w:pPr>
          </w:p>
        </w:tc>
        <w:tc>
          <w:tcPr>
            <w:tcW w:w="1294" w:type="dxa"/>
            <w:gridSpan w:val="2"/>
            <w:tcBorders>
              <w:top w:val="nil"/>
              <w:left w:val="nil"/>
              <w:bottom w:val="nil"/>
              <w:right w:val="nil"/>
            </w:tcBorders>
            <w:shd w:val="clear" w:color="auto" w:fill="auto"/>
            <w:noWrap/>
            <w:vAlign w:val="bottom"/>
            <w:hideMark/>
          </w:tcPr>
          <w:p w14:paraId="179C001C" w14:textId="77777777" w:rsidR="00E21CCD" w:rsidRPr="00E21CCD" w:rsidRDefault="00E21CCD" w:rsidP="006131CE">
            <w:pPr>
              <w:spacing w:after="0"/>
              <w:rPr>
                <w:rFonts w:eastAsia="Times New Roman"/>
                <w:sz w:val="20"/>
                <w:szCs w:val="20"/>
              </w:rPr>
            </w:pPr>
          </w:p>
        </w:tc>
        <w:tc>
          <w:tcPr>
            <w:tcW w:w="282" w:type="dxa"/>
            <w:gridSpan w:val="2"/>
            <w:tcBorders>
              <w:top w:val="nil"/>
              <w:left w:val="nil"/>
              <w:bottom w:val="nil"/>
              <w:right w:val="nil"/>
            </w:tcBorders>
            <w:shd w:val="clear" w:color="auto" w:fill="auto"/>
            <w:noWrap/>
            <w:vAlign w:val="bottom"/>
            <w:hideMark/>
          </w:tcPr>
          <w:p w14:paraId="56BCEB91" w14:textId="77777777" w:rsidR="00E21CCD" w:rsidRPr="00E21CCD" w:rsidRDefault="00E21CCD" w:rsidP="006131CE">
            <w:pPr>
              <w:spacing w:after="0"/>
              <w:rPr>
                <w:rFonts w:eastAsia="Times New Roman"/>
                <w:sz w:val="20"/>
                <w:szCs w:val="20"/>
              </w:rPr>
            </w:pPr>
          </w:p>
        </w:tc>
        <w:tc>
          <w:tcPr>
            <w:tcW w:w="1209" w:type="dxa"/>
            <w:gridSpan w:val="2"/>
            <w:tcBorders>
              <w:top w:val="nil"/>
              <w:left w:val="nil"/>
              <w:bottom w:val="nil"/>
              <w:right w:val="nil"/>
            </w:tcBorders>
            <w:shd w:val="clear" w:color="auto" w:fill="auto"/>
            <w:noWrap/>
            <w:vAlign w:val="bottom"/>
          </w:tcPr>
          <w:p w14:paraId="28A5F8C3"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26,3</w:t>
            </w:r>
          </w:p>
        </w:tc>
        <w:tc>
          <w:tcPr>
            <w:tcW w:w="1261" w:type="dxa"/>
            <w:gridSpan w:val="2"/>
            <w:tcBorders>
              <w:top w:val="nil"/>
              <w:left w:val="nil"/>
              <w:bottom w:val="nil"/>
              <w:right w:val="nil"/>
            </w:tcBorders>
            <w:shd w:val="clear" w:color="auto" w:fill="auto"/>
            <w:noWrap/>
            <w:vAlign w:val="bottom"/>
          </w:tcPr>
          <w:p w14:paraId="02451794"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26,3</w:t>
            </w:r>
          </w:p>
        </w:tc>
        <w:tc>
          <w:tcPr>
            <w:tcW w:w="1194" w:type="dxa"/>
            <w:gridSpan w:val="2"/>
            <w:tcBorders>
              <w:top w:val="nil"/>
              <w:left w:val="nil"/>
              <w:bottom w:val="nil"/>
              <w:right w:val="nil"/>
            </w:tcBorders>
            <w:shd w:val="clear" w:color="auto" w:fill="FFE8ED"/>
            <w:noWrap/>
            <w:vAlign w:val="bottom"/>
          </w:tcPr>
          <w:p w14:paraId="2FA627DD"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26,3</w:t>
            </w:r>
          </w:p>
        </w:tc>
      </w:tr>
      <w:tr w:rsidR="00E21CCD" w:rsidRPr="00E21CCD" w14:paraId="55BE9CAF" w14:textId="77777777" w:rsidTr="006131CE">
        <w:trPr>
          <w:trHeight w:val="194"/>
        </w:trPr>
        <w:tc>
          <w:tcPr>
            <w:tcW w:w="155" w:type="dxa"/>
            <w:tcBorders>
              <w:top w:val="nil"/>
              <w:left w:val="nil"/>
              <w:bottom w:val="nil"/>
              <w:right w:val="nil"/>
            </w:tcBorders>
            <w:shd w:val="clear" w:color="auto" w:fill="auto"/>
            <w:noWrap/>
            <w:vAlign w:val="bottom"/>
            <w:hideMark/>
          </w:tcPr>
          <w:p w14:paraId="7745344B" w14:textId="77777777" w:rsidR="00E21CCD" w:rsidRPr="00E21CCD" w:rsidRDefault="00E21CCD" w:rsidP="006131CE">
            <w:pPr>
              <w:spacing w:after="0"/>
              <w:rPr>
                <w:rFonts w:eastAsia="Times New Roman"/>
                <w:sz w:val="20"/>
                <w:szCs w:val="20"/>
              </w:rPr>
            </w:pPr>
          </w:p>
        </w:tc>
        <w:tc>
          <w:tcPr>
            <w:tcW w:w="3070" w:type="dxa"/>
            <w:gridSpan w:val="3"/>
            <w:tcBorders>
              <w:top w:val="nil"/>
              <w:left w:val="nil"/>
              <w:bottom w:val="nil"/>
              <w:right w:val="nil"/>
            </w:tcBorders>
            <w:shd w:val="clear" w:color="auto" w:fill="auto"/>
            <w:noWrap/>
            <w:vAlign w:val="bottom"/>
          </w:tcPr>
          <w:p w14:paraId="34F419F5" w14:textId="77777777" w:rsidR="00E21CCD" w:rsidRPr="00E21CCD" w:rsidRDefault="00E21CCD" w:rsidP="006131CE">
            <w:pPr>
              <w:spacing w:after="0"/>
              <w:rPr>
                <w:rFonts w:eastAsia="Times New Roman"/>
                <w:sz w:val="20"/>
                <w:szCs w:val="20"/>
              </w:rPr>
            </w:pPr>
          </w:p>
        </w:tc>
        <w:tc>
          <w:tcPr>
            <w:tcW w:w="1501" w:type="dxa"/>
            <w:gridSpan w:val="2"/>
            <w:tcBorders>
              <w:top w:val="nil"/>
              <w:left w:val="nil"/>
              <w:bottom w:val="nil"/>
              <w:right w:val="nil"/>
            </w:tcBorders>
            <w:shd w:val="clear" w:color="auto" w:fill="auto"/>
            <w:noWrap/>
            <w:vAlign w:val="bottom"/>
            <w:hideMark/>
          </w:tcPr>
          <w:p w14:paraId="13949776" w14:textId="77777777" w:rsidR="00E21CCD" w:rsidRPr="00E21CCD" w:rsidRDefault="00E21CCD" w:rsidP="006131CE">
            <w:pPr>
              <w:spacing w:after="0"/>
              <w:rPr>
                <w:rFonts w:eastAsia="Times New Roman"/>
                <w:sz w:val="20"/>
                <w:szCs w:val="20"/>
              </w:rPr>
            </w:pPr>
          </w:p>
        </w:tc>
        <w:tc>
          <w:tcPr>
            <w:tcW w:w="1294" w:type="dxa"/>
            <w:gridSpan w:val="2"/>
            <w:tcBorders>
              <w:top w:val="nil"/>
              <w:left w:val="nil"/>
              <w:bottom w:val="nil"/>
              <w:right w:val="nil"/>
            </w:tcBorders>
            <w:shd w:val="clear" w:color="auto" w:fill="auto"/>
            <w:noWrap/>
            <w:vAlign w:val="bottom"/>
            <w:hideMark/>
          </w:tcPr>
          <w:p w14:paraId="468339F9" w14:textId="77777777" w:rsidR="00E21CCD" w:rsidRPr="00E21CCD" w:rsidRDefault="00E21CCD" w:rsidP="006131CE">
            <w:pPr>
              <w:spacing w:after="0"/>
              <w:rPr>
                <w:rFonts w:eastAsia="Times New Roman"/>
                <w:sz w:val="20"/>
                <w:szCs w:val="20"/>
              </w:rPr>
            </w:pPr>
          </w:p>
        </w:tc>
        <w:tc>
          <w:tcPr>
            <w:tcW w:w="282" w:type="dxa"/>
            <w:gridSpan w:val="2"/>
            <w:tcBorders>
              <w:top w:val="nil"/>
              <w:left w:val="nil"/>
              <w:bottom w:val="nil"/>
              <w:right w:val="nil"/>
            </w:tcBorders>
            <w:shd w:val="clear" w:color="auto" w:fill="auto"/>
            <w:noWrap/>
            <w:vAlign w:val="bottom"/>
            <w:hideMark/>
          </w:tcPr>
          <w:p w14:paraId="3353D076" w14:textId="77777777" w:rsidR="00E21CCD" w:rsidRPr="00E21CCD" w:rsidRDefault="00E21CCD" w:rsidP="006131CE">
            <w:pPr>
              <w:spacing w:after="0"/>
              <w:rPr>
                <w:rFonts w:eastAsia="Times New Roman"/>
                <w:sz w:val="20"/>
                <w:szCs w:val="20"/>
              </w:rPr>
            </w:pPr>
          </w:p>
        </w:tc>
        <w:tc>
          <w:tcPr>
            <w:tcW w:w="1209" w:type="dxa"/>
            <w:gridSpan w:val="2"/>
            <w:tcBorders>
              <w:top w:val="nil"/>
              <w:left w:val="nil"/>
              <w:bottom w:val="nil"/>
              <w:right w:val="nil"/>
            </w:tcBorders>
            <w:shd w:val="clear" w:color="auto" w:fill="auto"/>
            <w:noWrap/>
            <w:vAlign w:val="bottom"/>
          </w:tcPr>
          <w:p w14:paraId="317111E4" w14:textId="77777777" w:rsidR="00E21CCD" w:rsidRPr="00E21CCD" w:rsidRDefault="00E21CCD" w:rsidP="006131CE">
            <w:pPr>
              <w:spacing w:after="0"/>
              <w:rPr>
                <w:rFonts w:eastAsia="Times New Roman"/>
                <w:sz w:val="20"/>
                <w:szCs w:val="20"/>
              </w:rPr>
            </w:pPr>
          </w:p>
        </w:tc>
        <w:tc>
          <w:tcPr>
            <w:tcW w:w="1261" w:type="dxa"/>
            <w:gridSpan w:val="2"/>
            <w:tcBorders>
              <w:top w:val="nil"/>
              <w:left w:val="nil"/>
              <w:bottom w:val="nil"/>
              <w:right w:val="nil"/>
            </w:tcBorders>
            <w:shd w:val="clear" w:color="auto" w:fill="auto"/>
            <w:noWrap/>
            <w:vAlign w:val="bottom"/>
          </w:tcPr>
          <w:p w14:paraId="59C81531" w14:textId="77777777" w:rsidR="00E21CCD" w:rsidRPr="00E21CCD" w:rsidRDefault="00E21CCD" w:rsidP="006131CE">
            <w:pPr>
              <w:spacing w:after="0"/>
              <w:rPr>
                <w:rFonts w:eastAsia="Times New Roman"/>
                <w:sz w:val="20"/>
                <w:szCs w:val="20"/>
              </w:rPr>
            </w:pPr>
          </w:p>
        </w:tc>
        <w:tc>
          <w:tcPr>
            <w:tcW w:w="1194" w:type="dxa"/>
            <w:gridSpan w:val="2"/>
            <w:tcBorders>
              <w:top w:val="nil"/>
              <w:left w:val="nil"/>
              <w:bottom w:val="nil"/>
              <w:right w:val="nil"/>
            </w:tcBorders>
            <w:shd w:val="clear" w:color="auto" w:fill="auto"/>
            <w:noWrap/>
            <w:vAlign w:val="bottom"/>
          </w:tcPr>
          <w:p w14:paraId="6BE1EFEF" w14:textId="77777777" w:rsidR="00E21CCD" w:rsidRPr="00E21CCD" w:rsidRDefault="00E21CCD" w:rsidP="006131CE">
            <w:pPr>
              <w:spacing w:after="0"/>
              <w:jc w:val="right"/>
              <w:rPr>
                <w:rFonts w:eastAsia="Times New Roman"/>
                <w:sz w:val="20"/>
                <w:szCs w:val="20"/>
              </w:rPr>
            </w:pPr>
          </w:p>
        </w:tc>
      </w:tr>
      <w:tr w:rsidR="00E21CCD" w:rsidRPr="00E21CCD" w14:paraId="7A8AF373" w14:textId="77777777" w:rsidTr="006131CE">
        <w:trPr>
          <w:gridAfter w:val="1"/>
          <w:wAfter w:w="162" w:type="dxa"/>
          <w:trHeight w:val="362"/>
        </w:trPr>
        <w:tc>
          <w:tcPr>
            <w:tcW w:w="4654" w:type="dxa"/>
            <w:gridSpan w:val="5"/>
            <w:tcBorders>
              <w:top w:val="nil"/>
              <w:left w:val="nil"/>
              <w:bottom w:val="single" w:sz="12" w:space="0" w:color="F14437"/>
              <w:right w:val="nil"/>
            </w:tcBorders>
            <w:shd w:val="clear" w:color="auto" w:fill="auto"/>
            <w:noWrap/>
            <w:hideMark/>
          </w:tcPr>
          <w:p w14:paraId="0C8DBEF8" w14:textId="77777777" w:rsidR="00E21CCD" w:rsidRPr="00E21CCD" w:rsidRDefault="00E21CCD" w:rsidP="006131CE">
            <w:pPr>
              <w:spacing w:after="0"/>
              <w:rPr>
                <w:rFonts w:eastAsia="Times New Roman"/>
                <w:b/>
                <w:bCs/>
                <w:sz w:val="20"/>
                <w:szCs w:val="20"/>
              </w:rPr>
            </w:pPr>
          </w:p>
          <w:p w14:paraId="34E3D7F5" w14:textId="77777777" w:rsidR="00E21CCD" w:rsidRPr="00E21CCD" w:rsidRDefault="00E21CCD" w:rsidP="006131CE">
            <w:pPr>
              <w:spacing w:after="0"/>
              <w:rPr>
                <w:rFonts w:eastAsia="Times New Roman"/>
                <w:b/>
                <w:bCs/>
                <w:sz w:val="20"/>
                <w:szCs w:val="20"/>
              </w:rPr>
            </w:pPr>
            <w:r w:rsidRPr="00E21CCD">
              <w:rPr>
                <w:rFonts w:eastAsia="Times New Roman"/>
                <w:b/>
                <w:bCs/>
                <w:sz w:val="20"/>
                <w:szCs w:val="20"/>
              </w:rPr>
              <w:lastRenderedPageBreak/>
              <w:t>Informatiiviset tunnusluvut, Vesilahti</w:t>
            </w:r>
          </w:p>
        </w:tc>
        <w:tc>
          <w:tcPr>
            <w:tcW w:w="1271" w:type="dxa"/>
            <w:gridSpan w:val="2"/>
            <w:tcBorders>
              <w:top w:val="nil"/>
              <w:left w:val="nil"/>
              <w:bottom w:val="single" w:sz="12" w:space="0" w:color="F14437"/>
              <w:right w:val="nil"/>
            </w:tcBorders>
            <w:shd w:val="clear" w:color="auto" w:fill="auto"/>
            <w:hideMark/>
          </w:tcPr>
          <w:p w14:paraId="23E09DC2"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lastRenderedPageBreak/>
              <w:t> </w:t>
            </w:r>
          </w:p>
        </w:tc>
        <w:tc>
          <w:tcPr>
            <w:tcW w:w="278" w:type="dxa"/>
            <w:gridSpan w:val="2"/>
            <w:tcBorders>
              <w:top w:val="nil"/>
              <w:left w:val="nil"/>
              <w:bottom w:val="single" w:sz="12" w:space="0" w:color="F14437"/>
              <w:right w:val="nil"/>
            </w:tcBorders>
            <w:shd w:val="clear" w:color="auto" w:fill="auto"/>
            <w:hideMark/>
          </w:tcPr>
          <w:p w14:paraId="7B10E773"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c>
          <w:tcPr>
            <w:tcW w:w="1189" w:type="dxa"/>
            <w:gridSpan w:val="2"/>
            <w:tcBorders>
              <w:top w:val="nil"/>
              <w:left w:val="nil"/>
              <w:bottom w:val="single" w:sz="12" w:space="0" w:color="F14437"/>
              <w:right w:val="nil"/>
            </w:tcBorders>
            <w:shd w:val="clear" w:color="auto" w:fill="auto"/>
            <w:hideMark/>
          </w:tcPr>
          <w:p w14:paraId="528C2E06"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TP 2020</w:t>
            </w:r>
          </w:p>
        </w:tc>
        <w:tc>
          <w:tcPr>
            <w:tcW w:w="1239" w:type="dxa"/>
            <w:gridSpan w:val="2"/>
            <w:tcBorders>
              <w:top w:val="nil"/>
              <w:left w:val="nil"/>
              <w:bottom w:val="single" w:sz="12" w:space="0" w:color="F14437"/>
              <w:right w:val="nil"/>
            </w:tcBorders>
            <w:shd w:val="clear" w:color="auto" w:fill="auto"/>
            <w:hideMark/>
          </w:tcPr>
          <w:p w14:paraId="66CE70C6"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TA 2021</w:t>
            </w:r>
          </w:p>
        </w:tc>
        <w:tc>
          <w:tcPr>
            <w:tcW w:w="1173" w:type="dxa"/>
            <w:gridSpan w:val="2"/>
            <w:tcBorders>
              <w:top w:val="nil"/>
              <w:left w:val="nil"/>
              <w:bottom w:val="single" w:sz="12" w:space="0" w:color="F14437"/>
              <w:right w:val="nil"/>
            </w:tcBorders>
            <w:shd w:val="clear" w:color="auto" w:fill="FFE8ED"/>
            <w:hideMark/>
          </w:tcPr>
          <w:p w14:paraId="18C9388B"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TP 2021</w:t>
            </w:r>
          </w:p>
        </w:tc>
      </w:tr>
      <w:tr w:rsidR="00E21CCD" w:rsidRPr="00E21CCD" w14:paraId="656F9BC4" w14:textId="77777777" w:rsidTr="006131CE">
        <w:trPr>
          <w:gridAfter w:val="1"/>
          <w:wAfter w:w="162" w:type="dxa"/>
          <w:trHeight w:val="362"/>
        </w:trPr>
        <w:tc>
          <w:tcPr>
            <w:tcW w:w="3179" w:type="dxa"/>
            <w:gridSpan w:val="3"/>
            <w:tcBorders>
              <w:top w:val="nil"/>
              <w:left w:val="nil"/>
              <w:bottom w:val="nil"/>
              <w:right w:val="nil"/>
            </w:tcBorders>
            <w:shd w:val="clear" w:color="auto" w:fill="auto"/>
            <w:noWrap/>
            <w:vAlign w:val="bottom"/>
            <w:hideMark/>
          </w:tcPr>
          <w:p w14:paraId="3FAA8381" w14:textId="77777777" w:rsidR="00E21CCD" w:rsidRPr="00E21CCD" w:rsidRDefault="00E21CCD" w:rsidP="006131CE">
            <w:pPr>
              <w:spacing w:after="0"/>
              <w:rPr>
                <w:rFonts w:eastAsia="Times New Roman"/>
                <w:b/>
                <w:bCs/>
                <w:sz w:val="20"/>
                <w:szCs w:val="20"/>
              </w:rPr>
            </w:pPr>
            <w:r w:rsidRPr="00E21CCD">
              <w:rPr>
                <w:rFonts w:eastAsia="Times New Roman"/>
                <w:b/>
                <w:bCs/>
                <w:sz w:val="20"/>
                <w:szCs w:val="20"/>
              </w:rPr>
              <w:t>Taloudellisuus</w:t>
            </w:r>
          </w:p>
        </w:tc>
        <w:tc>
          <w:tcPr>
            <w:tcW w:w="1475" w:type="dxa"/>
            <w:gridSpan w:val="2"/>
            <w:tcBorders>
              <w:top w:val="nil"/>
              <w:left w:val="nil"/>
              <w:bottom w:val="nil"/>
              <w:right w:val="nil"/>
            </w:tcBorders>
            <w:shd w:val="clear" w:color="auto" w:fill="auto"/>
            <w:noWrap/>
            <w:vAlign w:val="bottom"/>
            <w:hideMark/>
          </w:tcPr>
          <w:p w14:paraId="0B83C81B" w14:textId="77777777" w:rsidR="00E21CCD" w:rsidRPr="00E21CCD" w:rsidRDefault="00E21CCD" w:rsidP="006131CE">
            <w:pPr>
              <w:spacing w:after="0"/>
              <w:rPr>
                <w:rFonts w:eastAsia="Times New Roman"/>
                <w:b/>
                <w:bCs/>
                <w:sz w:val="20"/>
                <w:szCs w:val="20"/>
              </w:rPr>
            </w:pPr>
          </w:p>
        </w:tc>
        <w:tc>
          <w:tcPr>
            <w:tcW w:w="1271" w:type="dxa"/>
            <w:gridSpan w:val="2"/>
            <w:tcBorders>
              <w:top w:val="nil"/>
              <w:left w:val="nil"/>
              <w:bottom w:val="nil"/>
              <w:right w:val="nil"/>
            </w:tcBorders>
            <w:shd w:val="clear" w:color="auto" w:fill="auto"/>
            <w:noWrap/>
            <w:vAlign w:val="bottom"/>
            <w:hideMark/>
          </w:tcPr>
          <w:p w14:paraId="59A057EC"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7759E7B3"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hideMark/>
          </w:tcPr>
          <w:p w14:paraId="4F1ABE9B" w14:textId="77777777" w:rsidR="00E21CCD" w:rsidRPr="00E21CCD" w:rsidRDefault="00E21CCD" w:rsidP="006131CE">
            <w:pPr>
              <w:spacing w:after="0"/>
              <w:rPr>
                <w:rFonts w:eastAsia="Times New Roman"/>
                <w:sz w:val="20"/>
                <w:szCs w:val="20"/>
              </w:rPr>
            </w:pPr>
          </w:p>
        </w:tc>
        <w:tc>
          <w:tcPr>
            <w:tcW w:w="1239" w:type="dxa"/>
            <w:gridSpan w:val="2"/>
            <w:tcBorders>
              <w:top w:val="nil"/>
              <w:left w:val="nil"/>
              <w:bottom w:val="nil"/>
              <w:right w:val="nil"/>
            </w:tcBorders>
            <w:shd w:val="clear" w:color="auto" w:fill="auto"/>
            <w:noWrap/>
            <w:vAlign w:val="bottom"/>
            <w:hideMark/>
          </w:tcPr>
          <w:p w14:paraId="500F0E75" w14:textId="77777777" w:rsidR="00E21CCD" w:rsidRPr="00E21CCD" w:rsidRDefault="00E21CCD" w:rsidP="006131CE">
            <w:pPr>
              <w:spacing w:after="0"/>
              <w:rPr>
                <w:rFonts w:eastAsia="Times New Roman"/>
                <w:sz w:val="20"/>
                <w:szCs w:val="20"/>
              </w:rPr>
            </w:pPr>
          </w:p>
        </w:tc>
        <w:tc>
          <w:tcPr>
            <w:tcW w:w="1173" w:type="dxa"/>
            <w:gridSpan w:val="2"/>
            <w:tcBorders>
              <w:top w:val="nil"/>
              <w:left w:val="nil"/>
              <w:bottom w:val="nil"/>
              <w:right w:val="nil"/>
            </w:tcBorders>
            <w:shd w:val="clear" w:color="auto" w:fill="FFE8ED"/>
            <w:noWrap/>
            <w:vAlign w:val="bottom"/>
            <w:hideMark/>
          </w:tcPr>
          <w:p w14:paraId="6CAA89A6" w14:textId="77777777" w:rsidR="00E21CCD" w:rsidRPr="00E21CCD" w:rsidRDefault="00E21CCD" w:rsidP="006131CE">
            <w:pPr>
              <w:spacing w:after="0"/>
              <w:jc w:val="right"/>
              <w:rPr>
                <w:rFonts w:eastAsia="Times New Roman"/>
                <w:b/>
                <w:bCs/>
                <w:sz w:val="20"/>
                <w:szCs w:val="20"/>
              </w:rPr>
            </w:pPr>
            <w:r w:rsidRPr="00E21CCD">
              <w:rPr>
                <w:rFonts w:eastAsia="Times New Roman"/>
                <w:b/>
                <w:bCs/>
                <w:sz w:val="20"/>
                <w:szCs w:val="20"/>
              </w:rPr>
              <w:t> </w:t>
            </w:r>
          </w:p>
        </w:tc>
      </w:tr>
      <w:tr w:rsidR="00E21CCD" w:rsidRPr="00E21CCD" w14:paraId="13971F6D"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05B78ECA" w14:textId="77777777" w:rsidR="00E21CCD" w:rsidRPr="00E21CCD" w:rsidRDefault="00E21CCD" w:rsidP="006131CE">
            <w:pPr>
              <w:spacing w:after="0"/>
              <w:rPr>
                <w:rFonts w:eastAsia="Times New Roman"/>
                <w:b/>
                <w:bCs/>
                <w:sz w:val="20"/>
                <w:szCs w:val="20"/>
              </w:rPr>
            </w:pPr>
          </w:p>
        </w:tc>
        <w:tc>
          <w:tcPr>
            <w:tcW w:w="5746" w:type="dxa"/>
            <w:gridSpan w:val="5"/>
            <w:tcBorders>
              <w:top w:val="nil"/>
              <w:left w:val="nil"/>
              <w:bottom w:val="nil"/>
              <w:right w:val="nil"/>
            </w:tcBorders>
            <w:shd w:val="clear" w:color="auto" w:fill="auto"/>
            <w:noWrap/>
            <w:vAlign w:val="bottom"/>
            <w:hideMark/>
          </w:tcPr>
          <w:p w14:paraId="6DED9407" w14:textId="77777777" w:rsidR="00E21CCD" w:rsidRPr="00E21CCD" w:rsidRDefault="00E21CCD" w:rsidP="006131CE">
            <w:pPr>
              <w:spacing w:after="0"/>
              <w:rPr>
                <w:rFonts w:eastAsia="Times New Roman"/>
                <w:sz w:val="20"/>
                <w:szCs w:val="20"/>
              </w:rPr>
            </w:pPr>
            <w:r w:rsidRPr="00E21CCD">
              <w:rPr>
                <w:rFonts w:eastAsia="Times New Roman"/>
                <w:sz w:val="20"/>
                <w:szCs w:val="20"/>
              </w:rPr>
              <w:t>Perusterveydenhuollon nettomenot, €/asukas</w:t>
            </w:r>
          </w:p>
        </w:tc>
        <w:tc>
          <w:tcPr>
            <w:tcW w:w="278" w:type="dxa"/>
            <w:gridSpan w:val="2"/>
            <w:tcBorders>
              <w:top w:val="nil"/>
              <w:left w:val="nil"/>
              <w:bottom w:val="nil"/>
              <w:right w:val="nil"/>
            </w:tcBorders>
            <w:shd w:val="clear" w:color="auto" w:fill="auto"/>
            <w:noWrap/>
            <w:vAlign w:val="bottom"/>
            <w:hideMark/>
          </w:tcPr>
          <w:p w14:paraId="4E54B6AB"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22F0AE24"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658</w:t>
            </w:r>
          </w:p>
        </w:tc>
        <w:tc>
          <w:tcPr>
            <w:tcW w:w="1239" w:type="dxa"/>
            <w:gridSpan w:val="2"/>
            <w:tcBorders>
              <w:top w:val="nil"/>
              <w:left w:val="nil"/>
              <w:bottom w:val="nil"/>
              <w:right w:val="nil"/>
            </w:tcBorders>
            <w:shd w:val="clear" w:color="auto" w:fill="auto"/>
            <w:noWrap/>
            <w:vAlign w:val="bottom"/>
          </w:tcPr>
          <w:p w14:paraId="065563C3"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673</w:t>
            </w:r>
          </w:p>
        </w:tc>
        <w:tc>
          <w:tcPr>
            <w:tcW w:w="1173" w:type="dxa"/>
            <w:gridSpan w:val="2"/>
            <w:tcBorders>
              <w:top w:val="nil"/>
              <w:left w:val="nil"/>
              <w:bottom w:val="nil"/>
              <w:right w:val="nil"/>
            </w:tcBorders>
            <w:shd w:val="clear" w:color="auto" w:fill="FFE8ED"/>
            <w:noWrap/>
            <w:vAlign w:val="bottom"/>
          </w:tcPr>
          <w:p w14:paraId="14E0EAA9"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670</w:t>
            </w:r>
          </w:p>
        </w:tc>
      </w:tr>
      <w:tr w:rsidR="00E21CCD" w:rsidRPr="00E21CCD" w14:paraId="78FF0A8D"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279D5DC2" w14:textId="77777777" w:rsidR="00E21CCD" w:rsidRPr="00E21CCD" w:rsidRDefault="00E21CCD" w:rsidP="006131CE">
            <w:pPr>
              <w:spacing w:after="0"/>
              <w:rPr>
                <w:rFonts w:eastAsia="Times New Roman"/>
                <w:sz w:val="20"/>
                <w:szCs w:val="20"/>
              </w:rPr>
            </w:pPr>
          </w:p>
        </w:tc>
        <w:tc>
          <w:tcPr>
            <w:tcW w:w="5746" w:type="dxa"/>
            <w:gridSpan w:val="5"/>
            <w:tcBorders>
              <w:top w:val="nil"/>
              <w:left w:val="nil"/>
              <w:bottom w:val="nil"/>
              <w:right w:val="nil"/>
            </w:tcBorders>
            <w:shd w:val="clear" w:color="auto" w:fill="auto"/>
            <w:noWrap/>
            <w:vAlign w:val="bottom"/>
            <w:hideMark/>
          </w:tcPr>
          <w:p w14:paraId="5B22A80D" w14:textId="77777777" w:rsidR="00E21CCD" w:rsidRPr="00E21CCD" w:rsidRDefault="00E21CCD" w:rsidP="006131CE">
            <w:pPr>
              <w:spacing w:after="0"/>
              <w:rPr>
                <w:rFonts w:eastAsia="Times New Roman"/>
                <w:sz w:val="20"/>
                <w:szCs w:val="20"/>
              </w:rPr>
            </w:pPr>
            <w:r w:rsidRPr="00E21CCD">
              <w:rPr>
                <w:rFonts w:eastAsia="Times New Roman"/>
                <w:sz w:val="20"/>
                <w:szCs w:val="20"/>
              </w:rPr>
              <w:t>Terveyskeskussairaalan nettomenot, €/asukas</w:t>
            </w:r>
          </w:p>
        </w:tc>
        <w:tc>
          <w:tcPr>
            <w:tcW w:w="278" w:type="dxa"/>
            <w:gridSpan w:val="2"/>
            <w:tcBorders>
              <w:top w:val="nil"/>
              <w:left w:val="nil"/>
              <w:bottom w:val="nil"/>
              <w:right w:val="nil"/>
            </w:tcBorders>
            <w:shd w:val="clear" w:color="auto" w:fill="auto"/>
            <w:noWrap/>
            <w:vAlign w:val="bottom"/>
            <w:hideMark/>
          </w:tcPr>
          <w:p w14:paraId="5B95ECFD"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21B17FD4"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81</w:t>
            </w:r>
          </w:p>
        </w:tc>
        <w:tc>
          <w:tcPr>
            <w:tcW w:w="1239" w:type="dxa"/>
            <w:gridSpan w:val="2"/>
            <w:tcBorders>
              <w:top w:val="nil"/>
              <w:left w:val="nil"/>
              <w:bottom w:val="nil"/>
              <w:right w:val="nil"/>
            </w:tcBorders>
            <w:shd w:val="clear" w:color="auto" w:fill="auto"/>
            <w:noWrap/>
            <w:vAlign w:val="bottom"/>
          </w:tcPr>
          <w:p w14:paraId="31819A4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93</w:t>
            </w:r>
          </w:p>
        </w:tc>
        <w:tc>
          <w:tcPr>
            <w:tcW w:w="1173" w:type="dxa"/>
            <w:gridSpan w:val="2"/>
            <w:tcBorders>
              <w:top w:val="nil"/>
              <w:left w:val="nil"/>
              <w:bottom w:val="nil"/>
              <w:right w:val="nil"/>
            </w:tcBorders>
            <w:shd w:val="clear" w:color="auto" w:fill="FFE8ED"/>
            <w:noWrap/>
            <w:vAlign w:val="bottom"/>
          </w:tcPr>
          <w:p w14:paraId="54090483"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98</w:t>
            </w:r>
          </w:p>
        </w:tc>
      </w:tr>
      <w:tr w:rsidR="00E21CCD" w:rsidRPr="00E21CCD" w14:paraId="728820F5"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6B44B1D1" w14:textId="77777777" w:rsidR="00E21CCD" w:rsidRPr="00E21CCD" w:rsidRDefault="00E21CCD" w:rsidP="006131CE">
            <w:pPr>
              <w:spacing w:after="0"/>
              <w:rPr>
                <w:rFonts w:eastAsia="Times New Roman"/>
                <w:sz w:val="20"/>
                <w:szCs w:val="20"/>
              </w:rPr>
            </w:pPr>
          </w:p>
        </w:tc>
        <w:tc>
          <w:tcPr>
            <w:tcW w:w="5746" w:type="dxa"/>
            <w:gridSpan w:val="5"/>
            <w:tcBorders>
              <w:top w:val="nil"/>
              <w:left w:val="nil"/>
              <w:bottom w:val="nil"/>
              <w:right w:val="nil"/>
            </w:tcBorders>
            <w:shd w:val="clear" w:color="auto" w:fill="auto"/>
            <w:noWrap/>
            <w:vAlign w:val="bottom"/>
            <w:hideMark/>
          </w:tcPr>
          <w:p w14:paraId="45667CA9" w14:textId="77777777" w:rsidR="00E21CCD" w:rsidRPr="00E21CCD" w:rsidRDefault="00E21CCD" w:rsidP="006131CE">
            <w:pPr>
              <w:spacing w:after="0"/>
              <w:rPr>
                <w:rFonts w:eastAsia="Times New Roman"/>
                <w:sz w:val="20"/>
                <w:szCs w:val="20"/>
              </w:rPr>
            </w:pPr>
            <w:r w:rsidRPr="00E21CCD">
              <w:rPr>
                <w:rFonts w:eastAsia="Times New Roman"/>
                <w:sz w:val="20"/>
                <w:szCs w:val="20"/>
              </w:rPr>
              <w:t>Erikoissairaanhoidon nettomenot, €/asukas</w:t>
            </w:r>
          </w:p>
        </w:tc>
        <w:tc>
          <w:tcPr>
            <w:tcW w:w="278" w:type="dxa"/>
            <w:gridSpan w:val="2"/>
            <w:tcBorders>
              <w:top w:val="nil"/>
              <w:left w:val="nil"/>
              <w:bottom w:val="nil"/>
              <w:right w:val="nil"/>
            </w:tcBorders>
            <w:shd w:val="clear" w:color="auto" w:fill="auto"/>
            <w:noWrap/>
            <w:vAlign w:val="bottom"/>
            <w:hideMark/>
          </w:tcPr>
          <w:p w14:paraId="07C9423B"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4EFE74F3"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1 100</w:t>
            </w:r>
          </w:p>
        </w:tc>
        <w:tc>
          <w:tcPr>
            <w:tcW w:w="1239" w:type="dxa"/>
            <w:gridSpan w:val="2"/>
            <w:tcBorders>
              <w:top w:val="nil"/>
              <w:left w:val="nil"/>
              <w:bottom w:val="nil"/>
              <w:right w:val="nil"/>
            </w:tcBorders>
            <w:shd w:val="clear" w:color="auto" w:fill="auto"/>
            <w:noWrap/>
            <w:vAlign w:val="bottom"/>
          </w:tcPr>
          <w:p w14:paraId="12D96BDE"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1 201</w:t>
            </w:r>
          </w:p>
        </w:tc>
        <w:tc>
          <w:tcPr>
            <w:tcW w:w="1173" w:type="dxa"/>
            <w:gridSpan w:val="2"/>
            <w:tcBorders>
              <w:top w:val="nil"/>
              <w:left w:val="nil"/>
              <w:bottom w:val="nil"/>
              <w:right w:val="nil"/>
            </w:tcBorders>
            <w:shd w:val="clear" w:color="auto" w:fill="FFE8ED"/>
            <w:noWrap/>
            <w:vAlign w:val="bottom"/>
          </w:tcPr>
          <w:p w14:paraId="3A0BD21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1 116</w:t>
            </w:r>
          </w:p>
        </w:tc>
      </w:tr>
      <w:tr w:rsidR="00E21CCD" w:rsidRPr="00E21CCD" w14:paraId="26A8FED0" w14:textId="77777777" w:rsidTr="006131CE">
        <w:trPr>
          <w:gridAfter w:val="1"/>
          <w:wAfter w:w="162" w:type="dxa"/>
          <w:trHeight w:val="346"/>
        </w:trPr>
        <w:tc>
          <w:tcPr>
            <w:tcW w:w="3179" w:type="dxa"/>
            <w:gridSpan w:val="3"/>
            <w:tcBorders>
              <w:top w:val="nil"/>
              <w:left w:val="nil"/>
              <w:bottom w:val="nil"/>
              <w:right w:val="nil"/>
            </w:tcBorders>
            <w:shd w:val="clear" w:color="auto" w:fill="auto"/>
            <w:noWrap/>
            <w:vAlign w:val="bottom"/>
            <w:hideMark/>
          </w:tcPr>
          <w:p w14:paraId="6B655E52" w14:textId="77777777" w:rsidR="00E21CCD" w:rsidRPr="00E21CCD" w:rsidRDefault="00E21CCD" w:rsidP="006131CE">
            <w:pPr>
              <w:spacing w:after="0"/>
              <w:rPr>
                <w:rFonts w:eastAsia="Times New Roman"/>
                <w:b/>
                <w:bCs/>
                <w:sz w:val="20"/>
                <w:szCs w:val="20"/>
              </w:rPr>
            </w:pPr>
            <w:r w:rsidRPr="00E21CCD">
              <w:rPr>
                <w:rFonts w:eastAsia="Times New Roman"/>
                <w:b/>
                <w:bCs/>
                <w:sz w:val="20"/>
                <w:szCs w:val="20"/>
              </w:rPr>
              <w:t>Toiminnalliset tunnusluvut</w:t>
            </w:r>
          </w:p>
        </w:tc>
        <w:tc>
          <w:tcPr>
            <w:tcW w:w="1475" w:type="dxa"/>
            <w:gridSpan w:val="2"/>
            <w:tcBorders>
              <w:top w:val="nil"/>
              <w:left w:val="nil"/>
              <w:bottom w:val="nil"/>
              <w:right w:val="nil"/>
            </w:tcBorders>
            <w:shd w:val="clear" w:color="auto" w:fill="auto"/>
            <w:noWrap/>
            <w:vAlign w:val="bottom"/>
            <w:hideMark/>
          </w:tcPr>
          <w:p w14:paraId="2AE071CB" w14:textId="77777777" w:rsidR="00E21CCD" w:rsidRPr="00E21CCD" w:rsidRDefault="00E21CCD" w:rsidP="006131CE">
            <w:pPr>
              <w:spacing w:after="0"/>
              <w:rPr>
                <w:rFonts w:eastAsia="Times New Roman"/>
                <w:b/>
                <w:bCs/>
                <w:sz w:val="20"/>
                <w:szCs w:val="20"/>
              </w:rPr>
            </w:pPr>
          </w:p>
        </w:tc>
        <w:tc>
          <w:tcPr>
            <w:tcW w:w="1271" w:type="dxa"/>
            <w:gridSpan w:val="2"/>
            <w:tcBorders>
              <w:top w:val="nil"/>
              <w:left w:val="nil"/>
              <w:bottom w:val="nil"/>
              <w:right w:val="nil"/>
            </w:tcBorders>
            <w:shd w:val="clear" w:color="auto" w:fill="auto"/>
            <w:noWrap/>
            <w:vAlign w:val="bottom"/>
            <w:hideMark/>
          </w:tcPr>
          <w:p w14:paraId="7F7A31EA"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0DD9CE8E"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77D5CA77" w14:textId="77777777" w:rsidR="00E21CCD" w:rsidRPr="00E21CCD" w:rsidRDefault="00E21CCD" w:rsidP="006131CE">
            <w:pPr>
              <w:spacing w:after="0"/>
              <w:rPr>
                <w:rFonts w:eastAsia="Times New Roman"/>
                <w:sz w:val="20"/>
                <w:szCs w:val="20"/>
              </w:rPr>
            </w:pPr>
          </w:p>
        </w:tc>
        <w:tc>
          <w:tcPr>
            <w:tcW w:w="1239" w:type="dxa"/>
            <w:gridSpan w:val="2"/>
            <w:tcBorders>
              <w:top w:val="nil"/>
              <w:left w:val="nil"/>
              <w:bottom w:val="nil"/>
              <w:right w:val="nil"/>
            </w:tcBorders>
            <w:shd w:val="clear" w:color="auto" w:fill="auto"/>
            <w:noWrap/>
            <w:vAlign w:val="bottom"/>
          </w:tcPr>
          <w:p w14:paraId="5FC52FDD" w14:textId="77777777" w:rsidR="00E21CCD" w:rsidRPr="00E21CCD" w:rsidRDefault="00E21CCD" w:rsidP="006131CE">
            <w:pPr>
              <w:spacing w:after="0"/>
              <w:rPr>
                <w:rFonts w:eastAsia="Times New Roman"/>
                <w:sz w:val="20"/>
                <w:szCs w:val="20"/>
              </w:rPr>
            </w:pPr>
          </w:p>
        </w:tc>
        <w:tc>
          <w:tcPr>
            <w:tcW w:w="1173" w:type="dxa"/>
            <w:gridSpan w:val="2"/>
            <w:tcBorders>
              <w:top w:val="nil"/>
              <w:left w:val="nil"/>
              <w:bottom w:val="nil"/>
              <w:right w:val="nil"/>
            </w:tcBorders>
            <w:shd w:val="clear" w:color="auto" w:fill="FFE8ED"/>
            <w:noWrap/>
            <w:vAlign w:val="bottom"/>
          </w:tcPr>
          <w:p w14:paraId="2ACA1C36" w14:textId="77777777" w:rsidR="00E21CCD" w:rsidRPr="00E21CCD" w:rsidRDefault="00E21CCD" w:rsidP="006131CE">
            <w:pPr>
              <w:spacing w:after="0"/>
              <w:jc w:val="right"/>
              <w:rPr>
                <w:rFonts w:eastAsia="Times New Roman"/>
                <w:b/>
                <w:bCs/>
                <w:sz w:val="20"/>
                <w:szCs w:val="20"/>
              </w:rPr>
            </w:pPr>
          </w:p>
        </w:tc>
      </w:tr>
      <w:tr w:rsidR="00E21CCD" w:rsidRPr="00E21CCD" w14:paraId="16CC805D"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3C443812" w14:textId="77777777" w:rsidR="00E21CCD" w:rsidRPr="00E21CCD" w:rsidRDefault="00E21CCD" w:rsidP="006131CE">
            <w:pPr>
              <w:spacing w:after="0"/>
              <w:rPr>
                <w:rFonts w:eastAsia="Times New Roman"/>
                <w:b/>
                <w:bCs/>
                <w:sz w:val="20"/>
                <w:szCs w:val="20"/>
              </w:rPr>
            </w:pPr>
          </w:p>
        </w:tc>
        <w:tc>
          <w:tcPr>
            <w:tcW w:w="3000" w:type="dxa"/>
            <w:tcBorders>
              <w:top w:val="nil"/>
              <w:left w:val="nil"/>
              <w:bottom w:val="nil"/>
              <w:right w:val="nil"/>
            </w:tcBorders>
            <w:shd w:val="clear" w:color="auto" w:fill="auto"/>
            <w:noWrap/>
            <w:vAlign w:val="bottom"/>
            <w:hideMark/>
          </w:tcPr>
          <w:p w14:paraId="2027E175" w14:textId="77777777" w:rsidR="00E21CCD" w:rsidRPr="00E21CCD" w:rsidRDefault="00E21CCD" w:rsidP="006131CE">
            <w:pPr>
              <w:spacing w:after="0"/>
              <w:rPr>
                <w:rFonts w:eastAsia="Times New Roman"/>
                <w:sz w:val="20"/>
                <w:szCs w:val="20"/>
              </w:rPr>
            </w:pPr>
            <w:r w:rsidRPr="00E21CCD">
              <w:rPr>
                <w:rFonts w:eastAsia="Times New Roman"/>
                <w:sz w:val="20"/>
                <w:szCs w:val="20"/>
              </w:rPr>
              <w:t>Vastaanottokäynnit</w:t>
            </w:r>
          </w:p>
        </w:tc>
        <w:tc>
          <w:tcPr>
            <w:tcW w:w="1475" w:type="dxa"/>
            <w:gridSpan w:val="2"/>
            <w:tcBorders>
              <w:top w:val="nil"/>
              <w:left w:val="nil"/>
              <w:bottom w:val="nil"/>
              <w:right w:val="nil"/>
            </w:tcBorders>
            <w:shd w:val="clear" w:color="auto" w:fill="auto"/>
            <w:noWrap/>
            <w:vAlign w:val="bottom"/>
            <w:hideMark/>
          </w:tcPr>
          <w:p w14:paraId="350113F4" w14:textId="77777777" w:rsidR="00E21CCD" w:rsidRPr="00E21CCD" w:rsidRDefault="00E21CCD" w:rsidP="006131CE">
            <w:pPr>
              <w:spacing w:after="0"/>
              <w:rPr>
                <w:rFonts w:eastAsia="Times New Roman"/>
                <w:sz w:val="20"/>
                <w:szCs w:val="20"/>
              </w:rPr>
            </w:pPr>
          </w:p>
        </w:tc>
        <w:tc>
          <w:tcPr>
            <w:tcW w:w="1271" w:type="dxa"/>
            <w:gridSpan w:val="2"/>
            <w:tcBorders>
              <w:top w:val="nil"/>
              <w:left w:val="nil"/>
              <w:bottom w:val="nil"/>
              <w:right w:val="nil"/>
            </w:tcBorders>
            <w:shd w:val="clear" w:color="auto" w:fill="auto"/>
            <w:noWrap/>
            <w:vAlign w:val="bottom"/>
            <w:hideMark/>
          </w:tcPr>
          <w:p w14:paraId="0567584D"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68B34196"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3FE7F980" w14:textId="77777777" w:rsidR="00E21CCD" w:rsidRPr="00E21CCD" w:rsidRDefault="00E21CCD" w:rsidP="006131CE">
            <w:pPr>
              <w:spacing w:after="0"/>
              <w:rPr>
                <w:rFonts w:eastAsia="Times New Roman"/>
                <w:sz w:val="20"/>
                <w:szCs w:val="20"/>
              </w:rPr>
            </w:pPr>
          </w:p>
        </w:tc>
        <w:tc>
          <w:tcPr>
            <w:tcW w:w="1239" w:type="dxa"/>
            <w:gridSpan w:val="2"/>
            <w:tcBorders>
              <w:top w:val="nil"/>
              <w:left w:val="nil"/>
              <w:bottom w:val="nil"/>
              <w:right w:val="nil"/>
            </w:tcBorders>
            <w:shd w:val="clear" w:color="auto" w:fill="auto"/>
            <w:noWrap/>
            <w:vAlign w:val="bottom"/>
          </w:tcPr>
          <w:p w14:paraId="415B6D74" w14:textId="77777777" w:rsidR="00E21CCD" w:rsidRPr="00E21CCD" w:rsidRDefault="00E21CCD" w:rsidP="006131CE">
            <w:pPr>
              <w:spacing w:after="0"/>
              <w:rPr>
                <w:rFonts w:eastAsia="Times New Roman"/>
                <w:sz w:val="20"/>
                <w:szCs w:val="20"/>
              </w:rPr>
            </w:pPr>
          </w:p>
        </w:tc>
        <w:tc>
          <w:tcPr>
            <w:tcW w:w="1173" w:type="dxa"/>
            <w:gridSpan w:val="2"/>
            <w:tcBorders>
              <w:top w:val="nil"/>
              <w:left w:val="nil"/>
              <w:bottom w:val="nil"/>
              <w:right w:val="nil"/>
            </w:tcBorders>
            <w:shd w:val="clear" w:color="auto" w:fill="FFE8ED"/>
            <w:noWrap/>
            <w:vAlign w:val="bottom"/>
          </w:tcPr>
          <w:p w14:paraId="6B82DFB1" w14:textId="77777777" w:rsidR="00E21CCD" w:rsidRPr="00E21CCD" w:rsidRDefault="00E21CCD" w:rsidP="006131CE">
            <w:pPr>
              <w:spacing w:after="0"/>
              <w:jc w:val="right"/>
              <w:rPr>
                <w:rFonts w:eastAsia="Times New Roman"/>
                <w:sz w:val="20"/>
                <w:szCs w:val="20"/>
              </w:rPr>
            </w:pPr>
          </w:p>
        </w:tc>
      </w:tr>
      <w:tr w:rsidR="00E21CCD" w:rsidRPr="00E21CCD" w14:paraId="76457B64"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3E653B63" w14:textId="77777777" w:rsidR="00E21CCD" w:rsidRPr="00E21CCD" w:rsidRDefault="00E21CCD" w:rsidP="006131CE">
            <w:pPr>
              <w:spacing w:after="0"/>
              <w:rPr>
                <w:rFonts w:eastAsia="Times New Roman"/>
                <w:sz w:val="20"/>
                <w:szCs w:val="20"/>
              </w:rPr>
            </w:pPr>
          </w:p>
        </w:tc>
        <w:tc>
          <w:tcPr>
            <w:tcW w:w="5746" w:type="dxa"/>
            <w:gridSpan w:val="5"/>
            <w:tcBorders>
              <w:top w:val="nil"/>
              <w:left w:val="nil"/>
              <w:bottom w:val="nil"/>
              <w:right w:val="nil"/>
            </w:tcBorders>
            <w:shd w:val="clear" w:color="auto" w:fill="auto"/>
            <w:noWrap/>
            <w:vAlign w:val="bottom"/>
            <w:hideMark/>
          </w:tcPr>
          <w:p w14:paraId="4CA4295E" w14:textId="77777777" w:rsidR="00E21CCD" w:rsidRPr="00E21CCD" w:rsidRDefault="00E21CCD" w:rsidP="006131CE">
            <w:pPr>
              <w:spacing w:after="0"/>
              <w:ind w:firstLineChars="200" w:firstLine="400"/>
              <w:rPr>
                <w:rFonts w:eastAsia="Times New Roman"/>
                <w:sz w:val="20"/>
                <w:szCs w:val="20"/>
              </w:rPr>
            </w:pPr>
            <w:r w:rsidRPr="00E21CCD">
              <w:rPr>
                <w:rFonts w:eastAsia="Times New Roman"/>
                <w:sz w:val="20"/>
                <w:szCs w:val="20"/>
              </w:rPr>
              <w:t>Lääkärin vastaanotolla ja päivystyksessä</w:t>
            </w:r>
          </w:p>
        </w:tc>
        <w:tc>
          <w:tcPr>
            <w:tcW w:w="278" w:type="dxa"/>
            <w:gridSpan w:val="2"/>
            <w:tcBorders>
              <w:top w:val="nil"/>
              <w:left w:val="nil"/>
              <w:bottom w:val="nil"/>
              <w:right w:val="nil"/>
            </w:tcBorders>
            <w:shd w:val="clear" w:color="auto" w:fill="auto"/>
            <w:noWrap/>
            <w:vAlign w:val="bottom"/>
            <w:hideMark/>
          </w:tcPr>
          <w:p w14:paraId="50D3E446" w14:textId="77777777" w:rsidR="00E21CCD" w:rsidRPr="00E21CCD" w:rsidRDefault="00E21CCD" w:rsidP="006131CE">
            <w:pPr>
              <w:spacing w:after="0"/>
              <w:ind w:firstLineChars="200" w:firstLine="40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6BE92532"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4 090</w:t>
            </w:r>
          </w:p>
        </w:tc>
        <w:tc>
          <w:tcPr>
            <w:tcW w:w="1239" w:type="dxa"/>
            <w:gridSpan w:val="2"/>
            <w:tcBorders>
              <w:top w:val="nil"/>
              <w:left w:val="nil"/>
              <w:bottom w:val="nil"/>
              <w:right w:val="nil"/>
            </w:tcBorders>
            <w:shd w:val="clear" w:color="auto" w:fill="auto"/>
            <w:noWrap/>
            <w:vAlign w:val="bottom"/>
          </w:tcPr>
          <w:p w14:paraId="6A44F23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4 400</w:t>
            </w:r>
          </w:p>
        </w:tc>
        <w:tc>
          <w:tcPr>
            <w:tcW w:w="1173" w:type="dxa"/>
            <w:gridSpan w:val="2"/>
            <w:tcBorders>
              <w:top w:val="nil"/>
              <w:left w:val="nil"/>
              <w:bottom w:val="nil"/>
              <w:right w:val="nil"/>
            </w:tcBorders>
            <w:shd w:val="clear" w:color="auto" w:fill="FFE8ED"/>
            <w:noWrap/>
            <w:vAlign w:val="bottom"/>
          </w:tcPr>
          <w:p w14:paraId="720CF5FA"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*4 068</w:t>
            </w:r>
          </w:p>
        </w:tc>
      </w:tr>
      <w:tr w:rsidR="00E21CCD" w:rsidRPr="00E21CCD" w14:paraId="247F7568"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629BAA08" w14:textId="77777777" w:rsidR="00E21CCD" w:rsidRPr="00E21CCD" w:rsidRDefault="00E21CCD" w:rsidP="006131CE">
            <w:pPr>
              <w:spacing w:after="0"/>
              <w:rPr>
                <w:rFonts w:eastAsia="Times New Roman"/>
                <w:sz w:val="20"/>
                <w:szCs w:val="20"/>
              </w:rPr>
            </w:pPr>
          </w:p>
        </w:tc>
        <w:tc>
          <w:tcPr>
            <w:tcW w:w="4475" w:type="dxa"/>
            <w:gridSpan w:val="3"/>
            <w:tcBorders>
              <w:top w:val="nil"/>
              <w:left w:val="nil"/>
              <w:bottom w:val="nil"/>
              <w:right w:val="nil"/>
            </w:tcBorders>
            <w:shd w:val="clear" w:color="auto" w:fill="auto"/>
            <w:noWrap/>
            <w:vAlign w:val="bottom"/>
            <w:hideMark/>
          </w:tcPr>
          <w:p w14:paraId="08D6D4BE" w14:textId="77777777" w:rsidR="00E21CCD" w:rsidRPr="00E21CCD" w:rsidRDefault="00E21CCD" w:rsidP="006131CE">
            <w:pPr>
              <w:spacing w:after="0"/>
              <w:ind w:firstLineChars="200" w:firstLine="400"/>
              <w:rPr>
                <w:rFonts w:eastAsia="Times New Roman"/>
                <w:sz w:val="20"/>
                <w:szCs w:val="20"/>
              </w:rPr>
            </w:pPr>
            <w:r w:rsidRPr="00E21CCD">
              <w:rPr>
                <w:rFonts w:eastAsia="Times New Roman"/>
                <w:sz w:val="20"/>
                <w:szCs w:val="20"/>
              </w:rPr>
              <w:t>Sairaanhoitajan vastaanotolla</w:t>
            </w:r>
          </w:p>
        </w:tc>
        <w:tc>
          <w:tcPr>
            <w:tcW w:w="1271" w:type="dxa"/>
            <w:gridSpan w:val="2"/>
            <w:tcBorders>
              <w:top w:val="nil"/>
              <w:left w:val="nil"/>
              <w:bottom w:val="nil"/>
              <w:right w:val="nil"/>
            </w:tcBorders>
            <w:shd w:val="clear" w:color="auto" w:fill="auto"/>
            <w:noWrap/>
            <w:vAlign w:val="bottom"/>
            <w:hideMark/>
          </w:tcPr>
          <w:p w14:paraId="34AC3CB7" w14:textId="77777777" w:rsidR="00E21CCD" w:rsidRPr="00E21CCD" w:rsidRDefault="00E21CCD" w:rsidP="006131CE">
            <w:pPr>
              <w:spacing w:after="0"/>
              <w:ind w:firstLineChars="200" w:firstLine="40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4EA1FB17"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372A8D8E"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3 144</w:t>
            </w:r>
          </w:p>
        </w:tc>
        <w:tc>
          <w:tcPr>
            <w:tcW w:w="1239" w:type="dxa"/>
            <w:gridSpan w:val="2"/>
            <w:tcBorders>
              <w:top w:val="nil"/>
              <w:left w:val="nil"/>
              <w:bottom w:val="nil"/>
              <w:right w:val="nil"/>
            </w:tcBorders>
            <w:shd w:val="clear" w:color="auto" w:fill="auto"/>
            <w:noWrap/>
            <w:vAlign w:val="bottom"/>
          </w:tcPr>
          <w:p w14:paraId="76853F2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4 600</w:t>
            </w:r>
          </w:p>
        </w:tc>
        <w:tc>
          <w:tcPr>
            <w:tcW w:w="1173" w:type="dxa"/>
            <w:gridSpan w:val="2"/>
            <w:tcBorders>
              <w:top w:val="nil"/>
              <w:left w:val="nil"/>
              <w:bottom w:val="nil"/>
              <w:right w:val="nil"/>
            </w:tcBorders>
            <w:shd w:val="clear" w:color="auto" w:fill="FFE8ED"/>
            <w:noWrap/>
            <w:vAlign w:val="bottom"/>
          </w:tcPr>
          <w:p w14:paraId="70D48857"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**5 349</w:t>
            </w:r>
          </w:p>
        </w:tc>
      </w:tr>
      <w:tr w:rsidR="00E21CCD" w:rsidRPr="00E21CCD" w14:paraId="56F02CB7"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48C7DDBD" w14:textId="77777777" w:rsidR="00E21CCD" w:rsidRPr="00E21CCD" w:rsidRDefault="00E21CCD" w:rsidP="006131CE">
            <w:pPr>
              <w:spacing w:after="0"/>
              <w:rPr>
                <w:rFonts w:eastAsia="Times New Roman"/>
                <w:sz w:val="20"/>
                <w:szCs w:val="20"/>
              </w:rPr>
            </w:pPr>
          </w:p>
        </w:tc>
        <w:tc>
          <w:tcPr>
            <w:tcW w:w="4475" w:type="dxa"/>
            <w:gridSpan w:val="3"/>
            <w:tcBorders>
              <w:top w:val="nil"/>
              <w:left w:val="nil"/>
              <w:bottom w:val="nil"/>
              <w:right w:val="nil"/>
            </w:tcBorders>
            <w:shd w:val="clear" w:color="auto" w:fill="auto"/>
            <w:noWrap/>
            <w:vAlign w:val="bottom"/>
            <w:hideMark/>
          </w:tcPr>
          <w:p w14:paraId="36927606" w14:textId="77777777" w:rsidR="00E21CCD" w:rsidRPr="00E21CCD" w:rsidRDefault="00E21CCD" w:rsidP="006131CE">
            <w:pPr>
              <w:spacing w:after="0"/>
              <w:rPr>
                <w:rFonts w:eastAsia="Times New Roman"/>
                <w:sz w:val="20"/>
                <w:szCs w:val="20"/>
              </w:rPr>
            </w:pPr>
            <w:r w:rsidRPr="00E21CCD">
              <w:rPr>
                <w:rFonts w:eastAsia="Times New Roman"/>
                <w:sz w:val="20"/>
                <w:szCs w:val="20"/>
              </w:rPr>
              <w:t>Neuvolakäynnit (hoitajat ja lääkärit)</w:t>
            </w:r>
          </w:p>
        </w:tc>
        <w:tc>
          <w:tcPr>
            <w:tcW w:w="1271" w:type="dxa"/>
            <w:gridSpan w:val="2"/>
            <w:tcBorders>
              <w:top w:val="nil"/>
              <w:left w:val="nil"/>
              <w:bottom w:val="nil"/>
              <w:right w:val="nil"/>
            </w:tcBorders>
            <w:shd w:val="clear" w:color="auto" w:fill="auto"/>
            <w:noWrap/>
            <w:vAlign w:val="bottom"/>
            <w:hideMark/>
          </w:tcPr>
          <w:p w14:paraId="2BC6A045"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7DFF339B"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426BB885"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2 519</w:t>
            </w:r>
          </w:p>
        </w:tc>
        <w:tc>
          <w:tcPr>
            <w:tcW w:w="1239" w:type="dxa"/>
            <w:gridSpan w:val="2"/>
            <w:tcBorders>
              <w:top w:val="nil"/>
              <w:left w:val="nil"/>
              <w:bottom w:val="nil"/>
              <w:right w:val="nil"/>
            </w:tcBorders>
            <w:shd w:val="clear" w:color="auto" w:fill="auto"/>
            <w:noWrap/>
            <w:vAlign w:val="bottom"/>
          </w:tcPr>
          <w:p w14:paraId="39929FD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2 300</w:t>
            </w:r>
          </w:p>
        </w:tc>
        <w:tc>
          <w:tcPr>
            <w:tcW w:w="1173" w:type="dxa"/>
            <w:gridSpan w:val="2"/>
            <w:tcBorders>
              <w:top w:val="nil"/>
              <w:left w:val="nil"/>
              <w:bottom w:val="nil"/>
              <w:right w:val="nil"/>
            </w:tcBorders>
            <w:shd w:val="clear" w:color="auto" w:fill="FFE8ED"/>
            <w:noWrap/>
            <w:vAlign w:val="bottom"/>
          </w:tcPr>
          <w:p w14:paraId="490B70B8"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***7 160</w:t>
            </w:r>
          </w:p>
        </w:tc>
      </w:tr>
      <w:tr w:rsidR="00E21CCD" w:rsidRPr="00E21CCD" w14:paraId="3217164E"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56F05B92" w14:textId="77777777" w:rsidR="00E21CCD" w:rsidRPr="00E21CCD" w:rsidRDefault="00E21CCD" w:rsidP="006131CE">
            <w:pPr>
              <w:spacing w:after="0"/>
              <w:rPr>
                <w:rFonts w:eastAsia="Times New Roman"/>
                <w:sz w:val="20"/>
                <w:szCs w:val="20"/>
              </w:rPr>
            </w:pPr>
          </w:p>
        </w:tc>
        <w:tc>
          <w:tcPr>
            <w:tcW w:w="5746" w:type="dxa"/>
            <w:gridSpan w:val="5"/>
            <w:tcBorders>
              <w:top w:val="nil"/>
              <w:left w:val="nil"/>
              <w:bottom w:val="nil"/>
              <w:right w:val="nil"/>
            </w:tcBorders>
            <w:shd w:val="clear" w:color="auto" w:fill="auto"/>
            <w:noWrap/>
            <w:vAlign w:val="bottom"/>
            <w:hideMark/>
          </w:tcPr>
          <w:p w14:paraId="5DF5C9E0" w14:textId="77777777" w:rsidR="00E21CCD" w:rsidRPr="00E21CCD" w:rsidRDefault="00E21CCD" w:rsidP="006131CE">
            <w:pPr>
              <w:spacing w:after="0"/>
              <w:rPr>
                <w:rFonts w:eastAsia="Times New Roman"/>
                <w:sz w:val="20"/>
                <w:szCs w:val="20"/>
              </w:rPr>
            </w:pPr>
            <w:r w:rsidRPr="00E21CCD">
              <w:rPr>
                <w:rFonts w:eastAsia="Times New Roman"/>
                <w:sz w:val="20"/>
                <w:szCs w:val="20"/>
              </w:rPr>
              <w:t xml:space="preserve">Kouluterveydenhuollon käynnit (hoitajat ja lääkärit) </w:t>
            </w:r>
          </w:p>
        </w:tc>
        <w:tc>
          <w:tcPr>
            <w:tcW w:w="278" w:type="dxa"/>
            <w:gridSpan w:val="2"/>
            <w:tcBorders>
              <w:top w:val="nil"/>
              <w:left w:val="nil"/>
              <w:bottom w:val="nil"/>
              <w:right w:val="nil"/>
            </w:tcBorders>
            <w:shd w:val="clear" w:color="auto" w:fill="auto"/>
            <w:noWrap/>
            <w:vAlign w:val="bottom"/>
            <w:hideMark/>
          </w:tcPr>
          <w:p w14:paraId="394E8E69"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15BA2B89"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1 215</w:t>
            </w:r>
          </w:p>
        </w:tc>
        <w:tc>
          <w:tcPr>
            <w:tcW w:w="1239" w:type="dxa"/>
            <w:gridSpan w:val="2"/>
            <w:tcBorders>
              <w:top w:val="nil"/>
              <w:left w:val="nil"/>
              <w:bottom w:val="nil"/>
              <w:right w:val="nil"/>
            </w:tcBorders>
            <w:shd w:val="clear" w:color="auto" w:fill="auto"/>
            <w:noWrap/>
            <w:vAlign w:val="bottom"/>
          </w:tcPr>
          <w:p w14:paraId="2224F4FF"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1 800</w:t>
            </w:r>
          </w:p>
        </w:tc>
        <w:tc>
          <w:tcPr>
            <w:tcW w:w="1173" w:type="dxa"/>
            <w:gridSpan w:val="2"/>
            <w:tcBorders>
              <w:top w:val="nil"/>
              <w:left w:val="nil"/>
              <w:bottom w:val="nil"/>
              <w:right w:val="nil"/>
            </w:tcBorders>
            <w:shd w:val="clear" w:color="auto" w:fill="FFE8ED"/>
            <w:noWrap/>
            <w:vAlign w:val="bottom"/>
          </w:tcPr>
          <w:p w14:paraId="7ED7A663"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1 446</w:t>
            </w:r>
          </w:p>
        </w:tc>
      </w:tr>
      <w:tr w:rsidR="00E21CCD" w:rsidRPr="00E21CCD" w14:paraId="456D6119"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3ABF8F5E" w14:textId="77777777" w:rsidR="00E21CCD" w:rsidRPr="00E21CCD" w:rsidRDefault="00E21CCD" w:rsidP="006131CE">
            <w:pPr>
              <w:spacing w:after="0"/>
              <w:rPr>
                <w:rFonts w:eastAsia="Times New Roman"/>
                <w:sz w:val="20"/>
                <w:szCs w:val="20"/>
              </w:rPr>
            </w:pPr>
          </w:p>
        </w:tc>
        <w:tc>
          <w:tcPr>
            <w:tcW w:w="3000" w:type="dxa"/>
            <w:tcBorders>
              <w:top w:val="nil"/>
              <w:left w:val="nil"/>
              <w:bottom w:val="nil"/>
              <w:right w:val="nil"/>
            </w:tcBorders>
            <w:shd w:val="clear" w:color="auto" w:fill="auto"/>
            <w:noWrap/>
            <w:vAlign w:val="bottom"/>
            <w:hideMark/>
          </w:tcPr>
          <w:p w14:paraId="61EBEB9A" w14:textId="77777777" w:rsidR="00E21CCD" w:rsidRPr="00E21CCD" w:rsidRDefault="00E21CCD" w:rsidP="006131CE">
            <w:pPr>
              <w:spacing w:after="0"/>
              <w:rPr>
                <w:rFonts w:eastAsia="Times New Roman"/>
                <w:sz w:val="20"/>
                <w:szCs w:val="20"/>
              </w:rPr>
            </w:pPr>
            <w:r w:rsidRPr="00E21CCD">
              <w:rPr>
                <w:rFonts w:eastAsia="Times New Roman"/>
                <w:sz w:val="20"/>
                <w:szCs w:val="20"/>
              </w:rPr>
              <w:t>Mielenterveys- ja päihdetyön käynnit</w:t>
            </w:r>
          </w:p>
        </w:tc>
        <w:tc>
          <w:tcPr>
            <w:tcW w:w="1475" w:type="dxa"/>
            <w:gridSpan w:val="2"/>
            <w:tcBorders>
              <w:top w:val="nil"/>
              <w:left w:val="nil"/>
              <w:bottom w:val="nil"/>
              <w:right w:val="nil"/>
            </w:tcBorders>
            <w:shd w:val="clear" w:color="auto" w:fill="auto"/>
            <w:noWrap/>
            <w:vAlign w:val="bottom"/>
            <w:hideMark/>
          </w:tcPr>
          <w:p w14:paraId="32BA66B6" w14:textId="77777777" w:rsidR="00E21CCD" w:rsidRPr="00E21CCD" w:rsidRDefault="00E21CCD" w:rsidP="006131CE">
            <w:pPr>
              <w:spacing w:after="0"/>
              <w:rPr>
                <w:rFonts w:eastAsia="Times New Roman"/>
                <w:sz w:val="20"/>
                <w:szCs w:val="20"/>
              </w:rPr>
            </w:pPr>
          </w:p>
        </w:tc>
        <w:tc>
          <w:tcPr>
            <w:tcW w:w="1271" w:type="dxa"/>
            <w:gridSpan w:val="2"/>
            <w:tcBorders>
              <w:top w:val="nil"/>
              <w:left w:val="nil"/>
              <w:bottom w:val="nil"/>
              <w:right w:val="nil"/>
            </w:tcBorders>
            <w:shd w:val="clear" w:color="auto" w:fill="auto"/>
            <w:noWrap/>
            <w:vAlign w:val="bottom"/>
            <w:hideMark/>
          </w:tcPr>
          <w:p w14:paraId="34031FF2"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76ED59DB"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0A9D29B0"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1 175</w:t>
            </w:r>
          </w:p>
        </w:tc>
        <w:tc>
          <w:tcPr>
            <w:tcW w:w="1239" w:type="dxa"/>
            <w:gridSpan w:val="2"/>
            <w:tcBorders>
              <w:top w:val="nil"/>
              <w:left w:val="nil"/>
              <w:bottom w:val="nil"/>
              <w:right w:val="nil"/>
            </w:tcBorders>
            <w:shd w:val="clear" w:color="auto" w:fill="auto"/>
            <w:noWrap/>
            <w:vAlign w:val="bottom"/>
          </w:tcPr>
          <w:p w14:paraId="4A54F39E"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1 000</w:t>
            </w:r>
          </w:p>
        </w:tc>
        <w:tc>
          <w:tcPr>
            <w:tcW w:w="1173" w:type="dxa"/>
            <w:gridSpan w:val="2"/>
            <w:tcBorders>
              <w:top w:val="nil"/>
              <w:left w:val="nil"/>
              <w:bottom w:val="nil"/>
              <w:right w:val="nil"/>
            </w:tcBorders>
            <w:shd w:val="clear" w:color="auto" w:fill="FFE8ED"/>
            <w:noWrap/>
            <w:vAlign w:val="bottom"/>
          </w:tcPr>
          <w:p w14:paraId="3812D475"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****666</w:t>
            </w:r>
          </w:p>
        </w:tc>
      </w:tr>
      <w:tr w:rsidR="00E21CCD" w:rsidRPr="00E21CCD" w14:paraId="79638C11"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1032D8B2" w14:textId="77777777" w:rsidR="00E21CCD" w:rsidRPr="00E21CCD" w:rsidRDefault="00E21CCD" w:rsidP="006131CE">
            <w:pPr>
              <w:spacing w:after="0"/>
              <w:rPr>
                <w:rFonts w:eastAsia="Times New Roman"/>
                <w:sz w:val="20"/>
                <w:szCs w:val="20"/>
              </w:rPr>
            </w:pPr>
          </w:p>
        </w:tc>
        <w:tc>
          <w:tcPr>
            <w:tcW w:w="4475" w:type="dxa"/>
            <w:gridSpan w:val="3"/>
            <w:tcBorders>
              <w:top w:val="nil"/>
              <w:left w:val="nil"/>
              <w:bottom w:val="nil"/>
              <w:right w:val="nil"/>
            </w:tcBorders>
            <w:shd w:val="clear" w:color="auto" w:fill="auto"/>
            <w:noWrap/>
            <w:vAlign w:val="bottom"/>
            <w:hideMark/>
          </w:tcPr>
          <w:p w14:paraId="09AFEBA0" w14:textId="77777777" w:rsidR="00E21CCD" w:rsidRPr="00E21CCD" w:rsidRDefault="00E21CCD" w:rsidP="006131CE">
            <w:pPr>
              <w:spacing w:after="0"/>
              <w:rPr>
                <w:rFonts w:eastAsia="Times New Roman"/>
                <w:sz w:val="20"/>
                <w:szCs w:val="20"/>
              </w:rPr>
            </w:pPr>
            <w:r w:rsidRPr="00E21CCD">
              <w:rPr>
                <w:rFonts w:eastAsia="Times New Roman"/>
                <w:sz w:val="20"/>
                <w:szCs w:val="20"/>
              </w:rPr>
              <w:t>Suun terveydenhuollon käynnit</w:t>
            </w:r>
          </w:p>
        </w:tc>
        <w:tc>
          <w:tcPr>
            <w:tcW w:w="1271" w:type="dxa"/>
            <w:gridSpan w:val="2"/>
            <w:tcBorders>
              <w:top w:val="nil"/>
              <w:left w:val="nil"/>
              <w:bottom w:val="nil"/>
              <w:right w:val="nil"/>
            </w:tcBorders>
            <w:shd w:val="clear" w:color="auto" w:fill="auto"/>
            <w:noWrap/>
            <w:vAlign w:val="bottom"/>
            <w:hideMark/>
          </w:tcPr>
          <w:p w14:paraId="3CEF0D20"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39D760B6"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16A6090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3 182</w:t>
            </w:r>
          </w:p>
        </w:tc>
        <w:tc>
          <w:tcPr>
            <w:tcW w:w="1239" w:type="dxa"/>
            <w:gridSpan w:val="2"/>
            <w:tcBorders>
              <w:top w:val="nil"/>
              <w:left w:val="nil"/>
              <w:bottom w:val="nil"/>
              <w:right w:val="nil"/>
            </w:tcBorders>
            <w:shd w:val="clear" w:color="auto" w:fill="auto"/>
            <w:noWrap/>
            <w:vAlign w:val="bottom"/>
          </w:tcPr>
          <w:p w14:paraId="7AB4FC06"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5 200</w:t>
            </w:r>
          </w:p>
        </w:tc>
        <w:tc>
          <w:tcPr>
            <w:tcW w:w="1173" w:type="dxa"/>
            <w:gridSpan w:val="2"/>
            <w:tcBorders>
              <w:top w:val="nil"/>
              <w:left w:val="nil"/>
              <w:bottom w:val="nil"/>
              <w:right w:val="nil"/>
            </w:tcBorders>
            <w:shd w:val="clear" w:color="auto" w:fill="FFE8ED"/>
            <w:noWrap/>
            <w:vAlign w:val="bottom"/>
          </w:tcPr>
          <w:p w14:paraId="0C357203"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3 435</w:t>
            </w:r>
          </w:p>
        </w:tc>
      </w:tr>
      <w:tr w:rsidR="00E21CCD" w:rsidRPr="00E21CCD" w14:paraId="5DE9DDC0"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7B01641B" w14:textId="77777777" w:rsidR="00E21CCD" w:rsidRPr="00E21CCD" w:rsidRDefault="00E21CCD" w:rsidP="006131CE">
            <w:pPr>
              <w:spacing w:after="0"/>
              <w:rPr>
                <w:rFonts w:eastAsia="Times New Roman"/>
                <w:sz w:val="20"/>
                <w:szCs w:val="20"/>
              </w:rPr>
            </w:pPr>
          </w:p>
        </w:tc>
        <w:tc>
          <w:tcPr>
            <w:tcW w:w="3000" w:type="dxa"/>
            <w:tcBorders>
              <w:top w:val="nil"/>
              <w:left w:val="nil"/>
              <w:bottom w:val="nil"/>
              <w:right w:val="nil"/>
            </w:tcBorders>
            <w:shd w:val="clear" w:color="auto" w:fill="auto"/>
            <w:noWrap/>
            <w:vAlign w:val="bottom"/>
            <w:hideMark/>
          </w:tcPr>
          <w:p w14:paraId="7F6A4A6E" w14:textId="77777777" w:rsidR="00E21CCD" w:rsidRPr="00E21CCD" w:rsidRDefault="00E21CCD" w:rsidP="006131CE">
            <w:pPr>
              <w:spacing w:after="0"/>
              <w:rPr>
                <w:rFonts w:eastAsia="Times New Roman"/>
                <w:sz w:val="20"/>
                <w:szCs w:val="20"/>
              </w:rPr>
            </w:pPr>
            <w:r w:rsidRPr="00E21CCD">
              <w:rPr>
                <w:rFonts w:eastAsia="Times New Roman"/>
                <w:sz w:val="20"/>
                <w:szCs w:val="20"/>
              </w:rPr>
              <w:t xml:space="preserve">Terveyskeskussairaala </w:t>
            </w:r>
          </w:p>
        </w:tc>
        <w:tc>
          <w:tcPr>
            <w:tcW w:w="1475" w:type="dxa"/>
            <w:gridSpan w:val="2"/>
            <w:tcBorders>
              <w:top w:val="nil"/>
              <w:left w:val="nil"/>
              <w:bottom w:val="nil"/>
              <w:right w:val="nil"/>
            </w:tcBorders>
            <w:shd w:val="clear" w:color="auto" w:fill="auto"/>
            <w:noWrap/>
            <w:vAlign w:val="bottom"/>
            <w:hideMark/>
          </w:tcPr>
          <w:p w14:paraId="2BB64A16" w14:textId="77777777" w:rsidR="00E21CCD" w:rsidRPr="00E21CCD" w:rsidRDefault="00E21CCD" w:rsidP="006131CE">
            <w:pPr>
              <w:spacing w:after="0"/>
              <w:rPr>
                <w:rFonts w:eastAsia="Times New Roman"/>
                <w:sz w:val="20"/>
                <w:szCs w:val="20"/>
              </w:rPr>
            </w:pPr>
          </w:p>
        </w:tc>
        <w:tc>
          <w:tcPr>
            <w:tcW w:w="1271" w:type="dxa"/>
            <w:gridSpan w:val="2"/>
            <w:tcBorders>
              <w:top w:val="nil"/>
              <w:left w:val="nil"/>
              <w:bottom w:val="nil"/>
              <w:right w:val="nil"/>
            </w:tcBorders>
            <w:shd w:val="clear" w:color="auto" w:fill="auto"/>
            <w:noWrap/>
            <w:vAlign w:val="bottom"/>
            <w:hideMark/>
          </w:tcPr>
          <w:p w14:paraId="0B44E5AB"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6D2B8305"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394E55F8" w14:textId="77777777" w:rsidR="00E21CCD" w:rsidRPr="00E21CCD" w:rsidRDefault="00E21CCD" w:rsidP="006131CE">
            <w:pPr>
              <w:spacing w:after="0"/>
              <w:rPr>
                <w:rFonts w:eastAsia="Times New Roman"/>
                <w:sz w:val="20"/>
                <w:szCs w:val="20"/>
              </w:rPr>
            </w:pPr>
          </w:p>
        </w:tc>
        <w:tc>
          <w:tcPr>
            <w:tcW w:w="1239" w:type="dxa"/>
            <w:gridSpan w:val="2"/>
            <w:tcBorders>
              <w:top w:val="nil"/>
              <w:left w:val="nil"/>
              <w:bottom w:val="nil"/>
              <w:right w:val="nil"/>
            </w:tcBorders>
            <w:shd w:val="clear" w:color="auto" w:fill="auto"/>
            <w:noWrap/>
            <w:vAlign w:val="bottom"/>
          </w:tcPr>
          <w:p w14:paraId="0D44EE61" w14:textId="77777777" w:rsidR="00E21CCD" w:rsidRPr="00E21CCD" w:rsidRDefault="00E21CCD" w:rsidP="006131CE">
            <w:pPr>
              <w:spacing w:after="0"/>
              <w:rPr>
                <w:rFonts w:eastAsia="Times New Roman"/>
                <w:sz w:val="20"/>
                <w:szCs w:val="20"/>
              </w:rPr>
            </w:pPr>
          </w:p>
        </w:tc>
        <w:tc>
          <w:tcPr>
            <w:tcW w:w="1173" w:type="dxa"/>
            <w:gridSpan w:val="2"/>
            <w:tcBorders>
              <w:top w:val="nil"/>
              <w:left w:val="nil"/>
              <w:bottom w:val="nil"/>
              <w:right w:val="nil"/>
            </w:tcBorders>
            <w:shd w:val="clear" w:color="auto" w:fill="FFE8ED"/>
            <w:noWrap/>
            <w:vAlign w:val="bottom"/>
          </w:tcPr>
          <w:p w14:paraId="2879A634" w14:textId="77777777" w:rsidR="00E21CCD" w:rsidRPr="00E21CCD" w:rsidRDefault="00E21CCD" w:rsidP="006131CE">
            <w:pPr>
              <w:spacing w:after="0"/>
              <w:jc w:val="right"/>
              <w:rPr>
                <w:rFonts w:eastAsia="Times New Roman"/>
                <w:sz w:val="20"/>
                <w:szCs w:val="20"/>
              </w:rPr>
            </w:pPr>
          </w:p>
        </w:tc>
      </w:tr>
      <w:tr w:rsidR="00E21CCD" w:rsidRPr="00E21CCD" w14:paraId="19D53FEF"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6FECE5D0" w14:textId="77777777" w:rsidR="00E21CCD" w:rsidRPr="00E21CCD" w:rsidRDefault="00E21CCD" w:rsidP="006131CE">
            <w:pPr>
              <w:spacing w:after="0"/>
              <w:rPr>
                <w:rFonts w:eastAsia="Times New Roman"/>
                <w:sz w:val="20"/>
                <w:szCs w:val="20"/>
              </w:rPr>
            </w:pPr>
          </w:p>
        </w:tc>
        <w:tc>
          <w:tcPr>
            <w:tcW w:w="3000" w:type="dxa"/>
            <w:tcBorders>
              <w:top w:val="nil"/>
              <w:left w:val="nil"/>
              <w:bottom w:val="nil"/>
              <w:right w:val="nil"/>
            </w:tcBorders>
            <w:shd w:val="clear" w:color="auto" w:fill="auto"/>
            <w:noWrap/>
            <w:vAlign w:val="bottom"/>
            <w:hideMark/>
          </w:tcPr>
          <w:p w14:paraId="6E395F4F" w14:textId="77777777" w:rsidR="00E21CCD" w:rsidRPr="00E21CCD" w:rsidRDefault="00E21CCD" w:rsidP="006131CE">
            <w:pPr>
              <w:spacing w:after="0"/>
              <w:ind w:firstLineChars="200" w:firstLine="400"/>
              <w:rPr>
                <w:rFonts w:eastAsia="Times New Roman"/>
                <w:sz w:val="20"/>
                <w:szCs w:val="20"/>
              </w:rPr>
            </w:pPr>
            <w:r w:rsidRPr="00E21CCD">
              <w:rPr>
                <w:rFonts w:eastAsia="Times New Roman"/>
                <w:sz w:val="20"/>
                <w:szCs w:val="20"/>
              </w:rPr>
              <w:t>Hoitopäivät</w:t>
            </w:r>
          </w:p>
        </w:tc>
        <w:tc>
          <w:tcPr>
            <w:tcW w:w="1475" w:type="dxa"/>
            <w:gridSpan w:val="2"/>
            <w:tcBorders>
              <w:top w:val="nil"/>
              <w:left w:val="nil"/>
              <w:bottom w:val="nil"/>
              <w:right w:val="nil"/>
            </w:tcBorders>
            <w:shd w:val="clear" w:color="auto" w:fill="auto"/>
            <w:noWrap/>
            <w:vAlign w:val="bottom"/>
            <w:hideMark/>
          </w:tcPr>
          <w:p w14:paraId="2A0A588E" w14:textId="77777777" w:rsidR="00E21CCD" w:rsidRPr="00E21CCD" w:rsidRDefault="00E21CCD" w:rsidP="006131CE">
            <w:pPr>
              <w:spacing w:after="0"/>
              <w:ind w:firstLineChars="200" w:firstLine="400"/>
              <w:rPr>
                <w:rFonts w:eastAsia="Times New Roman"/>
                <w:sz w:val="20"/>
                <w:szCs w:val="20"/>
              </w:rPr>
            </w:pPr>
          </w:p>
        </w:tc>
        <w:tc>
          <w:tcPr>
            <w:tcW w:w="1271" w:type="dxa"/>
            <w:gridSpan w:val="2"/>
            <w:tcBorders>
              <w:top w:val="nil"/>
              <w:left w:val="nil"/>
              <w:bottom w:val="nil"/>
              <w:right w:val="nil"/>
            </w:tcBorders>
            <w:shd w:val="clear" w:color="auto" w:fill="auto"/>
            <w:noWrap/>
            <w:vAlign w:val="bottom"/>
            <w:hideMark/>
          </w:tcPr>
          <w:p w14:paraId="69F406FE"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51BD1C15"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5EEB3B5A"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1 436</w:t>
            </w:r>
          </w:p>
        </w:tc>
        <w:tc>
          <w:tcPr>
            <w:tcW w:w="1239" w:type="dxa"/>
            <w:gridSpan w:val="2"/>
            <w:tcBorders>
              <w:top w:val="nil"/>
              <w:left w:val="nil"/>
              <w:bottom w:val="nil"/>
              <w:right w:val="nil"/>
            </w:tcBorders>
            <w:shd w:val="clear" w:color="auto" w:fill="auto"/>
            <w:noWrap/>
            <w:vAlign w:val="bottom"/>
          </w:tcPr>
          <w:p w14:paraId="0150D0DA"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1 825</w:t>
            </w:r>
          </w:p>
        </w:tc>
        <w:tc>
          <w:tcPr>
            <w:tcW w:w="1173" w:type="dxa"/>
            <w:gridSpan w:val="2"/>
            <w:tcBorders>
              <w:top w:val="nil"/>
              <w:left w:val="nil"/>
              <w:bottom w:val="nil"/>
              <w:right w:val="nil"/>
            </w:tcBorders>
            <w:shd w:val="clear" w:color="auto" w:fill="FFE8ED"/>
            <w:noWrap/>
            <w:vAlign w:val="bottom"/>
          </w:tcPr>
          <w:p w14:paraId="1468F6EB"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1 788</w:t>
            </w:r>
          </w:p>
        </w:tc>
      </w:tr>
      <w:tr w:rsidR="00E21CCD" w:rsidRPr="00E21CCD" w14:paraId="60B7E062"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25027966" w14:textId="77777777" w:rsidR="00E21CCD" w:rsidRPr="00E21CCD" w:rsidRDefault="00E21CCD" w:rsidP="006131CE">
            <w:pPr>
              <w:spacing w:after="0"/>
              <w:rPr>
                <w:rFonts w:eastAsia="Times New Roman"/>
                <w:sz w:val="20"/>
                <w:szCs w:val="20"/>
              </w:rPr>
            </w:pPr>
          </w:p>
        </w:tc>
        <w:tc>
          <w:tcPr>
            <w:tcW w:w="3000" w:type="dxa"/>
            <w:tcBorders>
              <w:top w:val="nil"/>
              <w:left w:val="nil"/>
              <w:bottom w:val="nil"/>
              <w:right w:val="nil"/>
            </w:tcBorders>
            <w:shd w:val="clear" w:color="auto" w:fill="auto"/>
            <w:noWrap/>
            <w:vAlign w:val="bottom"/>
            <w:hideMark/>
          </w:tcPr>
          <w:p w14:paraId="6AF7F769" w14:textId="77777777" w:rsidR="00E21CCD" w:rsidRPr="00E21CCD" w:rsidRDefault="00E21CCD" w:rsidP="006131CE">
            <w:pPr>
              <w:spacing w:after="0"/>
              <w:ind w:firstLineChars="200" w:firstLine="400"/>
              <w:rPr>
                <w:rFonts w:eastAsia="Times New Roman"/>
                <w:sz w:val="20"/>
                <w:szCs w:val="20"/>
              </w:rPr>
            </w:pPr>
            <w:r w:rsidRPr="00E21CCD">
              <w:rPr>
                <w:rFonts w:eastAsia="Times New Roman"/>
                <w:sz w:val="20"/>
                <w:szCs w:val="20"/>
              </w:rPr>
              <w:t>Hoitojaksot</w:t>
            </w:r>
          </w:p>
        </w:tc>
        <w:tc>
          <w:tcPr>
            <w:tcW w:w="1475" w:type="dxa"/>
            <w:gridSpan w:val="2"/>
            <w:tcBorders>
              <w:top w:val="nil"/>
              <w:left w:val="nil"/>
              <w:bottom w:val="nil"/>
              <w:right w:val="nil"/>
            </w:tcBorders>
            <w:shd w:val="clear" w:color="auto" w:fill="auto"/>
            <w:noWrap/>
            <w:vAlign w:val="bottom"/>
            <w:hideMark/>
          </w:tcPr>
          <w:p w14:paraId="45DB65ED" w14:textId="77777777" w:rsidR="00E21CCD" w:rsidRPr="00E21CCD" w:rsidRDefault="00E21CCD" w:rsidP="006131CE">
            <w:pPr>
              <w:spacing w:after="0"/>
              <w:ind w:firstLineChars="200" w:firstLine="400"/>
              <w:rPr>
                <w:rFonts w:eastAsia="Times New Roman"/>
                <w:sz w:val="20"/>
                <w:szCs w:val="20"/>
              </w:rPr>
            </w:pPr>
          </w:p>
        </w:tc>
        <w:tc>
          <w:tcPr>
            <w:tcW w:w="1271" w:type="dxa"/>
            <w:gridSpan w:val="2"/>
            <w:tcBorders>
              <w:top w:val="nil"/>
              <w:left w:val="nil"/>
              <w:bottom w:val="nil"/>
              <w:right w:val="nil"/>
            </w:tcBorders>
            <w:shd w:val="clear" w:color="auto" w:fill="auto"/>
            <w:noWrap/>
            <w:vAlign w:val="bottom"/>
            <w:hideMark/>
          </w:tcPr>
          <w:p w14:paraId="0CE21130" w14:textId="77777777" w:rsidR="00E21CCD" w:rsidRPr="00E21CCD" w:rsidRDefault="00E21CCD" w:rsidP="006131CE">
            <w:pPr>
              <w:spacing w:after="0"/>
              <w:rPr>
                <w:rFonts w:eastAsia="Times New Roman"/>
                <w:sz w:val="20"/>
                <w:szCs w:val="20"/>
              </w:rPr>
            </w:pPr>
          </w:p>
        </w:tc>
        <w:tc>
          <w:tcPr>
            <w:tcW w:w="278" w:type="dxa"/>
            <w:gridSpan w:val="2"/>
            <w:tcBorders>
              <w:top w:val="nil"/>
              <w:left w:val="nil"/>
              <w:bottom w:val="nil"/>
              <w:right w:val="nil"/>
            </w:tcBorders>
            <w:shd w:val="clear" w:color="auto" w:fill="auto"/>
            <w:noWrap/>
            <w:vAlign w:val="bottom"/>
            <w:hideMark/>
          </w:tcPr>
          <w:p w14:paraId="57BA1AFA"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tcPr>
          <w:p w14:paraId="19A9E009"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138</w:t>
            </w:r>
          </w:p>
        </w:tc>
        <w:tc>
          <w:tcPr>
            <w:tcW w:w="1239" w:type="dxa"/>
            <w:gridSpan w:val="2"/>
            <w:tcBorders>
              <w:top w:val="nil"/>
              <w:left w:val="nil"/>
              <w:bottom w:val="nil"/>
              <w:right w:val="nil"/>
            </w:tcBorders>
            <w:shd w:val="clear" w:color="auto" w:fill="auto"/>
            <w:noWrap/>
            <w:vAlign w:val="bottom"/>
          </w:tcPr>
          <w:p w14:paraId="25046C5F"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160</w:t>
            </w:r>
          </w:p>
        </w:tc>
        <w:tc>
          <w:tcPr>
            <w:tcW w:w="1173" w:type="dxa"/>
            <w:gridSpan w:val="2"/>
            <w:tcBorders>
              <w:top w:val="nil"/>
              <w:left w:val="nil"/>
              <w:bottom w:val="nil"/>
              <w:right w:val="nil"/>
            </w:tcBorders>
            <w:shd w:val="clear" w:color="auto" w:fill="FFE8ED"/>
            <w:noWrap/>
            <w:vAlign w:val="bottom"/>
          </w:tcPr>
          <w:p w14:paraId="35BE4DB5" w14:textId="77777777" w:rsidR="00E21CCD" w:rsidRPr="00E21CCD" w:rsidRDefault="00E21CCD" w:rsidP="006131CE">
            <w:pPr>
              <w:spacing w:after="0"/>
              <w:jc w:val="right"/>
              <w:rPr>
                <w:rFonts w:eastAsia="Times New Roman"/>
                <w:sz w:val="20"/>
                <w:szCs w:val="20"/>
              </w:rPr>
            </w:pPr>
            <w:r w:rsidRPr="00E21CCD">
              <w:rPr>
                <w:rFonts w:eastAsia="Times New Roman"/>
                <w:sz w:val="20"/>
                <w:szCs w:val="20"/>
              </w:rPr>
              <w:t>153</w:t>
            </w:r>
          </w:p>
        </w:tc>
      </w:tr>
      <w:tr w:rsidR="00E21CCD" w:rsidRPr="00E21CCD" w14:paraId="1FDE96B1" w14:textId="77777777" w:rsidTr="006131CE">
        <w:trPr>
          <w:gridAfter w:val="1"/>
          <w:wAfter w:w="162" w:type="dxa"/>
          <w:trHeight w:val="346"/>
        </w:trPr>
        <w:tc>
          <w:tcPr>
            <w:tcW w:w="179" w:type="dxa"/>
            <w:gridSpan w:val="2"/>
            <w:tcBorders>
              <w:top w:val="nil"/>
              <w:left w:val="nil"/>
              <w:bottom w:val="nil"/>
              <w:right w:val="nil"/>
            </w:tcBorders>
            <w:shd w:val="clear" w:color="auto" w:fill="auto"/>
            <w:noWrap/>
            <w:vAlign w:val="bottom"/>
            <w:hideMark/>
          </w:tcPr>
          <w:p w14:paraId="09280252" w14:textId="77777777" w:rsidR="00E21CCD" w:rsidRPr="00E21CCD" w:rsidRDefault="00E21CCD" w:rsidP="006131CE">
            <w:pPr>
              <w:spacing w:after="0"/>
              <w:rPr>
                <w:rFonts w:eastAsia="Times New Roman"/>
                <w:sz w:val="20"/>
                <w:szCs w:val="20"/>
              </w:rPr>
            </w:pPr>
          </w:p>
        </w:tc>
        <w:tc>
          <w:tcPr>
            <w:tcW w:w="5746" w:type="dxa"/>
            <w:gridSpan w:val="5"/>
            <w:tcBorders>
              <w:top w:val="nil"/>
              <w:left w:val="nil"/>
              <w:bottom w:val="nil"/>
              <w:right w:val="nil"/>
            </w:tcBorders>
            <w:shd w:val="clear" w:color="auto" w:fill="auto"/>
            <w:noWrap/>
            <w:vAlign w:val="bottom"/>
            <w:hideMark/>
          </w:tcPr>
          <w:p w14:paraId="5EEDBAC9" w14:textId="77777777" w:rsidR="00E21CCD" w:rsidRPr="00E21CCD" w:rsidRDefault="00E21CCD" w:rsidP="006131CE">
            <w:pPr>
              <w:spacing w:after="0"/>
              <w:rPr>
                <w:rFonts w:eastAsia="Times New Roman"/>
                <w:sz w:val="20"/>
                <w:szCs w:val="20"/>
              </w:rPr>
            </w:pPr>
            <w:r w:rsidRPr="00E21CCD">
              <w:rPr>
                <w:rFonts w:eastAsia="Times New Roman"/>
                <w:sz w:val="20"/>
                <w:szCs w:val="20"/>
              </w:rPr>
              <w:t>* Omana palveluna 3 463, päivystyskäynnit Lempäälän tk:ssa 514, Valkeakosken tk-päivystys 91</w:t>
            </w:r>
          </w:p>
          <w:p w14:paraId="6123974C" w14:textId="77777777" w:rsidR="00E21CCD" w:rsidRPr="00E21CCD" w:rsidRDefault="00E21CCD" w:rsidP="006131CE">
            <w:pPr>
              <w:spacing w:after="0"/>
              <w:rPr>
                <w:rFonts w:eastAsia="Times New Roman"/>
                <w:sz w:val="20"/>
                <w:szCs w:val="20"/>
              </w:rPr>
            </w:pPr>
            <w:r w:rsidRPr="00E21CCD">
              <w:rPr>
                <w:rFonts w:eastAsia="Times New Roman"/>
                <w:sz w:val="20"/>
                <w:szCs w:val="20"/>
              </w:rPr>
              <w:t>**Sairaanhoitajan vastaanotot 2990, korona- ja influenssarokotukset 2359</w:t>
            </w:r>
          </w:p>
          <w:p w14:paraId="2D701621" w14:textId="77777777" w:rsidR="00E21CCD" w:rsidRPr="00E21CCD" w:rsidRDefault="00E21CCD" w:rsidP="006131CE">
            <w:pPr>
              <w:spacing w:after="0"/>
              <w:rPr>
                <w:rFonts w:eastAsia="Times New Roman"/>
                <w:sz w:val="20"/>
                <w:szCs w:val="20"/>
              </w:rPr>
            </w:pPr>
            <w:r w:rsidRPr="00E21CCD">
              <w:rPr>
                <w:rFonts w:eastAsia="Times New Roman"/>
                <w:sz w:val="20"/>
                <w:szCs w:val="20"/>
              </w:rPr>
              <w:t>***Neuvolavastaanotot 1873, korona- ja influenssarokotukset 5287</w:t>
            </w:r>
          </w:p>
          <w:p w14:paraId="400DA975" w14:textId="77777777" w:rsidR="00E21CCD" w:rsidRPr="00E21CCD" w:rsidRDefault="00E21CCD" w:rsidP="006131CE">
            <w:pPr>
              <w:spacing w:after="0"/>
              <w:rPr>
                <w:rFonts w:eastAsia="Times New Roman"/>
                <w:sz w:val="20"/>
                <w:szCs w:val="20"/>
              </w:rPr>
            </w:pPr>
            <w:r w:rsidRPr="00E21CCD">
              <w:rPr>
                <w:rFonts w:eastAsia="Times New Roman"/>
                <w:sz w:val="20"/>
                <w:szCs w:val="20"/>
              </w:rPr>
              <w:t>****Vain omana toimintana tuotetut palvelut</w:t>
            </w:r>
          </w:p>
        </w:tc>
        <w:tc>
          <w:tcPr>
            <w:tcW w:w="278" w:type="dxa"/>
            <w:gridSpan w:val="2"/>
            <w:tcBorders>
              <w:top w:val="nil"/>
              <w:left w:val="nil"/>
              <w:bottom w:val="nil"/>
              <w:right w:val="nil"/>
            </w:tcBorders>
            <w:shd w:val="clear" w:color="auto" w:fill="auto"/>
            <w:noWrap/>
            <w:vAlign w:val="bottom"/>
            <w:hideMark/>
          </w:tcPr>
          <w:p w14:paraId="672AD38E" w14:textId="77777777" w:rsidR="00E21CCD" w:rsidRPr="00E21CCD" w:rsidRDefault="00E21CCD" w:rsidP="006131CE">
            <w:pPr>
              <w:spacing w:after="0"/>
              <w:rPr>
                <w:rFonts w:eastAsia="Times New Roman"/>
                <w:sz w:val="20"/>
                <w:szCs w:val="20"/>
              </w:rPr>
            </w:pPr>
          </w:p>
        </w:tc>
        <w:tc>
          <w:tcPr>
            <w:tcW w:w="1189" w:type="dxa"/>
            <w:gridSpan w:val="2"/>
            <w:tcBorders>
              <w:top w:val="nil"/>
              <w:left w:val="nil"/>
              <w:bottom w:val="nil"/>
              <w:right w:val="nil"/>
            </w:tcBorders>
            <w:shd w:val="clear" w:color="auto" w:fill="auto"/>
            <w:noWrap/>
            <w:vAlign w:val="bottom"/>
            <w:hideMark/>
          </w:tcPr>
          <w:p w14:paraId="7102D78F" w14:textId="77777777" w:rsidR="00E21CCD" w:rsidRPr="00E21CCD" w:rsidRDefault="00E21CCD" w:rsidP="006131CE">
            <w:pPr>
              <w:spacing w:after="0"/>
              <w:rPr>
                <w:rFonts w:eastAsia="Times New Roman"/>
                <w:sz w:val="20"/>
                <w:szCs w:val="20"/>
              </w:rPr>
            </w:pPr>
          </w:p>
        </w:tc>
        <w:tc>
          <w:tcPr>
            <w:tcW w:w="1239" w:type="dxa"/>
            <w:gridSpan w:val="2"/>
            <w:tcBorders>
              <w:top w:val="nil"/>
              <w:left w:val="nil"/>
              <w:bottom w:val="nil"/>
              <w:right w:val="nil"/>
            </w:tcBorders>
            <w:shd w:val="clear" w:color="auto" w:fill="auto"/>
            <w:noWrap/>
            <w:vAlign w:val="bottom"/>
            <w:hideMark/>
          </w:tcPr>
          <w:p w14:paraId="15147526" w14:textId="77777777" w:rsidR="00E21CCD" w:rsidRPr="00E21CCD" w:rsidRDefault="00E21CCD" w:rsidP="006131CE">
            <w:pPr>
              <w:spacing w:after="0"/>
              <w:rPr>
                <w:rFonts w:eastAsia="Times New Roman"/>
                <w:sz w:val="20"/>
                <w:szCs w:val="20"/>
              </w:rPr>
            </w:pPr>
          </w:p>
        </w:tc>
        <w:tc>
          <w:tcPr>
            <w:tcW w:w="1173" w:type="dxa"/>
            <w:gridSpan w:val="2"/>
            <w:tcBorders>
              <w:top w:val="nil"/>
              <w:left w:val="nil"/>
              <w:bottom w:val="nil"/>
              <w:right w:val="nil"/>
            </w:tcBorders>
            <w:shd w:val="clear" w:color="auto" w:fill="auto"/>
            <w:noWrap/>
            <w:vAlign w:val="bottom"/>
            <w:hideMark/>
          </w:tcPr>
          <w:p w14:paraId="4CDEF15F" w14:textId="77777777" w:rsidR="00E21CCD" w:rsidRPr="00E21CCD" w:rsidRDefault="00E21CCD" w:rsidP="006131CE">
            <w:pPr>
              <w:spacing w:after="0"/>
              <w:jc w:val="right"/>
              <w:rPr>
                <w:rFonts w:eastAsia="Times New Roman"/>
                <w:sz w:val="20"/>
                <w:szCs w:val="20"/>
              </w:rPr>
            </w:pPr>
          </w:p>
        </w:tc>
      </w:tr>
    </w:tbl>
    <w:p w14:paraId="54F75000" w14:textId="488A954C" w:rsidR="002E58F3" w:rsidRDefault="002E58F3" w:rsidP="009C521F">
      <w:pPr>
        <w:spacing w:before="280" w:after="280"/>
        <w:contextualSpacing/>
        <w:outlineLvl w:val="2"/>
        <w:rPr>
          <w:b/>
          <w:sz w:val="20"/>
          <w:szCs w:val="20"/>
        </w:rPr>
      </w:pPr>
    </w:p>
    <w:p w14:paraId="5A308B38" w14:textId="5684542D" w:rsidR="006C678C" w:rsidRDefault="006C678C">
      <w:pPr>
        <w:spacing w:before="0" w:after="160" w:line="259" w:lineRule="auto"/>
        <w:jc w:val="left"/>
        <w:rPr>
          <w:b/>
          <w:sz w:val="20"/>
          <w:szCs w:val="20"/>
        </w:rPr>
      </w:pPr>
      <w:r>
        <w:rPr>
          <w:b/>
          <w:sz w:val="20"/>
          <w:szCs w:val="20"/>
        </w:rPr>
        <w:br w:type="page"/>
      </w:r>
    </w:p>
    <w:p w14:paraId="4116128F" w14:textId="613E2F6C" w:rsidR="00E42B13" w:rsidRDefault="003D1AED" w:rsidP="00E42B13">
      <w:pPr>
        <w:pStyle w:val="Otsikko2"/>
        <w:numPr>
          <w:ilvl w:val="0"/>
          <w:numId w:val="0"/>
        </w:numPr>
        <w:rPr>
          <w:color w:val="262773"/>
        </w:rPr>
      </w:pPr>
      <w:bookmarkStart w:id="63" w:name="_Toc98233768"/>
      <w:bookmarkStart w:id="64" w:name="_Toc100227355"/>
      <w:r>
        <w:rPr>
          <w:color w:val="262773"/>
        </w:rPr>
        <w:lastRenderedPageBreak/>
        <w:t>3</w:t>
      </w:r>
      <w:r w:rsidR="00E42B13">
        <w:rPr>
          <w:color w:val="262773"/>
        </w:rPr>
        <w:t>.</w:t>
      </w:r>
      <w:r w:rsidR="00AF2A52">
        <w:rPr>
          <w:color w:val="262773"/>
        </w:rPr>
        <w:t>3</w:t>
      </w:r>
      <w:r w:rsidR="00E42B13">
        <w:rPr>
          <w:color w:val="262773"/>
        </w:rPr>
        <w:t xml:space="preserve"> Tekninen lautakunta</w:t>
      </w:r>
      <w:bookmarkEnd w:id="63"/>
      <w:bookmarkEnd w:id="64"/>
    </w:p>
    <w:p w14:paraId="06D2BD09" w14:textId="040FCC72" w:rsidR="00860703" w:rsidRDefault="00860703" w:rsidP="00860703">
      <w:pPr>
        <w:pStyle w:val="Otsikko3"/>
        <w:rPr>
          <w:color w:val="262773"/>
        </w:rPr>
      </w:pPr>
      <w:bookmarkStart w:id="65" w:name="_Toc98233769"/>
      <w:bookmarkStart w:id="66" w:name="_Toc100227356"/>
      <w:r>
        <w:rPr>
          <w:color w:val="262773"/>
        </w:rPr>
        <w:t>3</w:t>
      </w:r>
      <w:r w:rsidRPr="00510E33">
        <w:rPr>
          <w:color w:val="262773"/>
        </w:rPr>
        <w:t>.</w:t>
      </w:r>
      <w:r w:rsidR="00AF2A52">
        <w:rPr>
          <w:color w:val="262773"/>
        </w:rPr>
        <w:t>3</w:t>
      </w:r>
      <w:r w:rsidRPr="00510E33">
        <w:rPr>
          <w:color w:val="262773"/>
        </w:rPr>
        <w:t>.</w:t>
      </w:r>
      <w:r>
        <w:rPr>
          <w:color w:val="262773"/>
        </w:rPr>
        <w:t>1</w:t>
      </w:r>
      <w:r w:rsidRPr="00510E33">
        <w:rPr>
          <w:color w:val="262773"/>
        </w:rPr>
        <w:t xml:space="preserve"> </w:t>
      </w:r>
      <w:r>
        <w:rPr>
          <w:color w:val="262773"/>
        </w:rPr>
        <w:t>Tekni</w:t>
      </w:r>
      <w:r w:rsidR="00AF2A52">
        <w:rPr>
          <w:color w:val="262773"/>
        </w:rPr>
        <w:t>set</w:t>
      </w:r>
      <w:r>
        <w:rPr>
          <w:color w:val="262773"/>
        </w:rPr>
        <w:t xml:space="preserve"> </w:t>
      </w:r>
      <w:r w:rsidR="00AF2A52">
        <w:rPr>
          <w:color w:val="262773"/>
        </w:rPr>
        <w:t>palvelut</w:t>
      </w:r>
      <w:bookmarkEnd w:id="65"/>
      <w:bookmarkEnd w:id="66"/>
    </w:p>
    <w:p w14:paraId="5DAAC7E0" w14:textId="7E5DF484" w:rsidR="00E8038B" w:rsidRDefault="0021793F" w:rsidP="00E8038B">
      <w:r>
        <w:rPr>
          <w:noProof/>
        </w:rPr>
        <w:drawing>
          <wp:inline distT="0" distB="0" distL="0" distR="0" wp14:anchorId="757A669C" wp14:editId="2AE20C04">
            <wp:extent cx="5943600" cy="1078865"/>
            <wp:effectExtent l="0" t="0" r="0" b="698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078865"/>
                    </a:xfrm>
                    <a:prstGeom prst="rect">
                      <a:avLst/>
                    </a:prstGeom>
                  </pic:spPr>
                </pic:pic>
              </a:graphicData>
            </a:graphic>
          </wp:inline>
        </w:drawing>
      </w:r>
    </w:p>
    <w:p w14:paraId="3A5E7903" w14:textId="77777777" w:rsidR="0045246B" w:rsidRDefault="0045246B" w:rsidP="008E55FA">
      <w:pPr>
        <w:rPr>
          <w:b/>
          <w:sz w:val="20"/>
          <w:szCs w:val="20"/>
          <w:lang w:val="fi-FI"/>
        </w:rPr>
      </w:pPr>
    </w:p>
    <w:p w14:paraId="6573B59C" w14:textId="77777777" w:rsidR="00AF2A52" w:rsidRPr="00AF2A52" w:rsidRDefault="00AF2A52" w:rsidP="008E55FA">
      <w:pPr>
        <w:rPr>
          <w:sz w:val="20"/>
          <w:szCs w:val="20"/>
        </w:rPr>
      </w:pPr>
      <w:r w:rsidRPr="00AF2A52">
        <w:rPr>
          <w:b/>
          <w:bCs/>
          <w:sz w:val="20"/>
          <w:szCs w:val="20"/>
        </w:rPr>
        <w:t>Vastuuhenkilö:</w:t>
      </w:r>
      <w:r w:rsidRPr="00AF2A52">
        <w:rPr>
          <w:sz w:val="20"/>
          <w:szCs w:val="20"/>
        </w:rPr>
        <w:t xml:space="preserve"> Tekninen johtaja</w:t>
      </w:r>
    </w:p>
    <w:p w14:paraId="230B154A" w14:textId="77777777" w:rsidR="00AF2A52" w:rsidRPr="00AF2A52" w:rsidRDefault="00AF2A52" w:rsidP="008E55FA">
      <w:pPr>
        <w:spacing w:before="0" w:after="0"/>
        <w:rPr>
          <w:sz w:val="20"/>
          <w:szCs w:val="20"/>
        </w:rPr>
      </w:pPr>
      <w:r w:rsidRPr="00AF2A52">
        <w:rPr>
          <w:b/>
          <w:bCs/>
          <w:sz w:val="20"/>
          <w:szCs w:val="20"/>
        </w:rPr>
        <w:t>Toimintaympäristö:</w:t>
      </w:r>
      <w:r w:rsidRPr="00AF2A52">
        <w:rPr>
          <w:sz w:val="20"/>
          <w:szCs w:val="20"/>
        </w:rPr>
        <w:t xml:space="preserve"> </w:t>
      </w:r>
    </w:p>
    <w:p w14:paraId="7B3C75C5" w14:textId="77777777" w:rsidR="00AF2A52" w:rsidRPr="00AF2A52" w:rsidRDefault="00AF2A52" w:rsidP="008E55FA">
      <w:pPr>
        <w:spacing w:before="0" w:after="0"/>
        <w:rPr>
          <w:sz w:val="20"/>
          <w:szCs w:val="20"/>
        </w:rPr>
      </w:pPr>
    </w:p>
    <w:p w14:paraId="597F081E" w14:textId="77777777" w:rsidR="00AF2A52" w:rsidRPr="00AF2A52" w:rsidRDefault="00AF2A52" w:rsidP="008E55FA">
      <w:pPr>
        <w:spacing w:before="0" w:after="0"/>
        <w:rPr>
          <w:sz w:val="20"/>
          <w:szCs w:val="20"/>
        </w:rPr>
      </w:pPr>
      <w:r w:rsidRPr="00AF2A52">
        <w:rPr>
          <w:sz w:val="20"/>
          <w:szCs w:val="20"/>
        </w:rPr>
        <w:t>Tekniset palvelut ylläpitävät, kehittävät ja vahvistavat Vesilahden ympäristöä edistäen kuntalaisten hyvinvointia ja turvallisuutta. Tekniset palvelut vastaavat kunnan kaduista, kevyenliikenteenväylistä, yleisistä alueista ja rakennuksista. Teknisen palvelut koostuvat teknisestä hallinnosta, kiinteistötoimesta, liikenneväylistä ja yleisistä alueista ja palo- ja pelastustoimesta.</w:t>
      </w:r>
    </w:p>
    <w:p w14:paraId="796742FB" w14:textId="77777777" w:rsidR="00AF2A52" w:rsidRPr="00AF2A52" w:rsidRDefault="00AF2A52" w:rsidP="008E55FA">
      <w:pPr>
        <w:spacing w:before="0" w:after="0"/>
        <w:rPr>
          <w:sz w:val="20"/>
          <w:szCs w:val="20"/>
        </w:rPr>
      </w:pPr>
    </w:p>
    <w:p w14:paraId="0981A075" w14:textId="77777777" w:rsidR="00AF2A52" w:rsidRPr="00AF2A52" w:rsidRDefault="00AF2A52" w:rsidP="008E55FA">
      <w:pPr>
        <w:spacing w:before="0" w:after="0"/>
        <w:rPr>
          <w:sz w:val="20"/>
          <w:szCs w:val="20"/>
        </w:rPr>
      </w:pPr>
      <w:r w:rsidRPr="00AF2A52">
        <w:rPr>
          <w:b/>
          <w:sz w:val="20"/>
          <w:szCs w:val="20"/>
        </w:rPr>
        <w:t xml:space="preserve">Kiinteistötoimeen kuuluu </w:t>
      </w:r>
      <w:r w:rsidRPr="00AF2A52">
        <w:rPr>
          <w:sz w:val="20"/>
          <w:szCs w:val="20"/>
        </w:rPr>
        <w:t>Vesilahden kunnan omistamien kiinteistöjen ylläpito, korjaukset ja tekninen kunnossapito. Pyrkimyksenä on kiinteistöjen arvon säilyttäminen ja turvallisen toimintaympäristön takaaminen kiinteistötoimen kiinteistöillä.</w:t>
      </w:r>
    </w:p>
    <w:p w14:paraId="4CF552FD" w14:textId="77777777" w:rsidR="00AF2A52" w:rsidRPr="00AF2A52" w:rsidRDefault="00AF2A52" w:rsidP="008E55FA">
      <w:pPr>
        <w:spacing w:before="0" w:after="0"/>
        <w:rPr>
          <w:b/>
          <w:sz w:val="20"/>
          <w:szCs w:val="20"/>
        </w:rPr>
      </w:pPr>
    </w:p>
    <w:p w14:paraId="7A7D8D5F" w14:textId="77777777" w:rsidR="00AF2A52" w:rsidRPr="00AF2A52" w:rsidRDefault="00AF2A52" w:rsidP="008E55FA">
      <w:pPr>
        <w:spacing w:before="0" w:after="0"/>
        <w:rPr>
          <w:sz w:val="20"/>
          <w:szCs w:val="20"/>
        </w:rPr>
      </w:pPr>
      <w:r w:rsidRPr="00AF2A52">
        <w:rPr>
          <w:b/>
          <w:sz w:val="20"/>
          <w:szCs w:val="20"/>
        </w:rPr>
        <w:t xml:space="preserve">Liikenneväylät ja yleiset alueet pitävät sisällään </w:t>
      </w:r>
      <w:r w:rsidRPr="00AF2A52">
        <w:rPr>
          <w:sz w:val="20"/>
          <w:szCs w:val="20"/>
        </w:rPr>
        <w:t xml:space="preserve">Kaavateiden, kevyenliikenteenväylien, katuvalojen, yleistenalueiden, uima- ja venerantojen, leikkikenttien, ulkoliikuntapaikkojen ja viheralueiden suunnittelun, ylläpidon, kunnossapidon ja rakennuttamisen. </w:t>
      </w:r>
    </w:p>
    <w:p w14:paraId="3DA57112" w14:textId="77777777" w:rsidR="00AF2A52" w:rsidRPr="00AF2A52" w:rsidRDefault="00AF2A52" w:rsidP="008E55FA">
      <w:pPr>
        <w:spacing w:after="0"/>
        <w:rPr>
          <w:sz w:val="20"/>
          <w:szCs w:val="20"/>
        </w:rPr>
      </w:pPr>
      <w:r w:rsidRPr="00AF2A52">
        <w:rPr>
          <w:b/>
          <w:sz w:val="20"/>
          <w:szCs w:val="20"/>
        </w:rPr>
        <w:t xml:space="preserve">Palo- ja pelastustoimen </w:t>
      </w:r>
      <w:r w:rsidRPr="00AF2A52">
        <w:rPr>
          <w:sz w:val="20"/>
          <w:szCs w:val="20"/>
        </w:rPr>
        <w:t xml:space="preserve">tehtäviä hoitavat Pirkanmaan pelastuslaitos sekä paikalliset Vesilahden VPK ja Länsi-Vesilahden VPK. Sisäministeriö johtaa, ohjaa ja valvoo pelastustointa ja valmistelee sitä koskevan lainsäädännön. Pirkanmaan pelastuslaitoksella on toiminnassaan palvelutasopäätös, mikä ohjaa pelastustoimen toimintaa. </w:t>
      </w:r>
    </w:p>
    <w:p w14:paraId="0EEF8740" w14:textId="77777777" w:rsidR="00AF2A52" w:rsidRPr="00AF2A52" w:rsidRDefault="00AF2A52" w:rsidP="008E55FA">
      <w:pPr>
        <w:spacing w:before="0" w:after="0"/>
        <w:rPr>
          <w:sz w:val="20"/>
          <w:szCs w:val="20"/>
        </w:rPr>
      </w:pPr>
    </w:p>
    <w:p w14:paraId="16244F36" w14:textId="77777777" w:rsidR="00AF2A52" w:rsidRPr="00AF2A52" w:rsidRDefault="00AF2A52" w:rsidP="008E55FA">
      <w:pPr>
        <w:spacing w:before="0" w:after="0"/>
        <w:rPr>
          <w:sz w:val="20"/>
          <w:szCs w:val="20"/>
        </w:rPr>
      </w:pPr>
      <w:r w:rsidRPr="00AF2A52">
        <w:rPr>
          <w:sz w:val="20"/>
          <w:szCs w:val="20"/>
        </w:rPr>
        <w:t xml:space="preserve">Teknisen palvelun tavoitteet perustuvat kuntastrategiaan ja MAL- sopimukseen. Teknisen palvelun tavoitteita ohjaavat myös Tampereen kaupunkiseudun kävelyn- ja pyöräilyn kehittämissuunnitelma, rakennesuunnitelma, liikennejärjestelmäsuunnitelma ja ilmastostrategia. </w:t>
      </w:r>
    </w:p>
    <w:p w14:paraId="09FF7D7F" w14:textId="77777777" w:rsidR="00AF2A52" w:rsidRPr="00AF2A52" w:rsidRDefault="00AF2A52" w:rsidP="008E55FA">
      <w:pPr>
        <w:spacing w:before="0" w:after="0"/>
        <w:rPr>
          <w:sz w:val="20"/>
          <w:szCs w:val="20"/>
        </w:rPr>
      </w:pPr>
    </w:p>
    <w:p w14:paraId="297E316D" w14:textId="77777777" w:rsidR="00AF2A52" w:rsidRPr="00AF2A52" w:rsidRDefault="00AF2A52" w:rsidP="008E55FA">
      <w:pPr>
        <w:spacing w:before="0" w:after="0"/>
        <w:rPr>
          <w:b/>
          <w:bCs/>
          <w:sz w:val="20"/>
          <w:szCs w:val="20"/>
        </w:rPr>
      </w:pPr>
      <w:r w:rsidRPr="00AF2A52">
        <w:rPr>
          <w:b/>
          <w:bCs/>
          <w:sz w:val="20"/>
          <w:szCs w:val="20"/>
        </w:rPr>
        <w:t>Kehittämiskohteet 2021</w:t>
      </w:r>
    </w:p>
    <w:p w14:paraId="693AF697" w14:textId="77777777" w:rsidR="00AF2A52" w:rsidRPr="00AF2A52" w:rsidRDefault="00AF2A52" w:rsidP="008E55FA">
      <w:pPr>
        <w:spacing w:before="0" w:after="0"/>
        <w:rPr>
          <w:b/>
          <w:bCs/>
          <w:sz w:val="20"/>
          <w:szCs w:val="20"/>
        </w:rPr>
      </w:pPr>
    </w:p>
    <w:p w14:paraId="1612F073" w14:textId="77777777" w:rsidR="00AF2A52" w:rsidRPr="00AF2A52" w:rsidRDefault="00AF2A52" w:rsidP="008E55FA">
      <w:pPr>
        <w:spacing w:before="0" w:after="0"/>
        <w:rPr>
          <w:bCs/>
          <w:sz w:val="20"/>
          <w:szCs w:val="20"/>
        </w:rPr>
      </w:pPr>
      <w:r w:rsidRPr="00AF2A52">
        <w:rPr>
          <w:bCs/>
          <w:sz w:val="20"/>
          <w:szCs w:val="20"/>
        </w:rPr>
        <w:t>Viher- ja ulkoalueiden kunnossapito ja näkyvyys</w:t>
      </w:r>
    </w:p>
    <w:p w14:paraId="6F9F2D56" w14:textId="77777777" w:rsidR="00AF2A52" w:rsidRPr="00AF2A52" w:rsidRDefault="00AF2A52" w:rsidP="008E55FA">
      <w:pPr>
        <w:spacing w:before="0" w:after="0"/>
        <w:rPr>
          <w:bCs/>
          <w:sz w:val="20"/>
          <w:szCs w:val="20"/>
        </w:rPr>
      </w:pPr>
      <w:r w:rsidRPr="00AF2A52">
        <w:rPr>
          <w:bCs/>
          <w:sz w:val="20"/>
          <w:szCs w:val="20"/>
        </w:rPr>
        <w:t>Ympäristön viihtyvyyden lisääminen</w:t>
      </w:r>
    </w:p>
    <w:p w14:paraId="489B39F9" w14:textId="77777777" w:rsidR="00AF2A52" w:rsidRPr="00AF2A52" w:rsidRDefault="00AF2A52" w:rsidP="008E55FA">
      <w:pPr>
        <w:spacing w:before="0" w:after="0"/>
        <w:rPr>
          <w:bCs/>
          <w:sz w:val="20"/>
          <w:szCs w:val="20"/>
        </w:rPr>
      </w:pPr>
      <w:r w:rsidRPr="00AF2A52">
        <w:rPr>
          <w:bCs/>
          <w:sz w:val="20"/>
          <w:szCs w:val="20"/>
        </w:rPr>
        <w:t>Kiinteistösuunnitelma (PTS / salkutus)</w:t>
      </w:r>
    </w:p>
    <w:p w14:paraId="060BD782" w14:textId="77777777" w:rsidR="00AF2A52" w:rsidRPr="00AF2A52" w:rsidRDefault="00AF2A52" w:rsidP="008E55FA">
      <w:pPr>
        <w:spacing w:before="0" w:after="0"/>
        <w:rPr>
          <w:bCs/>
          <w:sz w:val="20"/>
          <w:szCs w:val="20"/>
        </w:rPr>
      </w:pPr>
      <w:r w:rsidRPr="00AF2A52">
        <w:rPr>
          <w:bCs/>
          <w:sz w:val="20"/>
          <w:szCs w:val="20"/>
        </w:rPr>
        <w:t>Seutuyhteistyöhön osallistuminen</w:t>
      </w:r>
    </w:p>
    <w:p w14:paraId="0F5745BC" w14:textId="77777777" w:rsidR="00AF2A52" w:rsidRPr="00AF2A52" w:rsidRDefault="00AF2A52" w:rsidP="008E55FA">
      <w:pPr>
        <w:spacing w:before="0" w:after="0"/>
        <w:rPr>
          <w:bCs/>
          <w:sz w:val="20"/>
          <w:szCs w:val="20"/>
        </w:rPr>
      </w:pPr>
      <w:r w:rsidRPr="00AF2A52">
        <w:rPr>
          <w:bCs/>
          <w:sz w:val="20"/>
          <w:szCs w:val="20"/>
        </w:rPr>
        <w:t>Energiatehokkuuden parantaminen</w:t>
      </w:r>
    </w:p>
    <w:p w14:paraId="221AF6EB" w14:textId="77777777" w:rsidR="00AF2A52" w:rsidRDefault="00AF2A52" w:rsidP="008E55FA">
      <w:pPr>
        <w:spacing w:before="0" w:after="0"/>
        <w:rPr>
          <w:bCs/>
          <w:sz w:val="20"/>
          <w:szCs w:val="20"/>
        </w:rPr>
      </w:pPr>
    </w:p>
    <w:p w14:paraId="55D3F254" w14:textId="6938A785" w:rsidR="006C678C" w:rsidRDefault="006C678C">
      <w:pPr>
        <w:spacing w:before="0" w:after="160" w:line="259" w:lineRule="auto"/>
        <w:jc w:val="left"/>
        <w:rPr>
          <w:bCs/>
          <w:sz w:val="20"/>
          <w:szCs w:val="20"/>
        </w:rPr>
      </w:pPr>
      <w:r>
        <w:rPr>
          <w:bCs/>
          <w:sz w:val="20"/>
          <w:szCs w:val="20"/>
        </w:rPr>
        <w:br w:type="page"/>
      </w:r>
    </w:p>
    <w:p w14:paraId="7F7F62FE" w14:textId="77777777" w:rsidR="00AF2A52" w:rsidRPr="00AF2A52" w:rsidRDefault="00AF2A52" w:rsidP="008E55FA">
      <w:pPr>
        <w:spacing w:before="0" w:after="0"/>
        <w:rPr>
          <w:b/>
          <w:bCs/>
          <w:sz w:val="20"/>
          <w:szCs w:val="20"/>
        </w:rPr>
      </w:pPr>
      <w:r w:rsidRPr="00AF2A52">
        <w:rPr>
          <w:b/>
          <w:bCs/>
          <w:sz w:val="20"/>
          <w:szCs w:val="20"/>
        </w:rPr>
        <w:lastRenderedPageBreak/>
        <w:t>Toiminnalliset tavoitteet:</w:t>
      </w:r>
    </w:p>
    <w:p w14:paraId="5505B15E" w14:textId="77777777" w:rsidR="00AF2A52" w:rsidRPr="00AF2A52" w:rsidRDefault="00AF2A52" w:rsidP="008E55FA">
      <w:pPr>
        <w:spacing w:before="0" w:after="0"/>
        <w:rPr>
          <w:sz w:val="20"/>
          <w:szCs w:val="20"/>
        </w:rPr>
      </w:pPr>
    </w:p>
    <w:tbl>
      <w:tblPr>
        <w:tblStyle w:val="TaulukkoRuudukko131"/>
        <w:tblW w:w="9606" w:type="dxa"/>
        <w:tblInd w:w="170" w:type="dxa"/>
        <w:tblLook w:val="04A0" w:firstRow="1" w:lastRow="0" w:firstColumn="1" w:lastColumn="0" w:noHBand="0" w:noVBand="1"/>
      </w:tblPr>
      <w:tblGrid>
        <w:gridCol w:w="2339"/>
        <w:gridCol w:w="2435"/>
        <w:gridCol w:w="2693"/>
        <w:gridCol w:w="2139"/>
      </w:tblGrid>
      <w:tr w:rsidR="00AF2A52" w:rsidRPr="00AF2A52" w14:paraId="211C2296" w14:textId="77777777" w:rsidTr="004238C1">
        <w:trPr>
          <w:trHeight w:val="36"/>
        </w:trPr>
        <w:tc>
          <w:tcPr>
            <w:tcW w:w="2339" w:type="dxa"/>
            <w:shd w:val="clear" w:color="auto" w:fill="262773"/>
          </w:tcPr>
          <w:p w14:paraId="5672502B" w14:textId="77777777" w:rsidR="00AF2A52" w:rsidRPr="00AF2A52" w:rsidRDefault="00AF2A52" w:rsidP="00AD09EF">
            <w:pPr>
              <w:spacing w:before="0"/>
              <w:jc w:val="left"/>
              <w:rPr>
                <w:b/>
              </w:rPr>
            </w:pPr>
            <w:r w:rsidRPr="00AF2A52">
              <w:rPr>
                <w:b/>
              </w:rPr>
              <w:t>Tavoite</w:t>
            </w:r>
          </w:p>
        </w:tc>
        <w:tc>
          <w:tcPr>
            <w:tcW w:w="2435" w:type="dxa"/>
            <w:shd w:val="clear" w:color="auto" w:fill="262773"/>
          </w:tcPr>
          <w:p w14:paraId="7A7A6679" w14:textId="77777777" w:rsidR="00AF2A52" w:rsidRPr="00AF2A52" w:rsidRDefault="00AF2A52" w:rsidP="00AD09EF">
            <w:pPr>
              <w:spacing w:before="0"/>
              <w:jc w:val="left"/>
              <w:rPr>
                <w:b/>
              </w:rPr>
            </w:pPr>
            <w:r w:rsidRPr="00AF2A52">
              <w:rPr>
                <w:b/>
              </w:rPr>
              <w:t>Toimintasuunnitelma 2021</w:t>
            </w:r>
          </w:p>
        </w:tc>
        <w:tc>
          <w:tcPr>
            <w:tcW w:w="2693" w:type="dxa"/>
            <w:shd w:val="clear" w:color="auto" w:fill="262773"/>
          </w:tcPr>
          <w:p w14:paraId="44BA1C87" w14:textId="77777777" w:rsidR="00AF2A52" w:rsidRPr="00AF2A52" w:rsidRDefault="00AF2A52" w:rsidP="00AD09EF">
            <w:pPr>
              <w:spacing w:before="0"/>
              <w:jc w:val="left"/>
              <w:rPr>
                <w:b/>
              </w:rPr>
            </w:pPr>
            <w:r w:rsidRPr="00AF2A52">
              <w:rPr>
                <w:b/>
              </w:rPr>
              <w:t>Arviointikriteeri (mittari)</w:t>
            </w:r>
          </w:p>
        </w:tc>
        <w:tc>
          <w:tcPr>
            <w:tcW w:w="2139" w:type="dxa"/>
            <w:shd w:val="clear" w:color="auto" w:fill="262773"/>
          </w:tcPr>
          <w:p w14:paraId="32E54887" w14:textId="77777777" w:rsidR="00AF2A52" w:rsidRPr="00AF2A52" w:rsidRDefault="00AF2A52" w:rsidP="00AD09EF">
            <w:pPr>
              <w:spacing w:before="0"/>
              <w:jc w:val="left"/>
              <w:rPr>
                <w:b/>
              </w:rPr>
            </w:pPr>
            <w:r w:rsidRPr="00AF2A52">
              <w:rPr>
                <w:b/>
              </w:rPr>
              <w:t>Toteuma</w:t>
            </w:r>
          </w:p>
        </w:tc>
      </w:tr>
      <w:tr w:rsidR="00AF2A52" w:rsidRPr="00AF2A52" w14:paraId="5103241A" w14:textId="77777777" w:rsidTr="004238C1">
        <w:trPr>
          <w:trHeight w:val="36"/>
        </w:trPr>
        <w:tc>
          <w:tcPr>
            <w:tcW w:w="2339" w:type="dxa"/>
          </w:tcPr>
          <w:p w14:paraId="4F67892B" w14:textId="77777777" w:rsidR="00AF2A52" w:rsidRPr="00AF2A52" w:rsidRDefault="00AF2A52" w:rsidP="00AD09EF">
            <w:pPr>
              <w:spacing w:before="0"/>
              <w:jc w:val="left"/>
            </w:pPr>
            <w:r w:rsidRPr="00AF2A52">
              <w:rPr>
                <w:bCs/>
              </w:rPr>
              <w:t>Et ole yksin</w:t>
            </w:r>
          </w:p>
        </w:tc>
        <w:tc>
          <w:tcPr>
            <w:tcW w:w="2435" w:type="dxa"/>
          </w:tcPr>
          <w:p w14:paraId="520604B2" w14:textId="77777777" w:rsidR="00AF2A52" w:rsidRPr="00AF2A52" w:rsidRDefault="00AF2A52" w:rsidP="00AD09EF">
            <w:pPr>
              <w:spacing w:before="0"/>
              <w:jc w:val="left"/>
            </w:pPr>
            <w:r w:rsidRPr="00AF2A52">
              <w:t>Kunta varmistaa ikäihmisille laadukkaan asuinympäristön</w:t>
            </w:r>
          </w:p>
        </w:tc>
        <w:tc>
          <w:tcPr>
            <w:tcW w:w="2693" w:type="dxa"/>
          </w:tcPr>
          <w:p w14:paraId="4BEF04D8" w14:textId="77777777" w:rsidR="00AF2A52" w:rsidRPr="00AF2A52" w:rsidRDefault="00AF2A52" w:rsidP="00AD09EF">
            <w:pPr>
              <w:spacing w:before="0"/>
              <w:jc w:val="left"/>
              <w:rPr>
                <w:color w:val="FF0000"/>
              </w:rPr>
            </w:pPr>
            <w:r w:rsidRPr="00AF2A52">
              <w:t>Kevyenliikenteenselvityksen toteuma (%)</w:t>
            </w:r>
          </w:p>
        </w:tc>
        <w:tc>
          <w:tcPr>
            <w:tcW w:w="2139" w:type="dxa"/>
          </w:tcPr>
          <w:p w14:paraId="2B99A6B1" w14:textId="77777777" w:rsidR="00AF2A52" w:rsidRPr="00AF2A52" w:rsidRDefault="00AF2A52" w:rsidP="00AD09EF">
            <w:pPr>
              <w:spacing w:before="0"/>
              <w:jc w:val="left"/>
            </w:pPr>
            <w:r w:rsidRPr="00AF2A52">
              <w:t xml:space="preserve">Kesken. Kevyenliikenteen selvityksen pohjalta asennettu penkkejä ja roskiksia.  Selvitystä jatketaan ja vuodelle 2022 haetaan traficomin kävelyn ja pyöräilyn kehittämiselle rahaa sekä talousarvioon varattu vuodelle 2022 kevyenliikenteen kehittämiseen rahaa. </w:t>
            </w:r>
          </w:p>
          <w:p w14:paraId="409C8E12" w14:textId="77777777" w:rsidR="00AF2A52" w:rsidRPr="00AF2A52" w:rsidRDefault="00AF2A52" w:rsidP="00AD09EF">
            <w:pPr>
              <w:spacing w:before="0"/>
              <w:jc w:val="left"/>
            </w:pPr>
          </w:p>
        </w:tc>
      </w:tr>
      <w:tr w:rsidR="00AF2A52" w:rsidRPr="00AF2A52" w14:paraId="6385391D" w14:textId="77777777" w:rsidTr="004238C1">
        <w:trPr>
          <w:trHeight w:val="36"/>
        </w:trPr>
        <w:tc>
          <w:tcPr>
            <w:tcW w:w="2339" w:type="dxa"/>
          </w:tcPr>
          <w:p w14:paraId="008CD1F1" w14:textId="77777777" w:rsidR="00AF2A52" w:rsidRPr="00AF2A52" w:rsidRDefault="00AF2A52" w:rsidP="00AD09EF">
            <w:pPr>
              <w:spacing w:before="0"/>
              <w:jc w:val="left"/>
            </w:pPr>
            <w:r w:rsidRPr="00AF2A52">
              <w:rPr>
                <w:bCs/>
              </w:rPr>
              <w:t>4500 asukasta vuonna 2024</w:t>
            </w:r>
          </w:p>
        </w:tc>
        <w:tc>
          <w:tcPr>
            <w:tcW w:w="2435" w:type="dxa"/>
          </w:tcPr>
          <w:p w14:paraId="355EAB85" w14:textId="77777777" w:rsidR="00AF2A52" w:rsidRPr="00AF2A52" w:rsidRDefault="00AF2A52" w:rsidP="00AD09EF">
            <w:pPr>
              <w:spacing w:before="0"/>
              <w:jc w:val="left"/>
            </w:pPr>
            <w:r w:rsidRPr="00AF2A52">
              <w:t>Monimuotoisen asumisen sekä infran mahdollistaminen</w:t>
            </w:r>
          </w:p>
        </w:tc>
        <w:tc>
          <w:tcPr>
            <w:tcW w:w="2693" w:type="dxa"/>
          </w:tcPr>
          <w:p w14:paraId="0BE6E42A" w14:textId="77777777" w:rsidR="00AF2A52" w:rsidRPr="00AF2A52" w:rsidRDefault="00AF2A52" w:rsidP="00AD09EF">
            <w:pPr>
              <w:spacing w:before="0"/>
              <w:jc w:val="left"/>
            </w:pPr>
            <w:r w:rsidRPr="00AF2A52">
              <w:t xml:space="preserve">Valmistuneiden kaavateiden määrä asemakaava-alueilla (km) </w:t>
            </w:r>
          </w:p>
          <w:p w14:paraId="33CBCBE1" w14:textId="77777777" w:rsidR="00AF2A52" w:rsidRPr="00AF2A52" w:rsidRDefault="00AF2A52" w:rsidP="00AD09EF">
            <w:pPr>
              <w:spacing w:before="0"/>
              <w:jc w:val="left"/>
            </w:pPr>
          </w:p>
          <w:p w14:paraId="2C5943CE" w14:textId="77777777" w:rsidR="00AF2A52" w:rsidRPr="00AF2A52" w:rsidRDefault="00AF2A52" w:rsidP="00AD09EF">
            <w:pPr>
              <w:spacing w:before="0"/>
              <w:jc w:val="left"/>
            </w:pPr>
          </w:p>
          <w:p w14:paraId="778AF57C" w14:textId="77777777" w:rsidR="00AF2A52" w:rsidRPr="00AF2A52" w:rsidRDefault="00AF2A52" w:rsidP="00AD09EF">
            <w:pPr>
              <w:spacing w:before="0"/>
              <w:jc w:val="left"/>
            </w:pPr>
          </w:p>
          <w:p w14:paraId="62880408" w14:textId="77777777" w:rsidR="00AF2A52" w:rsidRPr="00AF2A52" w:rsidRDefault="00AF2A52" w:rsidP="00AD09EF">
            <w:pPr>
              <w:spacing w:before="0"/>
              <w:jc w:val="left"/>
              <w:rPr>
                <w:color w:val="FF0000"/>
              </w:rPr>
            </w:pPr>
            <w:r w:rsidRPr="00AF2A52">
              <w:t>Valmistuneen vesihuoltolinjojen määrä asemakaava-alueilla (m)</w:t>
            </w:r>
          </w:p>
        </w:tc>
        <w:tc>
          <w:tcPr>
            <w:tcW w:w="2139" w:type="dxa"/>
          </w:tcPr>
          <w:p w14:paraId="170F82EC" w14:textId="77777777" w:rsidR="00AF2A52" w:rsidRPr="00AF2A52" w:rsidRDefault="00AF2A52" w:rsidP="00AD09EF">
            <w:pPr>
              <w:spacing w:before="0"/>
              <w:jc w:val="left"/>
            </w:pPr>
            <w:r w:rsidRPr="00AF2A52">
              <w:t>Natakuja = 85 m</w:t>
            </w:r>
          </w:p>
          <w:p w14:paraId="491E4D4F" w14:textId="77777777" w:rsidR="00AF2A52" w:rsidRPr="00AF2A52" w:rsidRDefault="00AF2A52" w:rsidP="00AD09EF">
            <w:pPr>
              <w:spacing w:before="0"/>
              <w:jc w:val="left"/>
            </w:pPr>
            <w:r w:rsidRPr="00AF2A52">
              <w:t>Kiiski &amp; Kalsi = 104 m</w:t>
            </w:r>
          </w:p>
          <w:p w14:paraId="2A88A4AB" w14:textId="77777777" w:rsidR="00AF2A52" w:rsidRPr="00AF2A52" w:rsidRDefault="00AF2A52" w:rsidP="00AD09EF">
            <w:pPr>
              <w:spacing w:before="0"/>
              <w:jc w:val="left"/>
            </w:pPr>
            <w:r w:rsidRPr="00AF2A52">
              <w:t>Palvelukeskusalue = 55m</w:t>
            </w:r>
          </w:p>
          <w:p w14:paraId="5061A955" w14:textId="77777777" w:rsidR="00AF2A52" w:rsidRPr="00AF2A52" w:rsidRDefault="00AF2A52" w:rsidP="00AD09EF">
            <w:pPr>
              <w:spacing w:before="0"/>
              <w:jc w:val="left"/>
            </w:pPr>
          </w:p>
          <w:p w14:paraId="7E3744D7" w14:textId="77777777" w:rsidR="00AF2A52" w:rsidRPr="00AF2A52" w:rsidRDefault="00AF2A52" w:rsidP="00AD09EF">
            <w:pPr>
              <w:spacing w:before="0"/>
              <w:jc w:val="left"/>
            </w:pPr>
            <w:r w:rsidRPr="00AF2A52">
              <w:t>Natakuja = 215 m</w:t>
            </w:r>
          </w:p>
          <w:p w14:paraId="2958ECAF" w14:textId="77777777" w:rsidR="00AF2A52" w:rsidRPr="00AF2A52" w:rsidRDefault="00AF2A52" w:rsidP="00AD09EF">
            <w:pPr>
              <w:spacing w:before="0"/>
              <w:jc w:val="left"/>
            </w:pPr>
            <w:r w:rsidRPr="00AF2A52">
              <w:t xml:space="preserve">Kiiski &amp; Kalsi = 240 m </w:t>
            </w:r>
          </w:p>
          <w:p w14:paraId="537CC3B9" w14:textId="77777777" w:rsidR="00AF2A52" w:rsidRPr="00AF2A52" w:rsidRDefault="00AF2A52" w:rsidP="00AD09EF">
            <w:pPr>
              <w:spacing w:before="0"/>
              <w:jc w:val="left"/>
            </w:pPr>
            <w:r w:rsidRPr="00AF2A52">
              <w:t>Palvelukeskusalue = 250</w:t>
            </w:r>
          </w:p>
          <w:p w14:paraId="27222229" w14:textId="319522BB" w:rsidR="00AF2A52" w:rsidRPr="00AF2A52" w:rsidRDefault="00AF2A52" w:rsidP="00AD09EF">
            <w:pPr>
              <w:spacing w:before="0"/>
              <w:jc w:val="left"/>
            </w:pPr>
            <w:r w:rsidRPr="00AF2A52">
              <w:t>Ämmänhaudanmäki = 300m</w:t>
            </w:r>
          </w:p>
        </w:tc>
      </w:tr>
      <w:tr w:rsidR="00AF2A52" w:rsidRPr="00AF2A52" w14:paraId="416B914C" w14:textId="77777777" w:rsidTr="004238C1">
        <w:trPr>
          <w:trHeight w:val="36"/>
        </w:trPr>
        <w:tc>
          <w:tcPr>
            <w:tcW w:w="2339" w:type="dxa"/>
          </w:tcPr>
          <w:p w14:paraId="08ECEC8C" w14:textId="77777777" w:rsidR="00AF2A52" w:rsidRPr="00AF2A52" w:rsidRDefault="00AF2A52" w:rsidP="00AD09EF">
            <w:pPr>
              <w:spacing w:before="0"/>
              <w:jc w:val="left"/>
            </w:pPr>
            <w:r w:rsidRPr="00AF2A52">
              <w:rPr>
                <w:bCs/>
              </w:rPr>
              <w:t>Vetovoimainen ympäristö ja turvallinen liikkuminen</w:t>
            </w:r>
          </w:p>
          <w:p w14:paraId="043B76A1" w14:textId="77777777" w:rsidR="00AF2A52" w:rsidRPr="00AF2A52" w:rsidRDefault="00AF2A52" w:rsidP="00AD09EF">
            <w:pPr>
              <w:spacing w:before="0"/>
              <w:jc w:val="left"/>
            </w:pPr>
          </w:p>
        </w:tc>
        <w:tc>
          <w:tcPr>
            <w:tcW w:w="2435" w:type="dxa"/>
          </w:tcPr>
          <w:p w14:paraId="7842A1B4" w14:textId="77777777" w:rsidR="00AF2A52" w:rsidRPr="00AF2A52" w:rsidRDefault="00AF2A52" w:rsidP="00AD09EF">
            <w:pPr>
              <w:spacing w:before="0"/>
              <w:jc w:val="left"/>
            </w:pPr>
            <w:r w:rsidRPr="00AF2A52">
              <w:t>Ympäristön viihtyisyyden lisääminen palvelukeskusalueella.</w:t>
            </w:r>
          </w:p>
        </w:tc>
        <w:tc>
          <w:tcPr>
            <w:tcW w:w="2693" w:type="dxa"/>
          </w:tcPr>
          <w:p w14:paraId="2F425E78" w14:textId="77777777" w:rsidR="00AF2A52" w:rsidRPr="00AF2A52" w:rsidRDefault="00AF2A52" w:rsidP="00AD09EF">
            <w:pPr>
              <w:spacing w:before="0"/>
              <w:jc w:val="left"/>
            </w:pPr>
            <w:r w:rsidRPr="00AF2A52">
              <w:t>Vihersuunnitelman toteuma (%)</w:t>
            </w:r>
          </w:p>
        </w:tc>
        <w:tc>
          <w:tcPr>
            <w:tcW w:w="2139" w:type="dxa"/>
          </w:tcPr>
          <w:p w14:paraId="202EE09C" w14:textId="77777777" w:rsidR="00AF2A52" w:rsidRPr="00AF2A52" w:rsidRDefault="00AF2A52" w:rsidP="00AD09EF">
            <w:pPr>
              <w:spacing w:before="0"/>
              <w:jc w:val="left"/>
            </w:pPr>
            <w:r w:rsidRPr="00AF2A52">
              <w:t xml:space="preserve">Kesken. Vuoden 2022 aikana palkataan puutarhuri vihersuunnitelman päivittämiseen ja ympäristön viihtyvyyden parantamiseen. </w:t>
            </w:r>
          </w:p>
        </w:tc>
      </w:tr>
      <w:tr w:rsidR="00AF2A52" w:rsidRPr="00AF2A52" w14:paraId="723CA5EE" w14:textId="77777777" w:rsidTr="004238C1">
        <w:trPr>
          <w:trHeight w:val="36"/>
        </w:trPr>
        <w:tc>
          <w:tcPr>
            <w:tcW w:w="2339" w:type="dxa"/>
          </w:tcPr>
          <w:p w14:paraId="56B1D52B" w14:textId="77777777" w:rsidR="00AF2A52" w:rsidRPr="00AF2A52" w:rsidRDefault="00AF2A52" w:rsidP="00AD09EF">
            <w:pPr>
              <w:spacing w:before="0"/>
              <w:jc w:val="left"/>
            </w:pPr>
            <w:r w:rsidRPr="00AF2A52">
              <w:rPr>
                <w:bCs/>
              </w:rPr>
              <w:t>Vetovoimainen ympäristö ja turvallinen liikkuminen</w:t>
            </w:r>
          </w:p>
        </w:tc>
        <w:tc>
          <w:tcPr>
            <w:tcW w:w="2435" w:type="dxa"/>
          </w:tcPr>
          <w:p w14:paraId="7F4BB42D" w14:textId="77777777" w:rsidR="00AF2A52" w:rsidRPr="00AF2A52" w:rsidRDefault="00AF2A52" w:rsidP="00AD09EF">
            <w:pPr>
              <w:spacing w:before="0"/>
              <w:jc w:val="left"/>
            </w:pPr>
            <w:r w:rsidRPr="00AF2A52">
              <w:t>Kevyen liikenteen kehittämisen tarpeet huomioidaan</w:t>
            </w:r>
          </w:p>
          <w:p w14:paraId="164C0F39" w14:textId="77777777" w:rsidR="00AF2A52" w:rsidRPr="00AF2A52" w:rsidRDefault="00AF2A52" w:rsidP="00AD09EF">
            <w:pPr>
              <w:spacing w:before="0"/>
              <w:jc w:val="left"/>
            </w:pPr>
          </w:p>
        </w:tc>
        <w:tc>
          <w:tcPr>
            <w:tcW w:w="2693" w:type="dxa"/>
          </w:tcPr>
          <w:p w14:paraId="7EF0AE55" w14:textId="77777777" w:rsidR="00AF2A52" w:rsidRPr="00AF2A52" w:rsidRDefault="00AF2A52" w:rsidP="00AD09EF">
            <w:pPr>
              <w:spacing w:before="0"/>
              <w:jc w:val="left"/>
            </w:pPr>
            <w:r w:rsidRPr="00AF2A52">
              <w:t>Valmistuneiden kevyenliikenteen väylien määrä asemakaava-aleilla (m)</w:t>
            </w:r>
          </w:p>
        </w:tc>
        <w:tc>
          <w:tcPr>
            <w:tcW w:w="2139" w:type="dxa"/>
          </w:tcPr>
          <w:p w14:paraId="725CEEA8" w14:textId="77777777" w:rsidR="00AF2A52" w:rsidRPr="00AF2A52" w:rsidRDefault="00AF2A52" w:rsidP="00AD09EF">
            <w:pPr>
              <w:spacing w:before="0"/>
              <w:jc w:val="left"/>
            </w:pPr>
            <w:r w:rsidRPr="00AF2A52">
              <w:t xml:space="preserve">Kesken. Liikenne- ja viestintävirastolta on haettu avustusta kevyenliikenteen väylien rakentamiseen. Vuodelle 2022 on suunniteltu Peltotien </w:t>
            </w:r>
            <w:r w:rsidRPr="00AF2A52">
              <w:lastRenderedPageBreak/>
              <w:t>- Arvintien kevyenliikenteenväylän toteuttaminen.</w:t>
            </w:r>
          </w:p>
        </w:tc>
      </w:tr>
      <w:tr w:rsidR="00AF2A52" w:rsidRPr="00AF2A52" w14:paraId="7AF8699E" w14:textId="77777777" w:rsidTr="004238C1">
        <w:trPr>
          <w:trHeight w:val="36"/>
        </w:trPr>
        <w:tc>
          <w:tcPr>
            <w:tcW w:w="2339" w:type="dxa"/>
          </w:tcPr>
          <w:p w14:paraId="1BB681E4" w14:textId="77777777" w:rsidR="00AF2A52" w:rsidRPr="00AF2A52" w:rsidRDefault="00AF2A52" w:rsidP="00AD09EF">
            <w:pPr>
              <w:spacing w:before="0"/>
              <w:jc w:val="left"/>
            </w:pPr>
            <w:r w:rsidRPr="00AF2A52">
              <w:rPr>
                <w:bCs/>
              </w:rPr>
              <w:lastRenderedPageBreak/>
              <w:t>Pirkanmaan Rovaniemi</w:t>
            </w:r>
          </w:p>
        </w:tc>
        <w:tc>
          <w:tcPr>
            <w:tcW w:w="2435" w:type="dxa"/>
          </w:tcPr>
          <w:p w14:paraId="43A1C6FE" w14:textId="77777777" w:rsidR="00AF2A52" w:rsidRPr="00AF2A52" w:rsidRDefault="00AF2A52" w:rsidP="00AD09EF">
            <w:pPr>
              <w:spacing w:before="0"/>
              <w:jc w:val="left"/>
            </w:pPr>
            <w:r w:rsidRPr="00AF2A52">
              <w:t>Kuntakuvan luominen</w:t>
            </w:r>
          </w:p>
          <w:p w14:paraId="305BDCD6" w14:textId="77777777" w:rsidR="00AF2A52" w:rsidRPr="00AF2A52" w:rsidRDefault="00AF2A52" w:rsidP="00AD09EF">
            <w:pPr>
              <w:spacing w:before="0"/>
              <w:jc w:val="left"/>
            </w:pPr>
          </w:p>
        </w:tc>
        <w:tc>
          <w:tcPr>
            <w:tcW w:w="2693" w:type="dxa"/>
          </w:tcPr>
          <w:p w14:paraId="4F33BA0F" w14:textId="77777777" w:rsidR="00AF2A52" w:rsidRPr="00AF2A52" w:rsidRDefault="00AF2A52" w:rsidP="00AD09EF">
            <w:pPr>
              <w:spacing w:before="0"/>
              <w:jc w:val="left"/>
            </w:pPr>
            <w:r w:rsidRPr="00AF2A52">
              <w:t>Yleisten alueiden hoito- ja tarkastussuunnitelma on tehty</w:t>
            </w:r>
          </w:p>
          <w:p w14:paraId="0E75B3C2" w14:textId="77777777" w:rsidR="00AF2A52" w:rsidRPr="00AF2A52" w:rsidRDefault="00AF2A52" w:rsidP="00AD09EF">
            <w:pPr>
              <w:spacing w:before="0"/>
              <w:jc w:val="left"/>
            </w:pPr>
          </w:p>
        </w:tc>
        <w:tc>
          <w:tcPr>
            <w:tcW w:w="2139" w:type="dxa"/>
          </w:tcPr>
          <w:p w14:paraId="547DD8F1" w14:textId="77777777" w:rsidR="00AF2A52" w:rsidRPr="00AF2A52" w:rsidRDefault="00AF2A52" w:rsidP="00AD09EF">
            <w:pPr>
              <w:spacing w:before="0"/>
              <w:jc w:val="left"/>
            </w:pPr>
            <w:r w:rsidRPr="00AF2A52">
              <w:t xml:space="preserve">Kesken. Työ tehdään yhdessä kuntaan tehtävän vihersuunnitelman kanssa. </w:t>
            </w:r>
          </w:p>
        </w:tc>
      </w:tr>
    </w:tbl>
    <w:p w14:paraId="26F8CAF6" w14:textId="77777777" w:rsidR="00AF2A52" w:rsidRPr="00260F51" w:rsidRDefault="00AF2A52" w:rsidP="00AF2A52">
      <w:pPr>
        <w:spacing w:before="0" w:after="0"/>
        <w:jc w:val="left"/>
        <w:rPr>
          <w:b/>
          <w:bCs/>
          <w:sz w:val="20"/>
          <w:szCs w:val="20"/>
        </w:rPr>
      </w:pPr>
    </w:p>
    <w:p w14:paraId="318EFCE2" w14:textId="77777777" w:rsidR="00AF2A52" w:rsidRPr="00260F51" w:rsidRDefault="00AF2A52" w:rsidP="00AF2A52">
      <w:pPr>
        <w:spacing w:before="0" w:after="0"/>
        <w:jc w:val="left"/>
        <w:rPr>
          <w:b/>
          <w:bCs/>
          <w:sz w:val="20"/>
          <w:szCs w:val="20"/>
        </w:rPr>
      </w:pPr>
      <w:r w:rsidRPr="00260F51">
        <w:rPr>
          <w:b/>
          <w:bCs/>
          <w:sz w:val="20"/>
          <w:szCs w:val="20"/>
        </w:rPr>
        <w:t>Tehokkuustunnusluvut:</w:t>
      </w:r>
    </w:p>
    <w:p w14:paraId="558848CF" w14:textId="77777777" w:rsidR="00AF2A52" w:rsidRPr="00260F51" w:rsidRDefault="00AF2A52" w:rsidP="00AF2A52">
      <w:pPr>
        <w:spacing w:before="0" w:after="0"/>
        <w:jc w:val="left"/>
        <w:rPr>
          <w:b/>
          <w:bCs/>
          <w:sz w:val="20"/>
          <w:szCs w:val="20"/>
        </w:rPr>
      </w:pPr>
    </w:p>
    <w:tbl>
      <w:tblPr>
        <w:tblStyle w:val="TaulukkoRuudukko131"/>
        <w:tblW w:w="9606" w:type="dxa"/>
        <w:tblInd w:w="170" w:type="dxa"/>
        <w:tblLayout w:type="fixed"/>
        <w:tblLook w:val="04A0" w:firstRow="1" w:lastRow="0" w:firstColumn="1" w:lastColumn="0" w:noHBand="0" w:noVBand="1"/>
      </w:tblPr>
      <w:tblGrid>
        <w:gridCol w:w="3348"/>
        <w:gridCol w:w="2188"/>
        <w:gridCol w:w="2188"/>
        <w:gridCol w:w="1882"/>
      </w:tblGrid>
      <w:tr w:rsidR="00AF2A52" w:rsidRPr="00AF2A52" w14:paraId="5F2FB3E8" w14:textId="77777777" w:rsidTr="004238C1">
        <w:trPr>
          <w:trHeight w:val="200"/>
        </w:trPr>
        <w:tc>
          <w:tcPr>
            <w:tcW w:w="3348" w:type="dxa"/>
            <w:shd w:val="clear" w:color="auto" w:fill="262773"/>
          </w:tcPr>
          <w:p w14:paraId="685E1DD0" w14:textId="77777777" w:rsidR="00AF2A52" w:rsidRPr="00AF2A52" w:rsidRDefault="00AF2A52" w:rsidP="00AD09EF">
            <w:pPr>
              <w:spacing w:before="0"/>
              <w:jc w:val="left"/>
              <w:rPr>
                <w:b/>
              </w:rPr>
            </w:pPr>
            <w:r w:rsidRPr="00AF2A52">
              <w:rPr>
                <w:b/>
              </w:rPr>
              <w:t>Tehokkuus tunnusluvut</w:t>
            </w:r>
          </w:p>
        </w:tc>
        <w:tc>
          <w:tcPr>
            <w:tcW w:w="2188" w:type="dxa"/>
            <w:shd w:val="clear" w:color="auto" w:fill="262773"/>
          </w:tcPr>
          <w:p w14:paraId="7DAAB4FC" w14:textId="77777777" w:rsidR="00AF2A52" w:rsidRPr="00AF2A52" w:rsidRDefault="00AF2A52" w:rsidP="00AD09EF">
            <w:pPr>
              <w:spacing w:before="0"/>
              <w:jc w:val="left"/>
              <w:rPr>
                <w:b/>
              </w:rPr>
            </w:pPr>
            <w:r w:rsidRPr="00AF2A52">
              <w:rPr>
                <w:b/>
              </w:rPr>
              <w:t>TP 2020</w:t>
            </w:r>
          </w:p>
        </w:tc>
        <w:tc>
          <w:tcPr>
            <w:tcW w:w="2188" w:type="dxa"/>
            <w:shd w:val="clear" w:color="auto" w:fill="262773"/>
          </w:tcPr>
          <w:p w14:paraId="18EE347D" w14:textId="77777777" w:rsidR="00AF2A52" w:rsidRPr="00AF2A52" w:rsidRDefault="00AF2A52" w:rsidP="00AD09EF">
            <w:pPr>
              <w:spacing w:before="0"/>
              <w:jc w:val="left"/>
              <w:rPr>
                <w:b/>
              </w:rPr>
            </w:pPr>
            <w:r w:rsidRPr="00AF2A52">
              <w:rPr>
                <w:b/>
              </w:rPr>
              <w:t>TA 2021</w:t>
            </w:r>
          </w:p>
        </w:tc>
        <w:tc>
          <w:tcPr>
            <w:tcW w:w="1882" w:type="dxa"/>
            <w:shd w:val="clear" w:color="auto" w:fill="262773"/>
          </w:tcPr>
          <w:p w14:paraId="05606C84" w14:textId="77777777" w:rsidR="00AF2A52" w:rsidRPr="00AF2A52" w:rsidRDefault="00AF2A52" w:rsidP="00AD09EF">
            <w:pPr>
              <w:spacing w:before="0"/>
              <w:jc w:val="left"/>
              <w:rPr>
                <w:b/>
              </w:rPr>
            </w:pPr>
            <w:r w:rsidRPr="00AF2A52">
              <w:rPr>
                <w:b/>
              </w:rPr>
              <w:t>TP 2021</w:t>
            </w:r>
          </w:p>
        </w:tc>
      </w:tr>
      <w:tr w:rsidR="00AF2A52" w:rsidRPr="00AF2A52" w14:paraId="2C01C01C" w14:textId="77777777" w:rsidTr="004238C1">
        <w:trPr>
          <w:trHeight w:val="200"/>
        </w:trPr>
        <w:tc>
          <w:tcPr>
            <w:tcW w:w="3348" w:type="dxa"/>
          </w:tcPr>
          <w:p w14:paraId="4415AEB6" w14:textId="77777777" w:rsidR="00AF2A52" w:rsidRPr="00AF2A52" w:rsidRDefault="00AF2A52" w:rsidP="00AD09EF">
            <w:pPr>
              <w:spacing w:before="0"/>
              <w:jc w:val="left"/>
            </w:pPr>
            <w:r w:rsidRPr="00AF2A52">
              <w:t>kaavateiden hoito  (€/m)</w:t>
            </w:r>
          </w:p>
        </w:tc>
        <w:tc>
          <w:tcPr>
            <w:tcW w:w="2188" w:type="dxa"/>
          </w:tcPr>
          <w:p w14:paraId="0EDC5762" w14:textId="77777777" w:rsidR="00AF2A52" w:rsidRPr="00AF2A52" w:rsidRDefault="00AF2A52" w:rsidP="00AD09EF">
            <w:pPr>
              <w:spacing w:before="0"/>
              <w:jc w:val="left"/>
            </w:pPr>
          </w:p>
          <w:p w14:paraId="36110738" w14:textId="77777777" w:rsidR="00AF2A52" w:rsidRPr="00AF2A52" w:rsidRDefault="00AF2A52" w:rsidP="00AD09EF">
            <w:pPr>
              <w:spacing w:before="0"/>
              <w:jc w:val="left"/>
            </w:pPr>
            <w:r w:rsidRPr="00AF2A52">
              <w:t>1,62</w:t>
            </w:r>
          </w:p>
        </w:tc>
        <w:tc>
          <w:tcPr>
            <w:tcW w:w="2188" w:type="dxa"/>
          </w:tcPr>
          <w:p w14:paraId="464EC729" w14:textId="77777777" w:rsidR="00AF2A52" w:rsidRPr="00AF2A52" w:rsidRDefault="00AF2A52" w:rsidP="00AD09EF">
            <w:pPr>
              <w:spacing w:before="0"/>
              <w:jc w:val="left"/>
            </w:pPr>
          </w:p>
          <w:p w14:paraId="573B453D" w14:textId="77777777" w:rsidR="00AF2A52" w:rsidRPr="00AF2A52" w:rsidRDefault="00AF2A52" w:rsidP="00AD09EF">
            <w:pPr>
              <w:spacing w:before="0"/>
              <w:jc w:val="left"/>
            </w:pPr>
            <w:r w:rsidRPr="00AF2A52">
              <w:t>*</w:t>
            </w:r>
          </w:p>
        </w:tc>
        <w:tc>
          <w:tcPr>
            <w:tcW w:w="1882" w:type="dxa"/>
          </w:tcPr>
          <w:p w14:paraId="17DC0ABB" w14:textId="77777777" w:rsidR="00AF2A52" w:rsidRPr="00AF2A52" w:rsidRDefault="00AF2A52" w:rsidP="00AD09EF">
            <w:pPr>
              <w:spacing w:before="0"/>
              <w:jc w:val="left"/>
            </w:pPr>
          </w:p>
          <w:p w14:paraId="6F946C0A" w14:textId="77777777" w:rsidR="00AF2A52" w:rsidRPr="00AF2A52" w:rsidRDefault="00AF2A52" w:rsidP="00AD09EF">
            <w:pPr>
              <w:spacing w:before="0"/>
              <w:jc w:val="left"/>
            </w:pPr>
            <w:r w:rsidRPr="00AF2A52">
              <w:t>1,75</w:t>
            </w:r>
          </w:p>
        </w:tc>
      </w:tr>
      <w:tr w:rsidR="00AF2A52" w:rsidRPr="00AF2A52" w14:paraId="66892094" w14:textId="77777777" w:rsidTr="004238C1">
        <w:trPr>
          <w:trHeight w:val="200"/>
        </w:trPr>
        <w:tc>
          <w:tcPr>
            <w:tcW w:w="3348" w:type="dxa"/>
          </w:tcPr>
          <w:p w14:paraId="5A33AB0B" w14:textId="77777777" w:rsidR="00AF2A52" w:rsidRPr="00AF2A52" w:rsidRDefault="00AF2A52" w:rsidP="00AD09EF">
            <w:pPr>
              <w:spacing w:before="0"/>
              <w:jc w:val="left"/>
            </w:pPr>
            <w:r w:rsidRPr="00AF2A52">
              <w:t>Rakennusten energian kulutus (kwh/m3)</w:t>
            </w:r>
          </w:p>
        </w:tc>
        <w:tc>
          <w:tcPr>
            <w:tcW w:w="2188" w:type="dxa"/>
          </w:tcPr>
          <w:p w14:paraId="0B3599AB" w14:textId="77777777" w:rsidR="00AF2A52" w:rsidRPr="00AF2A52" w:rsidRDefault="00AF2A52" w:rsidP="00AD09EF">
            <w:pPr>
              <w:spacing w:before="0"/>
              <w:jc w:val="left"/>
            </w:pPr>
          </w:p>
          <w:p w14:paraId="2254F257" w14:textId="77777777" w:rsidR="00AF2A52" w:rsidRPr="00AF2A52" w:rsidRDefault="00AF2A52" w:rsidP="00AD09EF">
            <w:pPr>
              <w:spacing w:before="0"/>
              <w:jc w:val="left"/>
            </w:pPr>
            <w:r w:rsidRPr="00AF2A52">
              <w:t>48,5</w:t>
            </w:r>
          </w:p>
        </w:tc>
        <w:tc>
          <w:tcPr>
            <w:tcW w:w="2188" w:type="dxa"/>
          </w:tcPr>
          <w:p w14:paraId="2FE1B671" w14:textId="77777777" w:rsidR="00AF2A52" w:rsidRPr="00AF2A52" w:rsidRDefault="00AF2A52" w:rsidP="00AD09EF">
            <w:pPr>
              <w:spacing w:before="0"/>
              <w:jc w:val="left"/>
            </w:pPr>
          </w:p>
          <w:p w14:paraId="0120E7CB" w14:textId="77777777" w:rsidR="00AF2A52" w:rsidRPr="00AF2A52" w:rsidRDefault="00AF2A52" w:rsidP="00AD09EF">
            <w:pPr>
              <w:spacing w:before="0"/>
              <w:jc w:val="left"/>
            </w:pPr>
            <w:r w:rsidRPr="00AF2A52">
              <w:t>*</w:t>
            </w:r>
          </w:p>
        </w:tc>
        <w:tc>
          <w:tcPr>
            <w:tcW w:w="1882" w:type="dxa"/>
            <w:vAlign w:val="center"/>
          </w:tcPr>
          <w:p w14:paraId="666908F2" w14:textId="77777777" w:rsidR="00AF2A52" w:rsidRPr="00AF2A52" w:rsidRDefault="00AF2A52" w:rsidP="00AD09EF">
            <w:pPr>
              <w:spacing w:before="0"/>
              <w:jc w:val="left"/>
            </w:pPr>
            <w:r w:rsidRPr="00AF2A52">
              <w:t>52,52</w:t>
            </w:r>
          </w:p>
        </w:tc>
      </w:tr>
      <w:tr w:rsidR="00AF2A52" w:rsidRPr="00AF2A52" w14:paraId="5472EFA9" w14:textId="77777777" w:rsidTr="004238C1">
        <w:trPr>
          <w:trHeight w:val="200"/>
        </w:trPr>
        <w:tc>
          <w:tcPr>
            <w:tcW w:w="3348" w:type="dxa"/>
          </w:tcPr>
          <w:p w14:paraId="35B3ABF4" w14:textId="77777777" w:rsidR="00AF2A52" w:rsidRPr="00AF2A52" w:rsidRDefault="00AF2A52" w:rsidP="00AD09EF">
            <w:pPr>
              <w:spacing w:before="0"/>
              <w:jc w:val="left"/>
            </w:pPr>
            <w:r w:rsidRPr="00AF2A52">
              <w:t>viheralueiden hoito</w:t>
            </w:r>
          </w:p>
          <w:p w14:paraId="48D86F7B" w14:textId="77777777" w:rsidR="00AF2A52" w:rsidRPr="00AF2A52" w:rsidRDefault="00AF2A52" w:rsidP="00AD09EF">
            <w:pPr>
              <w:spacing w:before="0"/>
              <w:jc w:val="left"/>
            </w:pPr>
            <w:r w:rsidRPr="00AF2A52">
              <w:t>(€)</w:t>
            </w:r>
          </w:p>
        </w:tc>
        <w:tc>
          <w:tcPr>
            <w:tcW w:w="2188" w:type="dxa"/>
          </w:tcPr>
          <w:p w14:paraId="3239923C" w14:textId="77777777" w:rsidR="00AF2A52" w:rsidRPr="00AF2A52" w:rsidRDefault="00AF2A52" w:rsidP="00AD09EF">
            <w:pPr>
              <w:spacing w:before="0"/>
              <w:jc w:val="left"/>
            </w:pPr>
          </w:p>
          <w:p w14:paraId="65ABC563" w14:textId="77777777" w:rsidR="00AF2A52" w:rsidRPr="00AF2A52" w:rsidRDefault="00AF2A52" w:rsidP="00AD09EF">
            <w:pPr>
              <w:spacing w:before="0"/>
              <w:jc w:val="left"/>
            </w:pPr>
            <w:r w:rsidRPr="00AF2A52">
              <w:t>58 048</w:t>
            </w:r>
          </w:p>
        </w:tc>
        <w:tc>
          <w:tcPr>
            <w:tcW w:w="2188" w:type="dxa"/>
          </w:tcPr>
          <w:p w14:paraId="09C04CA5" w14:textId="77777777" w:rsidR="00AF2A52" w:rsidRPr="00AF2A52" w:rsidRDefault="00AF2A52" w:rsidP="00AD09EF">
            <w:pPr>
              <w:spacing w:before="0"/>
              <w:jc w:val="left"/>
            </w:pPr>
          </w:p>
          <w:p w14:paraId="31491C13" w14:textId="77777777" w:rsidR="00AF2A52" w:rsidRPr="00AF2A52" w:rsidRDefault="00AF2A52" w:rsidP="00AD09EF">
            <w:pPr>
              <w:spacing w:before="0"/>
              <w:jc w:val="left"/>
            </w:pPr>
            <w:r w:rsidRPr="00AF2A52">
              <w:t>*</w:t>
            </w:r>
          </w:p>
        </w:tc>
        <w:tc>
          <w:tcPr>
            <w:tcW w:w="1882" w:type="dxa"/>
            <w:vAlign w:val="center"/>
          </w:tcPr>
          <w:p w14:paraId="5CC6DF57" w14:textId="77777777" w:rsidR="00AF2A52" w:rsidRPr="00AF2A52" w:rsidRDefault="00AF2A52" w:rsidP="00AD09EF">
            <w:pPr>
              <w:spacing w:before="0"/>
              <w:jc w:val="left"/>
            </w:pPr>
            <w:r w:rsidRPr="00AF2A52">
              <w:t>55 486</w:t>
            </w:r>
          </w:p>
        </w:tc>
      </w:tr>
      <w:tr w:rsidR="00AF2A52" w:rsidRPr="00AF2A52" w14:paraId="4802584D" w14:textId="77777777" w:rsidTr="004238C1">
        <w:trPr>
          <w:trHeight w:val="200"/>
        </w:trPr>
        <w:tc>
          <w:tcPr>
            <w:tcW w:w="3348" w:type="dxa"/>
          </w:tcPr>
          <w:p w14:paraId="5861052D" w14:textId="77777777" w:rsidR="00AF2A52" w:rsidRPr="00AF2A52" w:rsidRDefault="00AF2A52" w:rsidP="00AD09EF">
            <w:pPr>
              <w:spacing w:before="0"/>
              <w:jc w:val="left"/>
            </w:pPr>
            <w:r w:rsidRPr="00AF2A52">
              <w:t>Katuvalojen energiankulutus</w:t>
            </w:r>
          </w:p>
          <w:p w14:paraId="1D1086F0" w14:textId="77777777" w:rsidR="00AF2A52" w:rsidRPr="00AF2A52" w:rsidRDefault="00AF2A52" w:rsidP="00AD09EF">
            <w:pPr>
              <w:spacing w:before="0"/>
              <w:jc w:val="left"/>
            </w:pPr>
            <w:r w:rsidRPr="00AF2A52">
              <w:t xml:space="preserve">€ / kpl / vuosi) </w:t>
            </w:r>
          </w:p>
          <w:p w14:paraId="1E1554C5" w14:textId="77777777" w:rsidR="00AF2A52" w:rsidRPr="00AF2A52" w:rsidRDefault="00AF2A52" w:rsidP="00AD09EF">
            <w:pPr>
              <w:spacing w:before="0"/>
              <w:jc w:val="left"/>
            </w:pPr>
          </w:p>
        </w:tc>
        <w:tc>
          <w:tcPr>
            <w:tcW w:w="2188" w:type="dxa"/>
          </w:tcPr>
          <w:p w14:paraId="3361CA28" w14:textId="77777777" w:rsidR="00AF2A52" w:rsidRPr="00AF2A52" w:rsidRDefault="00AF2A52" w:rsidP="00AD09EF">
            <w:pPr>
              <w:spacing w:before="0"/>
              <w:jc w:val="left"/>
            </w:pPr>
            <w:r w:rsidRPr="00AF2A52">
              <w:t>22,3</w:t>
            </w:r>
          </w:p>
        </w:tc>
        <w:tc>
          <w:tcPr>
            <w:tcW w:w="2188" w:type="dxa"/>
          </w:tcPr>
          <w:p w14:paraId="49952A09" w14:textId="77777777" w:rsidR="00AF2A52" w:rsidRPr="00AF2A52" w:rsidRDefault="00AF2A52" w:rsidP="00AD09EF">
            <w:pPr>
              <w:spacing w:before="0"/>
              <w:jc w:val="left"/>
            </w:pPr>
            <w:r w:rsidRPr="00AF2A52">
              <w:t>*</w:t>
            </w:r>
          </w:p>
        </w:tc>
        <w:tc>
          <w:tcPr>
            <w:tcW w:w="1882" w:type="dxa"/>
          </w:tcPr>
          <w:p w14:paraId="7A7A7C60" w14:textId="77777777" w:rsidR="00AF2A52" w:rsidRPr="00AF2A52" w:rsidRDefault="00AF2A52" w:rsidP="00AD09EF">
            <w:pPr>
              <w:spacing w:before="0"/>
              <w:jc w:val="left"/>
            </w:pPr>
            <w:r w:rsidRPr="00AF2A52">
              <w:t>21,8</w:t>
            </w:r>
          </w:p>
        </w:tc>
      </w:tr>
    </w:tbl>
    <w:p w14:paraId="1D024B54" w14:textId="77777777" w:rsidR="00AF2A52" w:rsidRPr="00260F51" w:rsidRDefault="00AF2A52" w:rsidP="00AF2A52">
      <w:pPr>
        <w:spacing w:before="0" w:after="0"/>
        <w:jc w:val="left"/>
        <w:rPr>
          <w:sz w:val="20"/>
          <w:szCs w:val="20"/>
        </w:rPr>
      </w:pPr>
    </w:p>
    <w:p w14:paraId="2624333E" w14:textId="77777777" w:rsidR="00AF2A52" w:rsidRPr="00260F51" w:rsidRDefault="00AF2A52" w:rsidP="00AF2A52">
      <w:pPr>
        <w:spacing w:before="0" w:after="0"/>
        <w:jc w:val="left"/>
        <w:rPr>
          <w:b/>
          <w:bCs/>
          <w:sz w:val="20"/>
          <w:szCs w:val="20"/>
        </w:rPr>
      </w:pPr>
      <w:r w:rsidRPr="00260F51">
        <w:rPr>
          <w:b/>
          <w:bCs/>
          <w:sz w:val="20"/>
          <w:szCs w:val="20"/>
        </w:rPr>
        <w:t>Informatiiviset tunnusluvut:</w:t>
      </w:r>
    </w:p>
    <w:p w14:paraId="55CE9A21" w14:textId="77777777" w:rsidR="00AF2A52" w:rsidRPr="00260F51" w:rsidRDefault="00AF2A52" w:rsidP="00AF2A52">
      <w:pPr>
        <w:spacing w:before="0" w:after="0"/>
        <w:jc w:val="left"/>
        <w:rPr>
          <w:sz w:val="20"/>
          <w:szCs w:val="20"/>
        </w:rPr>
      </w:pPr>
    </w:p>
    <w:tbl>
      <w:tblPr>
        <w:tblStyle w:val="TaulukkoRuudukko131"/>
        <w:tblW w:w="9606" w:type="dxa"/>
        <w:tblInd w:w="170" w:type="dxa"/>
        <w:tblLayout w:type="fixed"/>
        <w:tblLook w:val="04A0" w:firstRow="1" w:lastRow="0" w:firstColumn="1" w:lastColumn="0" w:noHBand="0" w:noVBand="1"/>
      </w:tblPr>
      <w:tblGrid>
        <w:gridCol w:w="3370"/>
        <w:gridCol w:w="2202"/>
        <w:gridCol w:w="2202"/>
        <w:gridCol w:w="1832"/>
      </w:tblGrid>
      <w:tr w:rsidR="00AF2A52" w:rsidRPr="00AF2A52" w14:paraId="0C253384" w14:textId="77777777" w:rsidTr="004238C1">
        <w:trPr>
          <w:trHeight w:val="348"/>
        </w:trPr>
        <w:tc>
          <w:tcPr>
            <w:tcW w:w="3370" w:type="dxa"/>
            <w:shd w:val="clear" w:color="auto" w:fill="262773"/>
          </w:tcPr>
          <w:p w14:paraId="71FBBE33" w14:textId="77777777" w:rsidR="00AF2A52" w:rsidRPr="00AF2A52" w:rsidRDefault="00AF2A52" w:rsidP="00AD09EF">
            <w:pPr>
              <w:spacing w:before="0"/>
              <w:jc w:val="left"/>
              <w:rPr>
                <w:b/>
              </w:rPr>
            </w:pPr>
            <w:r w:rsidRPr="00AF2A52">
              <w:rPr>
                <w:b/>
              </w:rPr>
              <w:t>Informatiiviset tunnusluvut</w:t>
            </w:r>
          </w:p>
        </w:tc>
        <w:tc>
          <w:tcPr>
            <w:tcW w:w="2202" w:type="dxa"/>
            <w:shd w:val="clear" w:color="auto" w:fill="262773"/>
          </w:tcPr>
          <w:p w14:paraId="61BC9F0A" w14:textId="77777777" w:rsidR="00AF2A52" w:rsidRPr="00AF2A52" w:rsidRDefault="00AF2A52" w:rsidP="00AD09EF">
            <w:pPr>
              <w:spacing w:before="0"/>
              <w:jc w:val="left"/>
              <w:rPr>
                <w:b/>
              </w:rPr>
            </w:pPr>
            <w:r w:rsidRPr="00AF2A52">
              <w:rPr>
                <w:b/>
              </w:rPr>
              <w:t>TP 2020</w:t>
            </w:r>
          </w:p>
        </w:tc>
        <w:tc>
          <w:tcPr>
            <w:tcW w:w="2202" w:type="dxa"/>
            <w:shd w:val="clear" w:color="auto" w:fill="262773"/>
          </w:tcPr>
          <w:p w14:paraId="1C2E2DDC" w14:textId="77777777" w:rsidR="00AF2A52" w:rsidRPr="00AF2A52" w:rsidRDefault="00AF2A52" w:rsidP="00AD09EF">
            <w:pPr>
              <w:spacing w:before="0"/>
              <w:jc w:val="left"/>
              <w:rPr>
                <w:b/>
              </w:rPr>
            </w:pPr>
            <w:r w:rsidRPr="00AF2A52">
              <w:rPr>
                <w:b/>
              </w:rPr>
              <w:t>TA 2021</w:t>
            </w:r>
          </w:p>
        </w:tc>
        <w:tc>
          <w:tcPr>
            <w:tcW w:w="1832" w:type="dxa"/>
            <w:shd w:val="clear" w:color="auto" w:fill="262773"/>
          </w:tcPr>
          <w:p w14:paraId="32A201A0" w14:textId="77777777" w:rsidR="00AF2A52" w:rsidRPr="00AF2A52" w:rsidRDefault="00AF2A52" w:rsidP="00AD09EF">
            <w:pPr>
              <w:spacing w:before="0"/>
              <w:jc w:val="left"/>
              <w:rPr>
                <w:b/>
              </w:rPr>
            </w:pPr>
            <w:r w:rsidRPr="00AF2A52">
              <w:rPr>
                <w:b/>
              </w:rPr>
              <w:t>TP 2021</w:t>
            </w:r>
          </w:p>
        </w:tc>
      </w:tr>
      <w:tr w:rsidR="00AF2A52" w:rsidRPr="00AF2A52" w14:paraId="57679E33" w14:textId="77777777" w:rsidTr="004238C1">
        <w:trPr>
          <w:trHeight w:val="348"/>
        </w:trPr>
        <w:tc>
          <w:tcPr>
            <w:tcW w:w="3370" w:type="dxa"/>
          </w:tcPr>
          <w:p w14:paraId="0A360102" w14:textId="77777777" w:rsidR="00AF2A52" w:rsidRPr="00AF2A52" w:rsidRDefault="00AF2A52" w:rsidP="00AD09EF">
            <w:pPr>
              <w:spacing w:before="0"/>
              <w:jc w:val="left"/>
            </w:pPr>
            <w:r w:rsidRPr="00AF2A52">
              <w:t>Kaavatiet (km)</w:t>
            </w:r>
          </w:p>
        </w:tc>
        <w:tc>
          <w:tcPr>
            <w:tcW w:w="2202" w:type="dxa"/>
          </w:tcPr>
          <w:p w14:paraId="54D16A17" w14:textId="77777777" w:rsidR="00AF2A52" w:rsidRPr="00AF2A52" w:rsidRDefault="00AF2A52" w:rsidP="00AD09EF">
            <w:pPr>
              <w:spacing w:before="0"/>
              <w:jc w:val="left"/>
            </w:pPr>
          </w:p>
          <w:p w14:paraId="00DFCF53" w14:textId="77777777" w:rsidR="00AF2A52" w:rsidRPr="00AF2A52" w:rsidRDefault="00AF2A52" w:rsidP="00AD09EF">
            <w:pPr>
              <w:spacing w:before="0"/>
              <w:jc w:val="left"/>
            </w:pPr>
            <w:r w:rsidRPr="00AF2A52">
              <w:t>34,41</w:t>
            </w:r>
          </w:p>
        </w:tc>
        <w:tc>
          <w:tcPr>
            <w:tcW w:w="2202" w:type="dxa"/>
          </w:tcPr>
          <w:p w14:paraId="252143E6" w14:textId="77777777" w:rsidR="00AF2A52" w:rsidRPr="00AF2A52" w:rsidRDefault="00AF2A52" w:rsidP="00AD09EF">
            <w:pPr>
              <w:spacing w:before="0"/>
              <w:jc w:val="left"/>
            </w:pPr>
          </w:p>
          <w:p w14:paraId="0836907F" w14:textId="77777777" w:rsidR="00AF2A52" w:rsidRPr="00AF2A52" w:rsidRDefault="00AF2A52" w:rsidP="00AD09EF">
            <w:pPr>
              <w:spacing w:before="0"/>
              <w:jc w:val="left"/>
            </w:pPr>
            <w:r w:rsidRPr="00AF2A52">
              <w:t>*</w:t>
            </w:r>
          </w:p>
        </w:tc>
        <w:tc>
          <w:tcPr>
            <w:tcW w:w="1832" w:type="dxa"/>
          </w:tcPr>
          <w:p w14:paraId="3052111F" w14:textId="77777777" w:rsidR="00AF2A52" w:rsidRPr="00AF2A52" w:rsidRDefault="00AF2A52" w:rsidP="00AD09EF">
            <w:pPr>
              <w:spacing w:before="0"/>
              <w:jc w:val="left"/>
            </w:pPr>
            <w:r w:rsidRPr="00AF2A52">
              <w:t>34,654</w:t>
            </w:r>
          </w:p>
        </w:tc>
      </w:tr>
      <w:tr w:rsidR="00AF2A52" w:rsidRPr="00AF2A52" w14:paraId="49F21992" w14:textId="77777777" w:rsidTr="004238C1">
        <w:trPr>
          <w:trHeight w:val="348"/>
        </w:trPr>
        <w:tc>
          <w:tcPr>
            <w:tcW w:w="3370" w:type="dxa"/>
          </w:tcPr>
          <w:p w14:paraId="3D2CFB1C" w14:textId="77777777" w:rsidR="00AF2A52" w:rsidRPr="00AF2A52" w:rsidRDefault="00AF2A52" w:rsidP="00AD09EF">
            <w:pPr>
              <w:spacing w:before="0"/>
              <w:jc w:val="left"/>
            </w:pPr>
            <w:r w:rsidRPr="00AF2A52">
              <w:t>Kevyenliikenteen-väylät (km)</w:t>
            </w:r>
          </w:p>
        </w:tc>
        <w:tc>
          <w:tcPr>
            <w:tcW w:w="2202" w:type="dxa"/>
          </w:tcPr>
          <w:p w14:paraId="01AA249D" w14:textId="77777777" w:rsidR="00AF2A52" w:rsidRPr="00AF2A52" w:rsidRDefault="00AF2A52" w:rsidP="00AD09EF">
            <w:pPr>
              <w:spacing w:before="0"/>
              <w:jc w:val="left"/>
            </w:pPr>
            <w:r w:rsidRPr="00AF2A52">
              <w:t>9,46</w:t>
            </w:r>
          </w:p>
        </w:tc>
        <w:tc>
          <w:tcPr>
            <w:tcW w:w="2202" w:type="dxa"/>
          </w:tcPr>
          <w:p w14:paraId="774B3A6D" w14:textId="77777777" w:rsidR="00AF2A52" w:rsidRPr="00AF2A52" w:rsidRDefault="00AF2A52" w:rsidP="00AD09EF">
            <w:pPr>
              <w:spacing w:before="0"/>
              <w:jc w:val="left"/>
            </w:pPr>
            <w:r w:rsidRPr="00AF2A52">
              <w:t>*</w:t>
            </w:r>
          </w:p>
        </w:tc>
        <w:tc>
          <w:tcPr>
            <w:tcW w:w="1832" w:type="dxa"/>
          </w:tcPr>
          <w:p w14:paraId="1C0D6BED" w14:textId="77777777" w:rsidR="00AF2A52" w:rsidRPr="00AF2A52" w:rsidRDefault="00AF2A52" w:rsidP="00AD09EF">
            <w:pPr>
              <w:spacing w:before="0"/>
              <w:jc w:val="left"/>
            </w:pPr>
            <w:r w:rsidRPr="00AF2A52">
              <w:t>9,46</w:t>
            </w:r>
          </w:p>
        </w:tc>
      </w:tr>
      <w:tr w:rsidR="00AF2A52" w:rsidRPr="00AF2A52" w14:paraId="49446CD7" w14:textId="77777777" w:rsidTr="004238C1">
        <w:trPr>
          <w:trHeight w:val="348"/>
        </w:trPr>
        <w:tc>
          <w:tcPr>
            <w:tcW w:w="3370" w:type="dxa"/>
          </w:tcPr>
          <w:p w14:paraId="67CBD1E6" w14:textId="77777777" w:rsidR="00AF2A52" w:rsidRPr="00AF2A52" w:rsidRDefault="00AF2A52" w:rsidP="00AD09EF">
            <w:pPr>
              <w:spacing w:before="0"/>
              <w:jc w:val="left"/>
            </w:pPr>
            <w:r w:rsidRPr="00AF2A52">
              <w:t>Kiinteistöjen määrä (kpl)</w:t>
            </w:r>
          </w:p>
          <w:p w14:paraId="114058EC" w14:textId="77777777" w:rsidR="00AF2A52" w:rsidRPr="00AF2A52" w:rsidRDefault="00AF2A52" w:rsidP="00AD09EF">
            <w:pPr>
              <w:spacing w:before="0"/>
              <w:jc w:val="left"/>
            </w:pPr>
          </w:p>
        </w:tc>
        <w:tc>
          <w:tcPr>
            <w:tcW w:w="2202" w:type="dxa"/>
          </w:tcPr>
          <w:p w14:paraId="6CA00C94" w14:textId="77777777" w:rsidR="00AF2A52" w:rsidRPr="00AF2A52" w:rsidRDefault="00AF2A52" w:rsidP="00AD09EF">
            <w:pPr>
              <w:spacing w:before="0"/>
              <w:jc w:val="left"/>
            </w:pPr>
          </w:p>
          <w:p w14:paraId="530F8878" w14:textId="77777777" w:rsidR="00AF2A52" w:rsidRPr="00AF2A52" w:rsidRDefault="00AF2A52" w:rsidP="00AD09EF">
            <w:pPr>
              <w:spacing w:before="0"/>
              <w:jc w:val="left"/>
            </w:pPr>
            <w:r w:rsidRPr="00AF2A52">
              <w:t>26</w:t>
            </w:r>
          </w:p>
        </w:tc>
        <w:tc>
          <w:tcPr>
            <w:tcW w:w="2202" w:type="dxa"/>
          </w:tcPr>
          <w:p w14:paraId="15F3436E" w14:textId="77777777" w:rsidR="00AF2A52" w:rsidRPr="00AF2A52" w:rsidRDefault="00AF2A52" w:rsidP="00AD09EF">
            <w:pPr>
              <w:spacing w:before="0"/>
              <w:jc w:val="left"/>
            </w:pPr>
          </w:p>
          <w:p w14:paraId="306E92A7" w14:textId="77777777" w:rsidR="00AF2A52" w:rsidRPr="00AF2A52" w:rsidRDefault="00AF2A52" w:rsidP="00AD09EF">
            <w:pPr>
              <w:spacing w:before="0"/>
              <w:jc w:val="left"/>
            </w:pPr>
            <w:r w:rsidRPr="00AF2A52">
              <w:t>*</w:t>
            </w:r>
          </w:p>
        </w:tc>
        <w:tc>
          <w:tcPr>
            <w:tcW w:w="1832" w:type="dxa"/>
          </w:tcPr>
          <w:p w14:paraId="1CFCD348" w14:textId="77777777" w:rsidR="00AF2A52" w:rsidRPr="00AF2A52" w:rsidRDefault="00AF2A52" w:rsidP="00AD09EF">
            <w:pPr>
              <w:spacing w:before="0"/>
              <w:jc w:val="left"/>
            </w:pPr>
          </w:p>
          <w:p w14:paraId="2A4236FE" w14:textId="77777777" w:rsidR="00AF2A52" w:rsidRPr="00AF2A52" w:rsidRDefault="00AF2A52" w:rsidP="00AD09EF">
            <w:pPr>
              <w:spacing w:before="0"/>
              <w:jc w:val="left"/>
            </w:pPr>
            <w:r w:rsidRPr="00AF2A52">
              <w:t>25</w:t>
            </w:r>
          </w:p>
        </w:tc>
      </w:tr>
      <w:tr w:rsidR="00AF2A52" w:rsidRPr="00AF2A52" w14:paraId="7BC66AD9" w14:textId="77777777" w:rsidTr="004238C1">
        <w:trPr>
          <w:trHeight w:val="348"/>
        </w:trPr>
        <w:tc>
          <w:tcPr>
            <w:tcW w:w="3370" w:type="dxa"/>
          </w:tcPr>
          <w:p w14:paraId="61104148" w14:textId="77777777" w:rsidR="00AF2A52" w:rsidRPr="00AF2A52" w:rsidRDefault="00AF2A52" w:rsidP="00AD09EF">
            <w:pPr>
              <w:spacing w:before="0"/>
              <w:jc w:val="left"/>
            </w:pPr>
            <w:r w:rsidRPr="00AF2A52">
              <w:t>Kiinteistöjen lämmitettävä tilavuus (m3)</w:t>
            </w:r>
          </w:p>
        </w:tc>
        <w:tc>
          <w:tcPr>
            <w:tcW w:w="2202" w:type="dxa"/>
          </w:tcPr>
          <w:p w14:paraId="47A54471" w14:textId="77777777" w:rsidR="00AF2A52" w:rsidRPr="00AF2A52" w:rsidRDefault="00AF2A52" w:rsidP="00AD09EF">
            <w:pPr>
              <w:spacing w:before="0"/>
              <w:jc w:val="left"/>
            </w:pPr>
            <w:r w:rsidRPr="00AF2A52">
              <w:t>98 676</w:t>
            </w:r>
          </w:p>
          <w:p w14:paraId="2A3F825C" w14:textId="77777777" w:rsidR="00AF2A52" w:rsidRPr="00AF2A52" w:rsidRDefault="00AF2A52" w:rsidP="00AD09EF">
            <w:pPr>
              <w:spacing w:before="0"/>
              <w:jc w:val="left"/>
            </w:pPr>
          </w:p>
        </w:tc>
        <w:tc>
          <w:tcPr>
            <w:tcW w:w="2202" w:type="dxa"/>
          </w:tcPr>
          <w:p w14:paraId="6178DF0F" w14:textId="77777777" w:rsidR="00AF2A52" w:rsidRPr="00AF2A52" w:rsidRDefault="00AF2A52" w:rsidP="00AD09EF">
            <w:pPr>
              <w:spacing w:before="0"/>
              <w:jc w:val="left"/>
            </w:pPr>
          </w:p>
          <w:p w14:paraId="751221E8" w14:textId="77777777" w:rsidR="00AF2A52" w:rsidRPr="00AF2A52" w:rsidRDefault="00AF2A52" w:rsidP="00AD09EF">
            <w:pPr>
              <w:spacing w:before="0"/>
              <w:jc w:val="left"/>
            </w:pPr>
            <w:r w:rsidRPr="00AF2A52">
              <w:t>*</w:t>
            </w:r>
          </w:p>
        </w:tc>
        <w:tc>
          <w:tcPr>
            <w:tcW w:w="1832" w:type="dxa"/>
          </w:tcPr>
          <w:p w14:paraId="53ABAADB" w14:textId="77777777" w:rsidR="00AF2A52" w:rsidRPr="00AF2A52" w:rsidRDefault="00AF2A52" w:rsidP="00AD09EF">
            <w:pPr>
              <w:spacing w:before="0"/>
              <w:jc w:val="left"/>
            </w:pPr>
            <w:r w:rsidRPr="00AF2A52">
              <w:t>98 676</w:t>
            </w:r>
          </w:p>
        </w:tc>
      </w:tr>
      <w:tr w:rsidR="00AF2A52" w:rsidRPr="00AF2A52" w14:paraId="6584CB2F" w14:textId="77777777" w:rsidTr="004238C1">
        <w:trPr>
          <w:trHeight w:val="348"/>
        </w:trPr>
        <w:tc>
          <w:tcPr>
            <w:tcW w:w="3370" w:type="dxa"/>
          </w:tcPr>
          <w:p w14:paraId="05FDF821" w14:textId="77777777" w:rsidR="00AF2A52" w:rsidRPr="00AF2A52" w:rsidRDefault="00AF2A52" w:rsidP="00AD09EF">
            <w:pPr>
              <w:spacing w:before="0"/>
              <w:jc w:val="left"/>
            </w:pPr>
            <w:r w:rsidRPr="00AF2A52">
              <w:t>Leikkikentät, uima- ja venerannat ja ulkoliikuntapakat (kpl)</w:t>
            </w:r>
          </w:p>
        </w:tc>
        <w:tc>
          <w:tcPr>
            <w:tcW w:w="2202" w:type="dxa"/>
          </w:tcPr>
          <w:p w14:paraId="7B24AFAD" w14:textId="77777777" w:rsidR="00AF2A52" w:rsidRPr="00AF2A52" w:rsidRDefault="00AF2A52" w:rsidP="00AD09EF">
            <w:pPr>
              <w:spacing w:before="0"/>
              <w:jc w:val="left"/>
            </w:pPr>
          </w:p>
          <w:p w14:paraId="497467B3" w14:textId="77777777" w:rsidR="00AF2A52" w:rsidRPr="00AF2A52" w:rsidRDefault="00AF2A52" w:rsidP="00AD09EF">
            <w:pPr>
              <w:spacing w:before="0"/>
              <w:jc w:val="left"/>
            </w:pPr>
            <w:r w:rsidRPr="00AF2A52">
              <w:t>20</w:t>
            </w:r>
          </w:p>
        </w:tc>
        <w:tc>
          <w:tcPr>
            <w:tcW w:w="2202" w:type="dxa"/>
          </w:tcPr>
          <w:p w14:paraId="11BB0E94" w14:textId="77777777" w:rsidR="00AF2A52" w:rsidRPr="00AF2A52" w:rsidRDefault="00AF2A52" w:rsidP="00AD09EF">
            <w:pPr>
              <w:spacing w:before="0"/>
              <w:jc w:val="left"/>
            </w:pPr>
          </w:p>
          <w:p w14:paraId="502B015B" w14:textId="77777777" w:rsidR="00AF2A52" w:rsidRPr="00AF2A52" w:rsidRDefault="00AF2A52" w:rsidP="00AD09EF">
            <w:pPr>
              <w:spacing w:before="0"/>
              <w:jc w:val="left"/>
            </w:pPr>
            <w:r w:rsidRPr="00AF2A52">
              <w:t>*</w:t>
            </w:r>
          </w:p>
        </w:tc>
        <w:tc>
          <w:tcPr>
            <w:tcW w:w="1832" w:type="dxa"/>
          </w:tcPr>
          <w:p w14:paraId="1CDFE5BD" w14:textId="77777777" w:rsidR="00AF2A52" w:rsidRPr="00AF2A52" w:rsidRDefault="00AF2A52" w:rsidP="00AD09EF">
            <w:pPr>
              <w:spacing w:before="0"/>
              <w:jc w:val="left"/>
            </w:pPr>
          </w:p>
          <w:p w14:paraId="547D49CB" w14:textId="77777777" w:rsidR="00AF2A52" w:rsidRPr="00AF2A52" w:rsidRDefault="00AF2A52" w:rsidP="00AD09EF">
            <w:pPr>
              <w:spacing w:before="0"/>
              <w:jc w:val="left"/>
            </w:pPr>
            <w:r w:rsidRPr="00AF2A52">
              <w:t>20</w:t>
            </w:r>
          </w:p>
        </w:tc>
      </w:tr>
      <w:tr w:rsidR="00AF2A52" w:rsidRPr="00AF2A52" w14:paraId="6937C11F" w14:textId="77777777" w:rsidTr="004238C1">
        <w:trPr>
          <w:trHeight w:val="348"/>
        </w:trPr>
        <w:tc>
          <w:tcPr>
            <w:tcW w:w="3370" w:type="dxa"/>
          </w:tcPr>
          <w:p w14:paraId="3273AD21" w14:textId="77777777" w:rsidR="00AF2A52" w:rsidRPr="00AF2A52" w:rsidRDefault="00AF2A52" w:rsidP="00AD09EF">
            <w:pPr>
              <w:spacing w:before="0"/>
              <w:jc w:val="left"/>
            </w:pPr>
            <w:r w:rsidRPr="00AF2A52">
              <w:t>Nettomenot (€/asukas)</w:t>
            </w:r>
          </w:p>
        </w:tc>
        <w:tc>
          <w:tcPr>
            <w:tcW w:w="2202" w:type="dxa"/>
          </w:tcPr>
          <w:p w14:paraId="1AC5A9C6" w14:textId="77777777" w:rsidR="00AF2A52" w:rsidRPr="00AF2A52" w:rsidRDefault="00AF2A52" w:rsidP="00AD09EF">
            <w:pPr>
              <w:spacing w:before="0"/>
              <w:jc w:val="left"/>
            </w:pPr>
            <w:r w:rsidRPr="00AF2A52">
              <w:t>478</w:t>
            </w:r>
          </w:p>
        </w:tc>
        <w:tc>
          <w:tcPr>
            <w:tcW w:w="2202" w:type="dxa"/>
          </w:tcPr>
          <w:p w14:paraId="2C0EE227" w14:textId="77777777" w:rsidR="00AF2A52" w:rsidRPr="00AF2A52" w:rsidRDefault="00AF2A52" w:rsidP="00AD09EF">
            <w:pPr>
              <w:spacing w:before="0"/>
              <w:jc w:val="left"/>
            </w:pPr>
            <w:r w:rsidRPr="00AF2A52">
              <w:t>*</w:t>
            </w:r>
          </w:p>
        </w:tc>
        <w:tc>
          <w:tcPr>
            <w:tcW w:w="1832" w:type="dxa"/>
          </w:tcPr>
          <w:p w14:paraId="5206C81C" w14:textId="77777777" w:rsidR="00AF2A52" w:rsidRPr="00AF2A52" w:rsidRDefault="00AF2A52" w:rsidP="00AD09EF">
            <w:pPr>
              <w:spacing w:before="0"/>
              <w:jc w:val="left"/>
            </w:pPr>
            <w:r w:rsidRPr="00AF2A52">
              <w:t>383</w:t>
            </w:r>
          </w:p>
        </w:tc>
      </w:tr>
      <w:tr w:rsidR="00AF2A52" w:rsidRPr="00AF2A52" w14:paraId="41446792" w14:textId="77777777" w:rsidTr="004238C1">
        <w:trPr>
          <w:trHeight w:val="348"/>
        </w:trPr>
        <w:tc>
          <w:tcPr>
            <w:tcW w:w="3370" w:type="dxa"/>
          </w:tcPr>
          <w:p w14:paraId="1AF8B222" w14:textId="77777777" w:rsidR="00AF2A52" w:rsidRPr="00AF2A52" w:rsidRDefault="00AF2A52" w:rsidP="00AD09EF">
            <w:pPr>
              <w:spacing w:before="0"/>
              <w:jc w:val="left"/>
            </w:pPr>
            <w:r w:rsidRPr="00AF2A52">
              <w:t>Katuvalojen määrä (kpl)</w:t>
            </w:r>
          </w:p>
        </w:tc>
        <w:tc>
          <w:tcPr>
            <w:tcW w:w="2202" w:type="dxa"/>
          </w:tcPr>
          <w:p w14:paraId="51D67D18" w14:textId="77777777" w:rsidR="00AF2A52" w:rsidRPr="00AF2A52" w:rsidRDefault="00AF2A52" w:rsidP="00AD09EF">
            <w:pPr>
              <w:spacing w:before="0"/>
              <w:jc w:val="left"/>
            </w:pPr>
            <w:r w:rsidRPr="00AF2A52">
              <w:t>1 230</w:t>
            </w:r>
          </w:p>
        </w:tc>
        <w:tc>
          <w:tcPr>
            <w:tcW w:w="2202" w:type="dxa"/>
          </w:tcPr>
          <w:p w14:paraId="2C89EB25" w14:textId="77777777" w:rsidR="00AF2A52" w:rsidRPr="00AF2A52" w:rsidRDefault="00AF2A52" w:rsidP="00AD09EF">
            <w:pPr>
              <w:spacing w:before="0"/>
              <w:jc w:val="left"/>
            </w:pPr>
            <w:r w:rsidRPr="00AF2A52">
              <w:t>*</w:t>
            </w:r>
          </w:p>
        </w:tc>
        <w:tc>
          <w:tcPr>
            <w:tcW w:w="1832" w:type="dxa"/>
          </w:tcPr>
          <w:p w14:paraId="420EB3B9" w14:textId="77777777" w:rsidR="00AF2A52" w:rsidRPr="00AF2A52" w:rsidRDefault="00AF2A52" w:rsidP="00AD09EF">
            <w:pPr>
              <w:spacing w:before="0"/>
              <w:jc w:val="left"/>
            </w:pPr>
            <w:r w:rsidRPr="00AF2A52">
              <w:t>1 250</w:t>
            </w:r>
          </w:p>
          <w:p w14:paraId="49118C69" w14:textId="77777777" w:rsidR="00AF2A52" w:rsidRPr="00AF2A52" w:rsidRDefault="00AF2A52" w:rsidP="00AD09EF">
            <w:pPr>
              <w:spacing w:before="0"/>
              <w:jc w:val="left"/>
            </w:pPr>
          </w:p>
        </w:tc>
      </w:tr>
      <w:tr w:rsidR="00AF2A52" w:rsidRPr="00AF2A52" w14:paraId="0FBD0B17" w14:textId="77777777" w:rsidTr="004238C1">
        <w:trPr>
          <w:trHeight w:val="348"/>
        </w:trPr>
        <w:tc>
          <w:tcPr>
            <w:tcW w:w="3370" w:type="dxa"/>
          </w:tcPr>
          <w:p w14:paraId="78461431" w14:textId="77777777" w:rsidR="00AF2A52" w:rsidRPr="00AF2A52" w:rsidRDefault="00AF2A52" w:rsidP="00AD09EF">
            <w:pPr>
              <w:spacing w:before="0"/>
              <w:jc w:val="left"/>
            </w:pPr>
            <w:r w:rsidRPr="00AF2A52">
              <w:t>Kiinteistöjä koskevien palvelupyyntöjen määrä</w:t>
            </w:r>
          </w:p>
        </w:tc>
        <w:tc>
          <w:tcPr>
            <w:tcW w:w="2202" w:type="dxa"/>
          </w:tcPr>
          <w:p w14:paraId="338198EF" w14:textId="77777777" w:rsidR="00AF2A52" w:rsidRPr="00AF2A52" w:rsidRDefault="00AF2A52" w:rsidP="00AD09EF">
            <w:pPr>
              <w:spacing w:before="0"/>
              <w:jc w:val="left"/>
            </w:pPr>
            <w:r w:rsidRPr="00AF2A52">
              <w:t>529</w:t>
            </w:r>
          </w:p>
        </w:tc>
        <w:tc>
          <w:tcPr>
            <w:tcW w:w="2202" w:type="dxa"/>
          </w:tcPr>
          <w:p w14:paraId="0DD4C97E" w14:textId="77777777" w:rsidR="00AF2A52" w:rsidRPr="00AF2A52" w:rsidRDefault="00AF2A52" w:rsidP="00AD09EF">
            <w:pPr>
              <w:spacing w:before="0"/>
              <w:jc w:val="left"/>
            </w:pPr>
            <w:r w:rsidRPr="00AF2A52">
              <w:t>*</w:t>
            </w:r>
          </w:p>
        </w:tc>
        <w:tc>
          <w:tcPr>
            <w:tcW w:w="1832" w:type="dxa"/>
          </w:tcPr>
          <w:p w14:paraId="374290E2" w14:textId="77777777" w:rsidR="00AF2A52" w:rsidRPr="00AF2A52" w:rsidRDefault="00AF2A52" w:rsidP="00AD09EF">
            <w:pPr>
              <w:spacing w:before="0"/>
              <w:jc w:val="left"/>
            </w:pPr>
            <w:r w:rsidRPr="00AF2A52">
              <w:t>681</w:t>
            </w:r>
          </w:p>
        </w:tc>
      </w:tr>
      <w:tr w:rsidR="00AF2A52" w:rsidRPr="00AF2A52" w14:paraId="38CC04EE" w14:textId="77777777" w:rsidTr="004238C1">
        <w:trPr>
          <w:trHeight w:val="348"/>
        </w:trPr>
        <w:tc>
          <w:tcPr>
            <w:tcW w:w="3370" w:type="dxa"/>
          </w:tcPr>
          <w:p w14:paraId="625F34CA" w14:textId="77777777" w:rsidR="00AF2A52" w:rsidRPr="00AF2A52" w:rsidRDefault="00AF2A52" w:rsidP="00AD09EF">
            <w:pPr>
              <w:spacing w:before="0"/>
              <w:jc w:val="left"/>
            </w:pPr>
            <w:r w:rsidRPr="00AF2A52">
              <w:lastRenderedPageBreak/>
              <w:t>Kaavateitä koskevien palvelupyyntöjen määrä</w:t>
            </w:r>
          </w:p>
        </w:tc>
        <w:tc>
          <w:tcPr>
            <w:tcW w:w="2202" w:type="dxa"/>
          </w:tcPr>
          <w:p w14:paraId="79791580" w14:textId="77777777" w:rsidR="00AF2A52" w:rsidRPr="00AF2A52" w:rsidRDefault="00AF2A52" w:rsidP="00AD09EF">
            <w:pPr>
              <w:spacing w:before="0"/>
              <w:jc w:val="left"/>
            </w:pPr>
            <w:r w:rsidRPr="00AF2A52">
              <w:t>105</w:t>
            </w:r>
          </w:p>
        </w:tc>
        <w:tc>
          <w:tcPr>
            <w:tcW w:w="2202" w:type="dxa"/>
          </w:tcPr>
          <w:p w14:paraId="353AD3D3" w14:textId="77777777" w:rsidR="00AF2A52" w:rsidRPr="00AF2A52" w:rsidRDefault="00AF2A52" w:rsidP="00AD09EF">
            <w:pPr>
              <w:spacing w:before="0"/>
              <w:jc w:val="left"/>
            </w:pPr>
            <w:r w:rsidRPr="00AF2A52">
              <w:t>*</w:t>
            </w:r>
          </w:p>
        </w:tc>
        <w:tc>
          <w:tcPr>
            <w:tcW w:w="1832" w:type="dxa"/>
          </w:tcPr>
          <w:p w14:paraId="2CDD171A" w14:textId="77777777" w:rsidR="00AF2A52" w:rsidRPr="00AF2A52" w:rsidRDefault="00AF2A52" w:rsidP="00AD09EF">
            <w:pPr>
              <w:spacing w:before="0"/>
              <w:jc w:val="left"/>
            </w:pPr>
            <w:r w:rsidRPr="00AF2A52">
              <w:t>126</w:t>
            </w:r>
          </w:p>
        </w:tc>
      </w:tr>
    </w:tbl>
    <w:p w14:paraId="05E5F90E" w14:textId="77777777" w:rsidR="00AF2A52" w:rsidRPr="00AF2A52" w:rsidRDefault="00AF2A52" w:rsidP="00AF2A52">
      <w:pPr>
        <w:spacing w:before="0" w:after="0"/>
        <w:jc w:val="left"/>
        <w:rPr>
          <w:color w:val="262773"/>
          <w:sz w:val="20"/>
          <w:szCs w:val="20"/>
        </w:rPr>
      </w:pPr>
    </w:p>
    <w:p w14:paraId="62903259" w14:textId="77777777" w:rsidR="00AF2A52" w:rsidRPr="00AF2A52" w:rsidRDefault="00AF2A52" w:rsidP="00AF2A52">
      <w:pPr>
        <w:spacing w:before="0" w:after="0"/>
        <w:jc w:val="left"/>
        <w:rPr>
          <w:sz w:val="20"/>
          <w:szCs w:val="20"/>
        </w:rPr>
      </w:pPr>
      <w:r w:rsidRPr="00AF2A52">
        <w:rPr>
          <w:sz w:val="20"/>
          <w:szCs w:val="20"/>
        </w:rPr>
        <w:t>* Tunnuslukua ei ole ennen mitattu, tai pohjatiedot tunnuslukua varten eivät ole vielä saatavilla. Tunnusluvut lasketaan vuodesta 2021 lähtien. Aiempia vuosia ei lasketa takautuvasti.</w:t>
      </w:r>
    </w:p>
    <w:p w14:paraId="50E87D3D" w14:textId="77777777" w:rsidR="00AF2A52" w:rsidRPr="00AF2A52" w:rsidRDefault="00AF2A52" w:rsidP="00AF2A52">
      <w:pPr>
        <w:spacing w:before="0" w:after="0"/>
        <w:jc w:val="left"/>
        <w:rPr>
          <w:b/>
          <w:sz w:val="20"/>
          <w:szCs w:val="20"/>
        </w:rPr>
      </w:pPr>
    </w:p>
    <w:tbl>
      <w:tblPr>
        <w:tblStyle w:val="TaulukkoRuudukko131"/>
        <w:tblpPr w:leftFromText="141" w:rightFromText="141" w:vertAnchor="text" w:horzAnchor="margin" w:tblpY="283"/>
        <w:tblW w:w="9634" w:type="dxa"/>
        <w:tblLook w:val="04A0" w:firstRow="1" w:lastRow="0" w:firstColumn="1" w:lastColumn="0" w:noHBand="0" w:noVBand="1"/>
      </w:tblPr>
      <w:tblGrid>
        <w:gridCol w:w="3894"/>
        <w:gridCol w:w="2166"/>
        <w:gridCol w:w="1950"/>
        <w:gridCol w:w="1624"/>
      </w:tblGrid>
      <w:tr w:rsidR="00AF2A52" w:rsidRPr="00AF2A52" w14:paraId="3AFC8840" w14:textId="77777777" w:rsidTr="004238C1">
        <w:trPr>
          <w:trHeight w:val="308"/>
        </w:trPr>
        <w:tc>
          <w:tcPr>
            <w:tcW w:w="3894" w:type="dxa"/>
            <w:shd w:val="clear" w:color="auto" w:fill="262773"/>
          </w:tcPr>
          <w:p w14:paraId="02195F23" w14:textId="77777777" w:rsidR="00AF2A52" w:rsidRPr="00AF2A52" w:rsidRDefault="00AF2A52" w:rsidP="00AD09EF">
            <w:pPr>
              <w:spacing w:before="0"/>
              <w:jc w:val="left"/>
              <w:rPr>
                <w:b/>
              </w:rPr>
            </w:pPr>
            <w:r w:rsidRPr="00AF2A52">
              <w:rPr>
                <w:b/>
              </w:rPr>
              <w:t>Henkilöstö</w:t>
            </w:r>
          </w:p>
        </w:tc>
        <w:tc>
          <w:tcPr>
            <w:tcW w:w="2166" w:type="dxa"/>
            <w:shd w:val="clear" w:color="auto" w:fill="262773"/>
          </w:tcPr>
          <w:p w14:paraId="22636A41" w14:textId="77777777" w:rsidR="00AF2A52" w:rsidRPr="00AF2A52" w:rsidRDefault="00AF2A52" w:rsidP="00AD09EF">
            <w:pPr>
              <w:spacing w:before="0"/>
              <w:jc w:val="left"/>
              <w:rPr>
                <w:b/>
              </w:rPr>
            </w:pPr>
            <w:r w:rsidRPr="00AF2A52">
              <w:rPr>
                <w:b/>
              </w:rPr>
              <w:t>TP 2020</w:t>
            </w:r>
          </w:p>
        </w:tc>
        <w:tc>
          <w:tcPr>
            <w:tcW w:w="1950" w:type="dxa"/>
            <w:shd w:val="clear" w:color="auto" w:fill="262773"/>
          </w:tcPr>
          <w:p w14:paraId="5AEFFD5B" w14:textId="77777777" w:rsidR="00AF2A52" w:rsidRPr="00AF2A52" w:rsidRDefault="00AF2A52" w:rsidP="00AD09EF">
            <w:pPr>
              <w:spacing w:before="0"/>
              <w:jc w:val="left"/>
              <w:rPr>
                <w:b/>
              </w:rPr>
            </w:pPr>
            <w:r w:rsidRPr="00AF2A52">
              <w:rPr>
                <w:b/>
              </w:rPr>
              <w:t>TA 2021</w:t>
            </w:r>
          </w:p>
        </w:tc>
        <w:tc>
          <w:tcPr>
            <w:tcW w:w="1624" w:type="dxa"/>
            <w:shd w:val="clear" w:color="auto" w:fill="262773"/>
          </w:tcPr>
          <w:p w14:paraId="43D77050" w14:textId="77777777" w:rsidR="00AF2A52" w:rsidRPr="00AF2A52" w:rsidRDefault="00AF2A52" w:rsidP="00AD09EF">
            <w:pPr>
              <w:spacing w:before="0"/>
              <w:jc w:val="left"/>
              <w:rPr>
                <w:b/>
              </w:rPr>
            </w:pPr>
            <w:r w:rsidRPr="00AF2A52">
              <w:rPr>
                <w:b/>
              </w:rPr>
              <w:t>TP 2021</w:t>
            </w:r>
          </w:p>
        </w:tc>
      </w:tr>
      <w:tr w:rsidR="00AF2A52" w:rsidRPr="00AF2A52" w14:paraId="5B6EF0EB" w14:textId="77777777" w:rsidTr="004238C1">
        <w:trPr>
          <w:trHeight w:val="308"/>
        </w:trPr>
        <w:tc>
          <w:tcPr>
            <w:tcW w:w="3894" w:type="dxa"/>
          </w:tcPr>
          <w:p w14:paraId="0503DB44" w14:textId="77777777" w:rsidR="00AF2A52" w:rsidRPr="00AF2A52" w:rsidRDefault="00AF2A52" w:rsidP="00AD09EF">
            <w:pPr>
              <w:spacing w:before="0"/>
              <w:jc w:val="left"/>
              <w:rPr>
                <w:b/>
              </w:rPr>
            </w:pPr>
            <w:r w:rsidRPr="00AF2A52">
              <w:rPr>
                <w:b/>
              </w:rPr>
              <w:t>Tekniset palvelut</w:t>
            </w:r>
          </w:p>
        </w:tc>
        <w:tc>
          <w:tcPr>
            <w:tcW w:w="2166" w:type="dxa"/>
          </w:tcPr>
          <w:p w14:paraId="7FFF7546" w14:textId="77777777" w:rsidR="00AF2A52" w:rsidRPr="00AF2A52" w:rsidRDefault="00AF2A52" w:rsidP="00AD09EF">
            <w:pPr>
              <w:spacing w:before="0"/>
              <w:jc w:val="left"/>
            </w:pPr>
          </w:p>
        </w:tc>
        <w:tc>
          <w:tcPr>
            <w:tcW w:w="1950" w:type="dxa"/>
          </w:tcPr>
          <w:p w14:paraId="0642F9C4" w14:textId="77777777" w:rsidR="00AF2A52" w:rsidRPr="00AF2A52" w:rsidRDefault="00AF2A52" w:rsidP="00AD09EF">
            <w:pPr>
              <w:spacing w:before="0"/>
              <w:jc w:val="left"/>
            </w:pPr>
          </w:p>
        </w:tc>
        <w:tc>
          <w:tcPr>
            <w:tcW w:w="1624" w:type="dxa"/>
          </w:tcPr>
          <w:p w14:paraId="52748714" w14:textId="77777777" w:rsidR="00AF2A52" w:rsidRPr="00AF2A52" w:rsidRDefault="00AF2A52" w:rsidP="00AD09EF">
            <w:pPr>
              <w:spacing w:before="0"/>
              <w:jc w:val="left"/>
            </w:pPr>
          </w:p>
        </w:tc>
      </w:tr>
      <w:tr w:rsidR="00AF2A52" w:rsidRPr="00AF2A52" w14:paraId="3431A701" w14:textId="77777777" w:rsidTr="004238C1">
        <w:trPr>
          <w:trHeight w:val="308"/>
        </w:trPr>
        <w:tc>
          <w:tcPr>
            <w:tcW w:w="3894" w:type="dxa"/>
          </w:tcPr>
          <w:p w14:paraId="4A1D3B5E" w14:textId="77777777" w:rsidR="00AF2A52" w:rsidRPr="00AF2A52" w:rsidRDefault="00AF2A52" w:rsidP="00AD09EF">
            <w:pPr>
              <w:spacing w:before="0"/>
              <w:jc w:val="left"/>
            </w:pPr>
            <w:r w:rsidRPr="00AF2A52">
              <w:t>Vakituiset</w:t>
            </w:r>
          </w:p>
        </w:tc>
        <w:tc>
          <w:tcPr>
            <w:tcW w:w="2166" w:type="dxa"/>
          </w:tcPr>
          <w:p w14:paraId="5E7B5060" w14:textId="77777777" w:rsidR="00AF2A52" w:rsidRPr="00AF2A52" w:rsidRDefault="00AF2A52" w:rsidP="00AD09EF">
            <w:pPr>
              <w:spacing w:before="0"/>
              <w:jc w:val="left"/>
            </w:pPr>
            <w:r w:rsidRPr="00AF2A52">
              <w:t>7</w:t>
            </w:r>
          </w:p>
        </w:tc>
        <w:tc>
          <w:tcPr>
            <w:tcW w:w="1950" w:type="dxa"/>
          </w:tcPr>
          <w:p w14:paraId="3BC75ACD" w14:textId="77777777" w:rsidR="00AF2A52" w:rsidRPr="00AF2A52" w:rsidRDefault="00AF2A52" w:rsidP="00AD09EF">
            <w:pPr>
              <w:spacing w:before="0"/>
              <w:jc w:val="left"/>
            </w:pPr>
            <w:r w:rsidRPr="00AF2A52">
              <w:t>7</w:t>
            </w:r>
          </w:p>
        </w:tc>
        <w:tc>
          <w:tcPr>
            <w:tcW w:w="1624" w:type="dxa"/>
          </w:tcPr>
          <w:p w14:paraId="69F341D6" w14:textId="77777777" w:rsidR="00AF2A52" w:rsidRPr="00AF2A52" w:rsidRDefault="00AF2A52" w:rsidP="00AD09EF">
            <w:pPr>
              <w:spacing w:before="0"/>
              <w:jc w:val="left"/>
            </w:pPr>
            <w:r w:rsidRPr="00AF2A52">
              <w:t>6</w:t>
            </w:r>
          </w:p>
        </w:tc>
      </w:tr>
      <w:tr w:rsidR="00AF2A52" w:rsidRPr="00AF2A52" w14:paraId="7A3F58D9" w14:textId="77777777" w:rsidTr="004238C1">
        <w:trPr>
          <w:trHeight w:val="308"/>
        </w:trPr>
        <w:tc>
          <w:tcPr>
            <w:tcW w:w="3894" w:type="dxa"/>
          </w:tcPr>
          <w:p w14:paraId="6FE0994B" w14:textId="77777777" w:rsidR="00AF2A52" w:rsidRPr="00AF2A52" w:rsidRDefault="00AF2A52" w:rsidP="00AD09EF">
            <w:pPr>
              <w:spacing w:before="0"/>
              <w:jc w:val="left"/>
            </w:pPr>
            <w:r w:rsidRPr="00AF2A52">
              <w:t>Määräaikaiset</w:t>
            </w:r>
          </w:p>
        </w:tc>
        <w:tc>
          <w:tcPr>
            <w:tcW w:w="2166" w:type="dxa"/>
          </w:tcPr>
          <w:p w14:paraId="1665BA79" w14:textId="77777777" w:rsidR="00AF2A52" w:rsidRPr="00AF2A52" w:rsidRDefault="00AF2A52" w:rsidP="00AD09EF">
            <w:pPr>
              <w:spacing w:before="0"/>
              <w:jc w:val="left"/>
            </w:pPr>
            <w:r w:rsidRPr="00AF2A52">
              <w:t>0,5</w:t>
            </w:r>
          </w:p>
        </w:tc>
        <w:tc>
          <w:tcPr>
            <w:tcW w:w="1950" w:type="dxa"/>
          </w:tcPr>
          <w:p w14:paraId="57AF80E8" w14:textId="77777777" w:rsidR="00AF2A52" w:rsidRPr="00AF2A52" w:rsidRDefault="00AF2A52" w:rsidP="00AD09EF">
            <w:pPr>
              <w:spacing w:before="0"/>
              <w:jc w:val="left"/>
            </w:pPr>
            <w:r w:rsidRPr="00AF2A52">
              <w:t>0,5</w:t>
            </w:r>
          </w:p>
        </w:tc>
        <w:tc>
          <w:tcPr>
            <w:tcW w:w="1624" w:type="dxa"/>
          </w:tcPr>
          <w:p w14:paraId="02F13308" w14:textId="77777777" w:rsidR="00AF2A52" w:rsidRPr="00AF2A52" w:rsidRDefault="00AF2A52" w:rsidP="00AD09EF">
            <w:pPr>
              <w:spacing w:before="0"/>
              <w:jc w:val="left"/>
            </w:pPr>
            <w:r w:rsidRPr="00AF2A52">
              <w:t>0,5</w:t>
            </w:r>
          </w:p>
        </w:tc>
      </w:tr>
    </w:tbl>
    <w:p w14:paraId="6CE98018" w14:textId="00C83E0B" w:rsidR="00AF2A52" w:rsidRPr="00AF2A52" w:rsidRDefault="00AF2A52" w:rsidP="00512DF5">
      <w:pPr>
        <w:pStyle w:val="Otsikko3"/>
        <w:rPr>
          <w:sz w:val="20"/>
          <w:szCs w:val="20"/>
        </w:rPr>
      </w:pPr>
    </w:p>
    <w:p w14:paraId="74021E2F" w14:textId="13034D1B" w:rsidR="00E42B13" w:rsidRDefault="003D1AED" w:rsidP="00E42B13">
      <w:pPr>
        <w:pStyle w:val="Otsikko2"/>
        <w:numPr>
          <w:ilvl w:val="0"/>
          <w:numId w:val="0"/>
        </w:numPr>
        <w:rPr>
          <w:color w:val="262773"/>
        </w:rPr>
      </w:pPr>
      <w:bookmarkStart w:id="67" w:name="_Toc98233771"/>
      <w:bookmarkStart w:id="68" w:name="_Toc100227357"/>
      <w:r>
        <w:rPr>
          <w:color w:val="262773"/>
        </w:rPr>
        <w:t>3</w:t>
      </w:r>
      <w:r w:rsidR="00E42B13">
        <w:rPr>
          <w:color w:val="262773"/>
        </w:rPr>
        <w:t>.</w:t>
      </w:r>
      <w:r w:rsidR="00AD09EF">
        <w:rPr>
          <w:color w:val="262773"/>
        </w:rPr>
        <w:t>4</w:t>
      </w:r>
      <w:r w:rsidR="00E42B13">
        <w:rPr>
          <w:color w:val="262773"/>
        </w:rPr>
        <w:t xml:space="preserve"> Sivistyslautakunta</w:t>
      </w:r>
      <w:bookmarkEnd w:id="67"/>
      <w:bookmarkEnd w:id="68"/>
    </w:p>
    <w:p w14:paraId="104CE79D" w14:textId="1413290A" w:rsidR="00E03233" w:rsidRDefault="00E03233" w:rsidP="00E03233">
      <w:pPr>
        <w:pStyle w:val="Otsikko3"/>
        <w:rPr>
          <w:color w:val="262773"/>
        </w:rPr>
      </w:pPr>
      <w:bookmarkStart w:id="69" w:name="_Toc98233772"/>
      <w:bookmarkStart w:id="70" w:name="_Toc100227358"/>
      <w:r>
        <w:rPr>
          <w:color w:val="262773"/>
        </w:rPr>
        <w:t>3</w:t>
      </w:r>
      <w:r w:rsidRPr="00510E33">
        <w:rPr>
          <w:color w:val="262773"/>
        </w:rPr>
        <w:t>.</w:t>
      </w:r>
      <w:r w:rsidR="00AD09EF">
        <w:rPr>
          <w:color w:val="262773"/>
        </w:rPr>
        <w:t>4</w:t>
      </w:r>
      <w:r w:rsidRPr="00510E33">
        <w:rPr>
          <w:color w:val="262773"/>
        </w:rPr>
        <w:t>.</w:t>
      </w:r>
      <w:r>
        <w:rPr>
          <w:color w:val="262773"/>
        </w:rPr>
        <w:t>1</w:t>
      </w:r>
      <w:r w:rsidRPr="00510E33">
        <w:rPr>
          <w:color w:val="262773"/>
        </w:rPr>
        <w:t xml:space="preserve"> </w:t>
      </w:r>
      <w:r w:rsidR="00AD09EF">
        <w:rPr>
          <w:color w:val="262773"/>
        </w:rPr>
        <w:t>Opetus- ja varhaiskasvatuspalvelut</w:t>
      </w:r>
      <w:bookmarkEnd w:id="69"/>
      <w:bookmarkEnd w:id="70"/>
    </w:p>
    <w:p w14:paraId="715E334C" w14:textId="61355455" w:rsidR="003E71BA" w:rsidRPr="003E71BA" w:rsidRDefault="00075979" w:rsidP="003E71BA">
      <w:pPr>
        <w:spacing w:before="0" w:after="0"/>
        <w:jc w:val="left"/>
        <w:rPr>
          <w:sz w:val="20"/>
          <w:szCs w:val="20"/>
          <w:lang w:val="fi-FI"/>
        </w:rPr>
      </w:pPr>
      <w:r>
        <w:rPr>
          <w:noProof/>
        </w:rPr>
        <w:drawing>
          <wp:inline distT="0" distB="0" distL="0" distR="0" wp14:anchorId="55F1346B" wp14:editId="206BB67C">
            <wp:extent cx="5943600" cy="1067435"/>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1067435"/>
                    </a:xfrm>
                    <a:prstGeom prst="rect">
                      <a:avLst/>
                    </a:prstGeom>
                  </pic:spPr>
                </pic:pic>
              </a:graphicData>
            </a:graphic>
          </wp:inline>
        </w:drawing>
      </w:r>
    </w:p>
    <w:p w14:paraId="45E2CC77" w14:textId="77777777" w:rsidR="003E71BA" w:rsidRPr="001B2BCA" w:rsidRDefault="003E71BA" w:rsidP="008E55FA">
      <w:pPr>
        <w:spacing w:before="0" w:after="0"/>
        <w:rPr>
          <w:b/>
          <w:sz w:val="20"/>
          <w:szCs w:val="20"/>
          <w:lang w:val="fi-FI"/>
        </w:rPr>
      </w:pPr>
    </w:p>
    <w:p w14:paraId="5158C8DF" w14:textId="77777777" w:rsidR="00AD09EF" w:rsidRPr="001B2BCA" w:rsidRDefault="00AD09EF" w:rsidP="008E55FA">
      <w:pPr>
        <w:rPr>
          <w:sz w:val="20"/>
          <w:szCs w:val="20"/>
        </w:rPr>
      </w:pPr>
      <w:r w:rsidRPr="001B2BCA">
        <w:rPr>
          <w:b/>
          <w:bCs/>
          <w:sz w:val="20"/>
          <w:szCs w:val="20"/>
        </w:rPr>
        <w:t>Vastuuhenkilö:</w:t>
      </w:r>
      <w:r w:rsidRPr="001B2BCA">
        <w:rPr>
          <w:sz w:val="20"/>
          <w:szCs w:val="20"/>
        </w:rPr>
        <w:t xml:space="preserve"> sivistysjohtaja </w:t>
      </w:r>
    </w:p>
    <w:p w14:paraId="561EF671" w14:textId="77777777" w:rsidR="00AD09EF" w:rsidRPr="001B2BCA" w:rsidRDefault="00AD09EF" w:rsidP="008E55FA">
      <w:pPr>
        <w:spacing w:before="0" w:after="0"/>
        <w:rPr>
          <w:sz w:val="20"/>
          <w:szCs w:val="20"/>
        </w:rPr>
      </w:pPr>
      <w:r w:rsidRPr="001B2BCA">
        <w:rPr>
          <w:b/>
          <w:bCs/>
          <w:sz w:val="20"/>
          <w:szCs w:val="20"/>
        </w:rPr>
        <w:t>Toimintaympäristö:</w:t>
      </w:r>
      <w:r w:rsidRPr="001B2BCA">
        <w:rPr>
          <w:sz w:val="20"/>
          <w:szCs w:val="20"/>
        </w:rPr>
        <w:t xml:space="preserve"> </w:t>
      </w:r>
    </w:p>
    <w:p w14:paraId="7CE1284F" w14:textId="77777777" w:rsidR="00AD09EF" w:rsidRPr="001B2BCA" w:rsidRDefault="00AD09EF" w:rsidP="008E55FA">
      <w:pPr>
        <w:spacing w:before="0" w:after="0"/>
        <w:rPr>
          <w:sz w:val="20"/>
          <w:szCs w:val="20"/>
        </w:rPr>
      </w:pPr>
    </w:p>
    <w:p w14:paraId="64D4680A" w14:textId="77777777" w:rsidR="00AD09EF" w:rsidRPr="001B2BCA" w:rsidRDefault="00AD09EF" w:rsidP="008E55FA">
      <w:pPr>
        <w:spacing w:before="0" w:after="0"/>
        <w:rPr>
          <w:sz w:val="20"/>
          <w:szCs w:val="20"/>
        </w:rPr>
      </w:pPr>
      <w:r w:rsidRPr="001B2BCA">
        <w:rPr>
          <w:sz w:val="20"/>
          <w:szCs w:val="20"/>
        </w:rPr>
        <w:t xml:space="preserve">Sivistyspalveluihin kuuluu kaksi vastuualuetta, jotka ovat opetus- ja varhaiskasvatuspalvelut sekä vapaa-ajan palvelut.  Opetus- ja varhaiskasvatuspalveluiden hallinto jakautuu sivistyspalveluiden, opetuspalveluiden sekä varhaiskasvatuspalveluiden hallintoon. Sivistys- sekä opetuspalveluiden hallinnosta vastaa sivistysjohtaja ja varhaiskasvatuspalveluiden hallinnosta varhaiskasvatusjohtaja. </w:t>
      </w:r>
    </w:p>
    <w:p w14:paraId="43A845E3" w14:textId="77777777" w:rsidR="00AD09EF" w:rsidRPr="001B2BCA" w:rsidRDefault="00AD09EF" w:rsidP="008E55FA">
      <w:pPr>
        <w:spacing w:before="0" w:after="0"/>
        <w:rPr>
          <w:sz w:val="20"/>
          <w:szCs w:val="20"/>
        </w:rPr>
      </w:pPr>
    </w:p>
    <w:p w14:paraId="298DF1C7" w14:textId="77777777" w:rsidR="00AD09EF" w:rsidRPr="001B2BCA" w:rsidRDefault="00AD09EF" w:rsidP="008E55FA">
      <w:pPr>
        <w:spacing w:before="0" w:after="0"/>
        <w:rPr>
          <w:sz w:val="20"/>
          <w:szCs w:val="20"/>
        </w:rPr>
      </w:pPr>
      <w:r w:rsidRPr="001B2BCA">
        <w:rPr>
          <w:sz w:val="20"/>
          <w:szCs w:val="20"/>
        </w:rPr>
        <w:t>Varhaiskasvatuspalveluihin kuuluu varhaiskasvatus päiväkodeissa ja perhepäivähoidossa, yksityinen varhaiskasvatus ja kotihoidontuki. Kunta maksaa lisäksi yksityisen hoidon tukea ja yksityisen hoidon tuen kuntalisää. Varhaiskasvatusta tarjotaan Peiponpellon, Satumetsän ja Peuraniityn päiväkodeissa sekä kunnallisessa ja yksityisessä perhepäivähoidossa.</w:t>
      </w:r>
    </w:p>
    <w:p w14:paraId="458130BD" w14:textId="77777777" w:rsidR="00AD09EF" w:rsidRPr="001B2BCA" w:rsidRDefault="00AD09EF" w:rsidP="008E55FA">
      <w:pPr>
        <w:spacing w:before="0" w:after="0"/>
        <w:rPr>
          <w:sz w:val="20"/>
          <w:szCs w:val="20"/>
        </w:rPr>
      </w:pPr>
    </w:p>
    <w:p w14:paraId="0837AD83" w14:textId="77777777" w:rsidR="00AD09EF" w:rsidRPr="001B2BCA" w:rsidRDefault="00AD09EF" w:rsidP="008E55FA">
      <w:pPr>
        <w:spacing w:before="0" w:after="0"/>
        <w:rPr>
          <w:sz w:val="20"/>
          <w:szCs w:val="20"/>
        </w:rPr>
      </w:pPr>
      <w:r w:rsidRPr="001B2BCA">
        <w:rPr>
          <w:sz w:val="20"/>
          <w:szCs w:val="20"/>
        </w:rPr>
        <w:t xml:space="preserve">Opetuspalveluissa tarjotaan esi- ja perusopetusta vuosiluokkien 0-6 kouluissa Narvassa ja Ylämäellä sekä </w:t>
      </w:r>
    </w:p>
    <w:p w14:paraId="5B082ED0" w14:textId="77777777" w:rsidR="00AD09EF" w:rsidRPr="001B2BCA" w:rsidRDefault="00AD09EF" w:rsidP="008E55FA">
      <w:pPr>
        <w:spacing w:before="0" w:after="0"/>
        <w:rPr>
          <w:sz w:val="20"/>
          <w:szCs w:val="20"/>
        </w:rPr>
      </w:pPr>
      <w:r w:rsidRPr="001B2BCA">
        <w:rPr>
          <w:sz w:val="20"/>
          <w:szCs w:val="20"/>
        </w:rPr>
        <w:t>0-9 vuosiluokkien yhtenäiskoulussa Kirkonkylällä.</w:t>
      </w:r>
    </w:p>
    <w:p w14:paraId="63F8D28D" w14:textId="77777777" w:rsidR="00AD09EF" w:rsidRPr="001B2BCA" w:rsidRDefault="00AD09EF" w:rsidP="008E55FA">
      <w:pPr>
        <w:spacing w:before="0" w:after="0"/>
        <w:rPr>
          <w:sz w:val="20"/>
          <w:szCs w:val="20"/>
        </w:rPr>
      </w:pPr>
    </w:p>
    <w:p w14:paraId="5BB26820" w14:textId="77777777" w:rsidR="00AD09EF" w:rsidRPr="001B2BCA" w:rsidRDefault="00AD09EF" w:rsidP="008E55FA">
      <w:pPr>
        <w:spacing w:before="0" w:after="0"/>
        <w:rPr>
          <w:sz w:val="20"/>
          <w:szCs w:val="20"/>
        </w:rPr>
      </w:pPr>
      <w:r w:rsidRPr="001B2BCA">
        <w:rPr>
          <w:sz w:val="20"/>
          <w:szCs w:val="20"/>
        </w:rPr>
        <w:t xml:space="preserve">Muu koulutus sisältää Pirkan opiston kansalaisopistopalvelut, jotka jakautuvat vapaaseen sivistystyöhön, musiikin taiteen perusopetukseen ja muuhun taiteen perusopetukseen. Pirkan Opisto on Vesilahden, Lempäälän, Pirkkalan ja Nokian yhteinen kansalaisopisto, jossa Nokian kaupunki toimii isäntäkuntana. Lisäksi Taito Pirkanmaa ry:n Vesilahden Käsityö- ja muotoilukoulu Näpsä antaa laajan oppimäärän mukaista käsityön taiteen perusopetusta. </w:t>
      </w:r>
    </w:p>
    <w:p w14:paraId="66518BF5" w14:textId="77777777" w:rsidR="00AD09EF" w:rsidRPr="001B2BCA" w:rsidRDefault="00AD09EF" w:rsidP="008E55FA">
      <w:pPr>
        <w:spacing w:before="0" w:after="0"/>
        <w:rPr>
          <w:sz w:val="20"/>
          <w:szCs w:val="20"/>
        </w:rPr>
      </w:pPr>
    </w:p>
    <w:p w14:paraId="61732B44" w14:textId="77777777" w:rsidR="00AD09EF" w:rsidRPr="001B2BCA" w:rsidRDefault="00AD09EF" w:rsidP="008E55FA">
      <w:pPr>
        <w:spacing w:before="0" w:after="0"/>
        <w:rPr>
          <w:b/>
          <w:bCs/>
          <w:sz w:val="20"/>
          <w:szCs w:val="20"/>
        </w:rPr>
      </w:pPr>
      <w:r w:rsidRPr="001B2BCA">
        <w:rPr>
          <w:b/>
          <w:bCs/>
          <w:sz w:val="20"/>
          <w:szCs w:val="20"/>
        </w:rPr>
        <w:t xml:space="preserve">Kehittämiskohteet 2021: </w:t>
      </w:r>
    </w:p>
    <w:p w14:paraId="1A4FB3CF" w14:textId="77777777" w:rsidR="00AD09EF" w:rsidRPr="001B2BCA" w:rsidRDefault="00AD09EF" w:rsidP="008E55FA">
      <w:pPr>
        <w:spacing w:before="0" w:after="0"/>
        <w:rPr>
          <w:sz w:val="20"/>
          <w:szCs w:val="20"/>
        </w:rPr>
      </w:pPr>
    </w:p>
    <w:p w14:paraId="7EB1D972" w14:textId="77777777" w:rsidR="00AD09EF" w:rsidRPr="001B2BCA" w:rsidRDefault="00AD09EF" w:rsidP="008E55FA">
      <w:pPr>
        <w:spacing w:before="0" w:after="0"/>
        <w:rPr>
          <w:sz w:val="20"/>
          <w:szCs w:val="20"/>
        </w:rPr>
      </w:pPr>
      <w:r w:rsidRPr="001B2BCA">
        <w:rPr>
          <w:sz w:val="20"/>
          <w:szCs w:val="20"/>
        </w:rPr>
        <w:t>Varhaiskasvatuksessa luonto, liikunta ja leikki sekä ympäristökasvatus</w:t>
      </w:r>
    </w:p>
    <w:p w14:paraId="07EFF509" w14:textId="77777777" w:rsidR="00AD09EF" w:rsidRPr="001B2BCA" w:rsidRDefault="00AD09EF" w:rsidP="008E55FA">
      <w:pPr>
        <w:spacing w:before="0" w:after="0"/>
        <w:rPr>
          <w:sz w:val="20"/>
          <w:szCs w:val="20"/>
        </w:rPr>
      </w:pPr>
      <w:r w:rsidRPr="001B2BCA">
        <w:rPr>
          <w:sz w:val="20"/>
          <w:szCs w:val="20"/>
        </w:rPr>
        <w:t>Varhainen tuki ja oppilashuolto</w:t>
      </w:r>
    </w:p>
    <w:p w14:paraId="1B980F3F" w14:textId="77777777" w:rsidR="00AD09EF" w:rsidRPr="001B2BCA" w:rsidRDefault="00AD09EF" w:rsidP="008E55FA">
      <w:pPr>
        <w:spacing w:before="0" w:after="0"/>
        <w:rPr>
          <w:sz w:val="20"/>
          <w:szCs w:val="20"/>
        </w:rPr>
      </w:pPr>
      <w:r w:rsidRPr="001B2BCA">
        <w:rPr>
          <w:sz w:val="20"/>
          <w:szCs w:val="20"/>
        </w:rPr>
        <w:t>Vesilahden mallin käyttöönotto lasten ja nuorten harrastamisen ja hyvinvoinnin tukemiseksi</w:t>
      </w:r>
    </w:p>
    <w:p w14:paraId="338DA779" w14:textId="77777777" w:rsidR="00AD09EF" w:rsidRPr="001B2BCA" w:rsidRDefault="00AD09EF" w:rsidP="008E55FA">
      <w:pPr>
        <w:spacing w:before="0" w:after="0"/>
        <w:rPr>
          <w:sz w:val="20"/>
          <w:szCs w:val="20"/>
        </w:rPr>
      </w:pPr>
      <w:r w:rsidRPr="001B2BCA">
        <w:rPr>
          <w:sz w:val="20"/>
          <w:szCs w:val="20"/>
        </w:rPr>
        <w:t xml:space="preserve">Unicef –lapsiystävällinen kunta </w:t>
      </w:r>
    </w:p>
    <w:p w14:paraId="5C5EA0A7" w14:textId="77777777" w:rsidR="00AD09EF" w:rsidRPr="001B2BCA" w:rsidRDefault="00AD09EF" w:rsidP="008E55FA">
      <w:pPr>
        <w:spacing w:before="0" w:after="0"/>
        <w:rPr>
          <w:sz w:val="20"/>
          <w:szCs w:val="20"/>
        </w:rPr>
      </w:pPr>
      <w:r w:rsidRPr="001B2BCA">
        <w:rPr>
          <w:sz w:val="20"/>
          <w:szCs w:val="20"/>
        </w:rPr>
        <w:t>Peruskouluissa vastuu ympäristöstä ja kestävään tulevaisuuteen suuntautuminen</w:t>
      </w:r>
    </w:p>
    <w:p w14:paraId="3545FC63" w14:textId="77777777" w:rsidR="00AD09EF" w:rsidRPr="001B2BCA" w:rsidRDefault="00AD09EF" w:rsidP="008E55FA">
      <w:pPr>
        <w:spacing w:before="0" w:after="0"/>
        <w:rPr>
          <w:sz w:val="20"/>
          <w:szCs w:val="20"/>
        </w:rPr>
      </w:pPr>
      <w:r w:rsidRPr="001B2BCA">
        <w:rPr>
          <w:sz w:val="20"/>
          <w:szCs w:val="20"/>
        </w:rPr>
        <w:t>Pirkan opiston sopimuksen uusiminen ja taiteen perusopetuksen seutuyhteistyön kehittäminen</w:t>
      </w:r>
    </w:p>
    <w:p w14:paraId="58F03403" w14:textId="77777777" w:rsidR="00AD09EF" w:rsidRPr="001B2BCA" w:rsidRDefault="00AD09EF" w:rsidP="008E55FA">
      <w:pPr>
        <w:spacing w:before="0" w:after="0"/>
        <w:rPr>
          <w:sz w:val="20"/>
          <w:szCs w:val="20"/>
        </w:rPr>
      </w:pPr>
    </w:p>
    <w:p w14:paraId="12082CF6" w14:textId="77777777" w:rsidR="00AD09EF" w:rsidRPr="001B2BCA" w:rsidRDefault="00AD09EF" w:rsidP="008E55FA">
      <w:pPr>
        <w:spacing w:before="0" w:after="0"/>
        <w:rPr>
          <w:b/>
          <w:bCs/>
          <w:sz w:val="20"/>
          <w:szCs w:val="20"/>
        </w:rPr>
      </w:pPr>
      <w:r w:rsidRPr="001B2BCA">
        <w:rPr>
          <w:b/>
          <w:bCs/>
          <w:sz w:val="20"/>
          <w:szCs w:val="20"/>
        </w:rPr>
        <w:t>Toiminnalliset tavoitteet:</w:t>
      </w:r>
    </w:p>
    <w:p w14:paraId="5EB192FC" w14:textId="77777777" w:rsidR="00AD09EF" w:rsidRPr="001B2BCA" w:rsidRDefault="00AD09EF" w:rsidP="008E55FA">
      <w:pPr>
        <w:spacing w:before="0" w:after="0"/>
        <w:rPr>
          <w:sz w:val="20"/>
          <w:szCs w:val="20"/>
        </w:rPr>
      </w:pPr>
    </w:p>
    <w:tbl>
      <w:tblPr>
        <w:tblStyle w:val="TaulukkoRuudukko131"/>
        <w:tblW w:w="9606" w:type="dxa"/>
        <w:tblInd w:w="170" w:type="dxa"/>
        <w:tblLook w:val="04A0" w:firstRow="1" w:lastRow="0" w:firstColumn="1" w:lastColumn="0" w:noHBand="0" w:noVBand="1"/>
      </w:tblPr>
      <w:tblGrid>
        <w:gridCol w:w="2465"/>
        <w:gridCol w:w="2465"/>
        <w:gridCol w:w="2468"/>
        <w:gridCol w:w="2208"/>
      </w:tblGrid>
      <w:tr w:rsidR="00AD09EF" w:rsidRPr="001B2BCA" w14:paraId="2EBB674E" w14:textId="77777777" w:rsidTr="004238C1">
        <w:trPr>
          <w:trHeight w:val="239"/>
        </w:trPr>
        <w:tc>
          <w:tcPr>
            <w:tcW w:w="2465" w:type="dxa"/>
            <w:shd w:val="clear" w:color="auto" w:fill="262773"/>
          </w:tcPr>
          <w:p w14:paraId="5D60C189" w14:textId="77777777" w:rsidR="00AD09EF" w:rsidRPr="001B2BCA" w:rsidRDefault="00AD09EF" w:rsidP="00AD09EF">
            <w:pPr>
              <w:spacing w:before="0"/>
              <w:jc w:val="left"/>
              <w:rPr>
                <w:b/>
              </w:rPr>
            </w:pPr>
            <w:r w:rsidRPr="001B2BCA">
              <w:rPr>
                <w:b/>
              </w:rPr>
              <w:t>Tavoite</w:t>
            </w:r>
          </w:p>
        </w:tc>
        <w:tc>
          <w:tcPr>
            <w:tcW w:w="2465" w:type="dxa"/>
            <w:shd w:val="clear" w:color="auto" w:fill="262773"/>
          </w:tcPr>
          <w:p w14:paraId="63ED8580" w14:textId="77777777" w:rsidR="00AD09EF" w:rsidRPr="001B2BCA" w:rsidRDefault="00AD09EF" w:rsidP="00AD09EF">
            <w:pPr>
              <w:spacing w:before="0"/>
              <w:jc w:val="left"/>
              <w:rPr>
                <w:b/>
              </w:rPr>
            </w:pPr>
            <w:r w:rsidRPr="001B2BCA">
              <w:rPr>
                <w:b/>
              </w:rPr>
              <w:t>Toimintasuunnitelma 2021</w:t>
            </w:r>
          </w:p>
        </w:tc>
        <w:tc>
          <w:tcPr>
            <w:tcW w:w="2468" w:type="dxa"/>
            <w:shd w:val="clear" w:color="auto" w:fill="262773"/>
          </w:tcPr>
          <w:p w14:paraId="2A276C73" w14:textId="77777777" w:rsidR="00AD09EF" w:rsidRPr="001B2BCA" w:rsidRDefault="00AD09EF" w:rsidP="00AD09EF">
            <w:pPr>
              <w:spacing w:before="0"/>
              <w:jc w:val="left"/>
              <w:rPr>
                <w:b/>
              </w:rPr>
            </w:pPr>
            <w:r w:rsidRPr="001B2BCA">
              <w:rPr>
                <w:b/>
              </w:rPr>
              <w:t>Arviointikriteeri (mittari)</w:t>
            </w:r>
          </w:p>
        </w:tc>
        <w:tc>
          <w:tcPr>
            <w:tcW w:w="2208" w:type="dxa"/>
            <w:shd w:val="clear" w:color="auto" w:fill="262773"/>
          </w:tcPr>
          <w:p w14:paraId="45782F4D" w14:textId="77777777" w:rsidR="00AD09EF" w:rsidRPr="001B2BCA" w:rsidRDefault="00AD09EF" w:rsidP="00AD09EF">
            <w:pPr>
              <w:spacing w:before="0"/>
              <w:jc w:val="left"/>
              <w:rPr>
                <w:b/>
              </w:rPr>
            </w:pPr>
            <w:r w:rsidRPr="001B2BCA">
              <w:rPr>
                <w:b/>
              </w:rPr>
              <w:t>Toteuma</w:t>
            </w:r>
          </w:p>
        </w:tc>
      </w:tr>
      <w:tr w:rsidR="00AD09EF" w:rsidRPr="001B2BCA" w14:paraId="59EB11D0" w14:textId="77777777" w:rsidTr="004238C1">
        <w:trPr>
          <w:trHeight w:val="239"/>
        </w:trPr>
        <w:tc>
          <w:tcPr>
            <w:tcW w:w="2465" w:type="dxa"/>
          </w:tcPr>
          <w:p w14:paraId="6676D601" w14:textId="77777777" w:rsidR="00AD09EF" w:rsidRPr="001B2BCA" w:rsidRDefault="00AD09EF" w:rsidP="00AD09EF">
            <w:pPr>
              <w:spacing w:before="0"/>
              <w:jc w:val="left"/>
            </w:pPr>
            <w:r w:rsidRPr="001B2BCA">
              <w:t>Et ole yksin</w:t>
            </w:r>
          </w:p>
        </w:tc>
        <w:tc>
          <w:tcPr>
            <w:tcW w:w="2465" w:type="dxa"/>
          </w:tcPr>
          <w:p w14:paraId="77FCC6D1" w14:textId="77777777" w:rsidR="00AD09EF" w:rsidRPr="001B2BCA" w:rsidRDefault="00AD09EF" w:rsidP="00AD09EF">
            <w:pPr>
              <w:spacing w:before="0"/>
              <w:jc w:val="left"/>
            </w:pPr>
            <w:r w:rsidRPr="001B2BCA">
              <w:t>Vesilahden malli</w:t>
            </w:r>
          </w:p>
          <w:p w14:paraId="376433B1" w14:textId="77777777" w:rsidR="00AD09EF" w:rsidRPr="001B2BCA" w:rsidRDefault="00AD09EF" w:rsidP="00AD09EF">
            <w:pPr>
              <w:spacing w:before="0"/>
              <w:jc w:val="left"/>
            </w:pPr>
          </w:p>
        </w:tc>
        <w:tc>
          <w:tcPr>
            <w:tcW w:w="2468" w:type="dxa"/>
          </w:tcPr>
          <w:p w14:paraId="1A1FD935" w14:textId="77777777" w:rsidR="00AD09EF" w:rsidRPr="001B2BCA" w:rsidRDefault="00AD09EF" w:rsidP="00AD09EF">
            <w:pPr>
              <w:spacing w:before="0"/>
              <w:jc w:val="left"/>
            </w:pPr>
            <w:r w:rsidRPr="001B2BCA">
              <w:t xml:space="preserve">Nopeiden palautekyselyjen käyttöönotto </w:t>
            </w:r>
          </w:p>
          <w:p w14:paraId="52DC79CE" w14:textId="77777777" w:rsidR="00AD09EF" w:rsidRPr="001B2BCA" w:rsidRDefault="00AD09EF" w:rsidP="00AD09EF">
            <w:pPr>
              <w:spacing w:before="0"/>
              <w:jc w:val="left"/>
            </w:pPr>
          </w:p>
          <w:p w14:paraId="6F39AC79" w14:textId="77777777" w:rsidR="00AD09EF" w:rsidRPr="001B2BCA" w:rsidRDefault="00AD09EF" w:rsidP="00AD09EF">
            <w:pPr>
              <w:spacing w:before="0"/>
              <w:jc w:val="left"/>
            </w:pPr>
          </w:p>
          <w:p w14:paraId="129A9998" w14:textId="77777777" w:rsidR="00AD09EF" w:rsidRPr="001B2BCA" w:rsidRDefault="00AD09EF" w:rsidP="00AD09EF">
            <w:pPr>
              <w:spacing w:before="0"/>
              <w:jc w:val="left"/>
            </w:pPr>
            <w:r w:rsidRPr="001B2BCA">
              <w:t>Kouluterveyskysely (hyvinvointiin liittyvä osio)</w:t>
            </w:r>
          </w:p>
        </w:tc>
        <w:tc>
          <w:tcPr>
            <w:tcW w:w="2208" w:type="dxa"/>
          </w:tcPr>
          <w:p w14:paraId="5003049B" w14:textId="77777777" w:rsidR="00AD09EF" w:rsidRPr="001B2BCA" w:rsidRDefault="00AD09EF" w:rsidP="00AD09EF">
            <w:pPr>
              <w:spacing w:before="0"/>
              <w:jc w:val="left"/>
            </w:pPr>
            <w:r w:rsidRPr="001B2BCA">
              <w:t>Järjestelmää tai toimintamallia nopeaa palautteen keräämiseen ei ole otettu käyttöön.</w:t>
            </w:r>
          </w:p>
          <w:p w14:paraId="1ED4847A" w14:textId="77777777" w:rsidR="00AD09EF" w:rsidRPr="001B2BCA" w:rsidRDefault="00AD09EF" w:rsidP="00AD09EF">
            <w:pPr>
              <w:spacing w:before="0"/>
              <w:jc w:val="left"/>
            </w:pPr>
            <w:r w:rsidRPr="001B2BCA">
              <w:t>Kouluterveyskyselyn hyvinvointiin liittyvät osiot vuodelta 2021 eivät osoita edistystä lasten ja nuorten hyvinvoinnissa.</w:t>
            </w:r>
          </w:p>
        </w:tc>
      </w:tr>
      <w:tr w:rsidR="00AD09EF" w:rsidRPr="001B2BCA" w14:paraId="6A02783A" w14:textId="77777777" w:rsidTr="004238C1">
        <w:trPr>
          <w:trHeight w:val="239"/>
        </w:trPr>
        <w:tc>
          <w:tcPr>
            <w:tcW w:w="2465" w:type="dxa"/>
          </w:tcPr>
          <w:p w14:paraId="2A173C12" w14:textId="77777777" w:rsidR="00AD09EF" w:rsidRPr="001B2BCA" w:rsidRDefault="00AD09EF" w:rsidP="00AD09EF">
            <w:pPr>
              <w:spacing w:before="0"/>
              <w:jc w:val="left"/>
            </w:pPr>
            <w:r w:rsidRPr="001B2BCA">
              <w:t>Vetovoimainen ympäristö ja turvallinen liikkuminen</w:t>
            </w:r>
          </w:p>
        </w:tc>
        <w:tc>
          <w:tcPr>
            <w:tcW w:w="2465" w:type="dxa"/>
          </w:tcPr>
          <w:p w14:paraId="58683A68" w14:textId="77777777" w:rsidR="00AD09EF" w:rsidRPr="001B2BCA" w:rsidRDefault="00AD09EF" w:rsidP="00AD09EF">
            <w:pPr>
              <w:spacing w:before="0"/>
              <w:jc w:val="left"/>
            </w:pPr>
            <w:r w:rsidRPr="001B2BCA">
              <w:t>Luontokokemuksen tarjoaminen kaikille asiakasryhmille</w:t>
            </w:r>
          </w:p>
          <w:p w14:paraId="319586A4" w14:textId="77777777" w:rsidR="00AD09EF" w:rsidRPr="001B2BCA" w:rsidRDefault="00AD09EF" w:rsidP="00AD09EF">
            <w:pPr>
              <w:spacing w:before="0"/>
              <w:jc w:val="left"/>
            </w:pPr>
          </w:p>
        </w:tc>
        <w:tc>
          <w:tcPr>
            <w:tcW w:w="2468" w:type="dxa"/>
          </w:tcPr>
          <w:p w14:paraId="505B19C5" w14:textId="77777777" w:rsidR="00AD09EF" w:rsidRPr="001B2BCA" w:rsidRDefault="00AD09EF" w:rsidP="00AD09EF">
            <w:pPr>
              <w:spacing w:before="0"/>
              <w:jc w:val="left"/>
            </w:pPr>
            <w:r w:rsidRPr="001B2BCA">
              <w:t>Varhaiskasvatuksen ympäristökasvatussuunnitelman käyttöönotto ja toteutus</w:t>
            </w:r>
          </w:p>
        </w:tc>
        <w:tc>
          <w:tcPr>
            <w:tcW w:w="2208" w:type="dxa"/>
          </w:tcPr>
          <w:p w14:paraId="51F86C63" w14:textId="77777777" w:rsidR="00AD09EF" w:rsidRPr="001B2BCA" w:rsidRDefault="00AD09EF" w:rsidP="00AD09EF">
            <w:pPr>
              <w:spacing w:before="0"/>
              <w:jc w:val="left"/>
            </w:pPr>
            <w:r w:rsidRPr="001B2BCA">
              <w:t>Varhaiskasvatuksessa</w:t>
            </w:r>
          </w:p>
          <w:p w14:paraId="4262F94B" w14:textId="77777777" w:rsidR="00AD09EF" w:rsidRPr="001B2BCA" w:rsidRDefault="00AD09EF" w:rsidP="00AD09EF">
            <w:pPr>
              <w:spacing w:before="0"/>
              <w:jc w:val="left"/>
            </w:pPr>
            <w:r w:rsidRPr="001B2BCA">
              <w:t>ympäristökasvatusuunnitelma on otettu käyttöön sekä päiväkodeissa että perhepäivähoidossa.</w:t>
            </w:r>
          </w:p>
        </w:tc>
      </w:tr>
    </w:tbl>
    <w:p w14:paraId="7BCB3BEF" w14:textId="77777777" w:rsidR="00AD09EF" w:rsidRPr="001B2BCA" w:rsidRDefault="00AD09EF" w:rsidP="00AD09EF">
      <w:pPr>
        <w:spacing w:before="0" w:after="0"/>
        <w:jc w:val="left"/>
        <w:rPr>
          <w:b/>
          <w:bCs/>
          <w:sz w:val="20"/>
          <w:szCs w:val="20"/>
        </w:rPr>
      </w:pPr>
    </w:p>
    <w:p w14:paraId="79CE224B" w14:textId="77777777" w:rsidR="00AD09EF" w:rsidRPr="001B2BCA" w:rsidRDefault="00AD09EF" w:rsidP="00AD09EF">
      <w:pPr>
        <w:spacing w:before="0" w:after="0"/>
        <w:jc w:val="left"/>
        <w:rPr>
          <w:b/>
          <w:bCs/>
          <w:sz w:val="20"/>
          <w:szCs w:val="20"/>
        </w:rPr>
      </w:pPr>
      <w:r w:rsidRPr="001B2BCA">
        <w:rPr>
          <w:b/>
          <w:bCs/>
          <w:sz w:val="20"/>
          <w:szCs w:val="20"/>
        </w:rPr>
        <w:t>Informatiiviset tunnusluvut:</w:t>
      </w:r>
    </w:p>
    <w:p w14:paraId="740695DF" w14:textId="77777777" w:rsidR="00AD09EF" w:rsidRPr="001B2BCA" w:rsidRDefault="00AD09EF" w:rsidP="00AD09EF">
      <w:pPr>
        <w:spacing w:before="0" w:after="0"/>
        <w:jc w:val="left"/>
        <w:rPr>
          <w:b/>
          <w:bCs/>
          <w:sz w:val="20"/>
          <w:szCs w:val="20"/>
        </w:rPr>
      </w:pPr>
    </w:p>
    <w:p w14:paraId="3BB08B51" w14:textId="77777777" w:rsidR="00AD09EF" w:rsidRPr="001B2BCA" w:rsidRDefault="00AD09EF" w:rsidP="00AD09EF">
      <w:pPr>
        <w:spacing w:before="0" w:after="0"/>
        <w:jc w:val="left"/>
        <w:rPr>
          <w:bCs/>
          <w:sz w:val="20"/>
          <w:szCs w:val="20"/>
        </w:rPr>
      </w:pPr>
      <w:r w:rsidRPr="001B2BCA">
        <w:rPr>
          <w:bCs/>
          <w:sz w:val="20"/>
          <w:szCs w:val="20"/>
        </w:rPr>
        <w:t>Tehokkuustunnusluvut</w:t>
      </w:r>
    </w:p>
    <w:p w14:paraId="7EDD6D47" w14:textId="77777777" w:rsidR="00AD09EF" w:rsidRPr="001B2BCA" w:rsidRDefault="00AD09EF" w:rsidP="00AD09EF">
      <w:pPr>
        <w:spacing w:before="0" w:after="0"/>
        <w:jc w:val="left"/>
        <w:rPr>
          <w:sz w:val="20"/>
          <w:szCs w:val="20"/>
        </w:rPr>
      </w:pPr>
    </w:p>
    <w:tbl>
      <w:tblPr>
        <w:tblStyle w:val="TaulukkoRuudukko131"/>
        <w:tblW w:w="9606" w:type="dxa"/>
        <w:tblInd w:w="170" w:type="dxa"/>
        <w:tblLayout w:type="fixed"/>
        <w:tblLook w:val="04A0" w:firstRow="1" w:lastRow="0" w:firstColumn="1" w:lastColumn="0" w:noHBand="0" w:noVBand="1"/>
      </w:tblPr>
      <w:tblGrid>
        <w:gridCol w:w="3445"/>
        <w:gridCol w:w="1836"/>
        <w:gridCol w:w="2018"/>
        <w:gridCol w:w="2307"/>
      </w:tblGrid>
      <w:tr w:rsidR="00AD09EF" w:rsidRPr="001B2BCA" w14:paraId="28964B14" w14:textId="77777777" w:rsidTr="004238C1">
        <w:trPr>
          <w:trHeight w:val="283"/>
        </w:trPr>
        <w:tc>
          <w:tcPr>
            <w:tcW w:w="3445" w:type="dxa"/>
            <w:shd w:val="clear" w:color="auto" w:fill="262773"/>
          </w:tcPr>
          <w:p w14:paraId="0FB6283E" w14:textId="77777777" w:rsidR="00AD09EF" w:rsidRPr="001B2BCA" w:rsidRDefault="00AD09EF" w:rsidP="00AD09EF">
            <w:pPr>
              <w:spacing w:before="0"/>
              <w:jc w:val="left"/>
              <w:rPr>
                <w:b/>
              </w:rPr>
            </w:pPr>
            <w:r w:rsidRPr="001B2BCA">
              <w:rPr>
                <w:b/>
              </w:rPr>
              <w:t>Tehokkuus tunnusluvut</w:t>
            </w:r>
          </w:p>
        </w:tc>
        <w:tc>
          <w:tcPr>
            <w:tcW w:w="1836" w:type="dxa"/>
            <w:shd w:val="clear" w:color="auto" w:fill="262773"/>
          </w:tcPr>
          <w:p w14:paraId="5A329848" w14:textId="77777777" w:rsidR="00AD09EF" w:rsidRPr="001B2BCA" w:rsidRDefault="00AD09EF" w:rsidP="00AD09EF">
            <w:pPr>
              <w:spacing w:before="0"/>
              <w:jc w:val="left"/>
              <w:rPr>
                <w:b/>
              </w:rPr>
            </w:pPr>
            <w:r w:rsidRPr="001B2BCA">
              <w:rPr>
                <w:b/>
              </w:rPr>
              <w:t>TP 2020</w:t>
            </w:r>
          </w:p>
        </w:tc>
        <w:tc>
          <w:tcPr>
            <w:tcW w:w="2018" w:type="dxa"/>
            <w:shd w:val="clear" w:color="auto" w:fill="262773"/>
          </w:tcPr>
          <w:p w14:paraId="6208E01D" w14:textId="77777777" w:rsidR="00AD09EF" w:rsidRPr="001B2BCA" w:rsidRDefault="00AD09EF" w:rsidP="00AD09EF">
            <w:pPr>
              <w:spacing w:before="0"/>
              <w:jc w:val="left"/>
              <w:rPr>
                <w:b/>
              </w:rPr>
            </w:pPr>
            <w:r w:rsidRPr="001B2BCA">
              <w:rPr>
                <w:b/>
              </w:rPr>
              <w:t>TA 2021</w:t>
            </w:r>
          </w:p>
        </w:tc>
        <w:tc>
          <w:tcPr>
            <w:tcW w:w="2307" w:type="dxa"/>
            <w:shd w:val="clear" w:color="auto" w:fill="262773"/>
          </w:tcPr>
          <w:p w14:paraId="098AB033" w14:textId="77777777" w:rsidR="00AD09EF" w:rsidRPr="001B2BCA" w:rsidRDefault="00AD09EF" w:rsidP="00AD09EF">
            <w:pPr>
              <w:spacing w:before="0"/>
              <w:jc w:val="left"/>
              <w:rPr>
                <w:b/>
              </w:rPr>
            </w:pPr>
            <w:r w:rsidRPr="001B2BCA">
              <w:rPr>
                <w:b/>
              </w:rPr>
              <w:t>TP 2021</w:t>
            </w:r>
          </w:p>
        </w:tc>
      </w:tr>
      <w:tr w:rsidR="00AD09EF" w:rsidRPr="001B2BCA" w14:paraId="176C1119" w14:textId="77777777" w:rsidTr="004238C1">
        <w:trPr>
          <w:trHeight w:val="283"/>
        </w:trPr>
        <w:tc>
          <w:tcPr>
            <w:tcW w:w="3445" w:type="dxa"/>
          </w:tcPr>
          <w:p w14:paraId="28CAFABC" w14:textId="77777777" w:rsidR="00AD09EF" w:rsidRPr="001B2BCA" w:rsidRDefault="00AD09EF" w:rsidP="00AD09EF">
            <w:pPr>
              <w:spacing w:before="0"/>
              <w:jc w:val="left"/>
            </w:pPr>
            <w:r w:rsidRPr="001B2BCA">
              <w:t>Päiväkotipaikka, €/vuosi</w:t>
            </w:r>
          </w:p>
        </w:tc>
        <w:tc>
          <w:tcPr>
            <w:tcW w:w="1836" w:type="dxa"/>
          </w:tcPr>
          <w:p w14:paraId="0E01C82E" w14:textId="77777777" w:rsidR="00AD09EF" w:rsidRPr="001B2BCA" w:rsidRDefault="00AD09EF" w:rsidP="00AD09EF">
            <w:pPr>
              <w:spacing w:before="0"/>
              <w:jc w:val="left"/>
            </w:pPr>
            <w:r w:rsidRPr="001B2BCA">
              <w:t>16 779</w:t>
            </w:r>
          </w:p>
        </w:tc>
        <w:tc>
          <w:tcPr>
            <w:tcW w:w="2018" w:type="dxa"/>
          </w:tcPr>
          <w:p w14:paraId="756943EE" w14:textId="77777777" w:rsidR="00AD09EF" w:rsidRPr="001B2BCA" w:rsidRDefault="00AD09EF" w:rsidP="00AD09EF">
            <w:pPr>
              <w:spacing w:before="0"/>
              <w:jc w:val="left"/>
            </w:pPr>
            <w:r w:rsidRPr="001B2BCA">
              <w:t>10 300</w:t>
            </w:r>
          </w:p>
        </w:tc>
        <w:tc>
          <w:tcPr>
            <w:tcW w:w="2307" w:type="dxa"/>
          </w:tcPr>
          <w:p w14:paraId="625FFCA4" w14:textId="77777777" w:rsidR="00AD09EF" w:rsidRPr="001B2BCA" w:rsidRDefault="00AD09EF" w:rsidP="00AD09EF">
            <w:pPr>
              <w:spacing w:before="0"/>
              <w:jc w:val="left"/>
            </w:pPr>
            <w:r w:rsidRPr="001B2BCA">
              <w:t>15 302</w:t>
            </w:r>
          </w:p>
        </w:tc>
      </w:tr>
      <w:tr w:rsidR="00AD09EF" w:rsidRPr="001B2BCA" w14:paraId="6771077F" w14:textId="77777777" w:rsidTr="004238C1">
        <w:trPr>
          <w:trHeight w:val="283"/>
        </w:trPr>
        <w:tc>
          <w:tcPr>
            <w:tcW w:w="3445" w:type="dxa"/>
          </w:tcPr>
          <w:p w14:paraId="27D8A6AE" w14:textId="77777777" w:rsidR="00AD09EF" w:rsidRPr="001B2BCA" w:rsidRDefault="00AD09EF" w:rsidP="00AD09EF">
            <w:pPr>
              <w:spacing w:before="0"/>
            </w:pPr>
            <w:r w:rsidRPr="001B2BCA">
              <w:t>Opetuspalvelut, €/esiopetuksen oppilas</w:t>
            </w:r>
          </w:p>
        </w:tc>
        <w:tc>
          <w:tcPr>
            <w:tcW w:w="1836" w:type="dxa"/>
          </w:tcPr>
          <w:p w14:paraId="3D7F1656" w14:textId="77777777" w:rsidR="00AD09EF" w:rsidRPr="001B2BCA" w:rsidRDefault="00AD09EF" w:rsidP="00AD09EF">
            <w:pPr>
              <w:spacing w:before="0"/>
              <w:jc w:val="left"/>
            </w:pPr>
          </w:p>
        </w:tc>
        <w:tc>
          <w:tcPr>
            <w:tcW w:w="2018" w:type="dxa"/>
          </w:tcPr>
          <w:p w14:paraId="4F88B2C3" w14:textId="77777777" w:rsidR="00AD09EF" w:rsidRPr="001B2BCA" w:rsidRDefault="00AD09EF" w:rsidP="00AD09EF">
            <w:pPr>
              <w:spacing w:before="0"/>
              <w:jc w:val="left"/>
            </w:pPr>
            <w:r w:rsidRPr="001B2BCA">
              <w:t>7 864</w:t>
            </w:r>
          </w:p>
        </w:tc>
        <w:tc>
          <w:tcPr>
            <w:tcW w:w="2307" w:type="dxa"/>
          </w:tcPr>
          <w:p w14:paraId="4A3ED4A8" w14:textId="77777777" w:rsidR="00AD09EF" w:rsidRPr="001B2BCA" w:rsidRDefault="00AD09EF" w:rsidP="00AD09EF">
            <w:pPr>
              <w:spacing w:before="0"/>
              <w:jc w:val="left"/>
            </w:pPr>
            <w:r w:rsidRPr="001B2BCA">
              <w:t>7 905</w:t>
            </w:r>
          </w:p>
        </w:tc>
      </w:tr>
      <w:tr w:rsidR="00AD09EF" w:rsidRPr="001B2BCA" w14:paraId="6D9706AA" w14:textId="77777777" w:rsidTr="004238C1">
        <w:trPr>
          <w:trHeight w:val="283"/>
        </w:trPr>
        <w:tc>
          <w:tcPr>
            <w:tcW w:w="3445" w:type="dxa"/>
          </w:tcPr>
          <w:p w14:paraId="76398480" w14:textId="77777777" w:rsidR="00AD09EF" w:rsidRPr="001B2BCA" w:rsidRDefault="00AD09EF" w:rsidP="00AD09EF">
            <w:pPr>
              <w:spacing w:before="0"/>
            </w:pPr>
            <w:r w:rsidRPr="001B2BCA">
              <w:t>Opetuspalvelut, €/perusopetuksen oppilas</w:t>
            </w:r>
          </w:p>
        </w:tc>
        <w:tc>
          <w:tcPr>
            <w:tcW w:w="1836" w:type="dxa"/>
          </w:tcPr>
          <w:p w14:paraId="179D1BE3" w14:textId="77777777" w:rsidR="00AD09EF" w:rsidRPr="001B2BCA" w:rsidRDefault="00AD09EF" w:rsidP="00AD09EF">
            <w:pPr>
              <w:spacing w:before="0"/>
              <w:jc w:val="left"/>
            </w:pPr>
          </w:p>
        </w:tc>
        <w:tc>
          <w:tcPr>
            <w:tcW w:w="2018" w:type="dxa"/>
          </w:tcPr>
          <w:p w14:paraId="014390D6" w14:textId="77777777" w:rsidR="00AD09EF" w:rsidRPr="001B2BCA" w:rsidRDefault="00AD09EF" w:rsidP="00AD09EF">
            <w:pPr>
              <w:spacing w:before="0"/>
              <w:jc w:val="left"/>
            </w:pPr>
            <w:r w:rsidRPr="001B2BCA">
              <w:t>9 289</w:t>
            </w:r>
          </w:p>
        </w:tc>
        <w:tc>
          <w:tcPr>
            <w:tcW w:w="2307" w:type="dxa"/>
          </w:tcPr>
          <w:p w14:paraId="18180C28" w14:textId="77777777" w:rsidR="00AD09EF" w:rsidRPr="001B2BCA" w:rsidRDefault="00AD09EF" w:rsidP="00AD09EF">
            <w:pPr>
              <w:spacing w:before="0"/>
              <w:jc w:val="left"/>
            </w:pPr>
            <w:r w:rsidRPr="001B2BCA">
              <w:t>9 678</w:t>
            </w:r>
          </w:p>
        </w:tc>
      </w:tr>
      <w:tr w:rsidR="00AD09EF" w:rsidRPr="001B2BCA" w14:paraId="48B1E0FF" w14:textId="77777777" w:rsidTr="004238C1">
        <w:trPr>
          <w:trHeight w:val="283"/>
        </w:trPr>
        <w:tc>
          <w:tcPr>
            <w:tcW w:w="3445" w:type="dxa"/>
          </w:tcPr>
          <w:p w14:paraId="55E78C93" w14:textId="77777777" w:rsidR="00AD09EF" w:rsidRPr="001B2BCA" w:rsidRDefault="00AD09EF" w:rsidP="00AD09EF">
            <w:pPr>
              <w:spacing w:before="0"/>
            </w:pPr>
            <w:r w:rsidRPr="001B2BCA">
              <w:t>Narvan koulu,</w:t>
            </w:r>
          </w:p>
          <w:p w14:paraId="2F08B959" w14:textId="77777777" w:rsidR="00AD09EF" w:rsidRPr="001B2BCA" w:rsidRDefault="00AD09EF" w:rsidP="00AD09EF">
            <w:pPr>
              <w:spacing w:before="0"/>
            </w:pPr>
            <w:r w:rsidRPr="001B2BCA">
              <w:t>€/oppilas</w:t>
            </w:r>
          </w:p>
        </w:tc>
        <w:tc>
          <w:tcPr>
            <w:tcW w:w="1836" w:type="dxa"/>
          </w:tcPr>
          <w:p w14:paraId="7CBB4BEB" w14:textId="77777777" w:rsidR="00AD09EF" w:rsidRPr="001B2BCA" w:rsidRDefault="00AD09EF" w:rsidP="00AD09EF">
            <w:pPr>
              <w:spacing w:before="0"/>
              <w:jc w:val="left"/>
            </w:pPr>
          </w:p>
        </w:tc>
        <w:tc>
          <w:tcPr>
            <w:tcW w:w="2018" w:type="dxa"/>
          </w:tcPr>
          <w:p w14:paraId="385C663D" w14:textId="77777777" w:rsidR="00AD09EF" w:rsidRPr="001B2BCA" w:rsidRDefault="00AD09EF" w:rsidP="00AD09EF">
            <w:pPr>
              <w:spacing w:before="0"/>
              <w:jc w:val="left"/>
            </w:pPr>
            <w:r w:rsidRPr="001B2BCA">
              <w:t>10 394</w:t>
            </w:r>
          </w:p>
        </w:tc>
        <w:tc>
          <w:tcPr>
            <w:tcW w:w="2307" w:type="dxa"/>
          </w:tcPr>
          <w:p w14:paraId="4BCB1357" w14:textId="77777777" w:rsidR="00AD09EF" w:rsidRPr="001B2BCA" w:rsidRDefault="00AD09EF" w:rsidP="00AD09EF">
            <w:pPr>
              <w:spacing w:before="0"/>
              <w:jc w:val="left"/>
            </w:pPr>
            <w:r w:rsidRPr="001B2BCA">
              <w:t>10 448</w:t>
            </w:r>
          </w:p>
        </w:tc>
      </w:tr>
      <w:tr w:rsidR="00AD09EF" w:rsidRPr="001B2BCA" w14:paraId="7CE4FC46" w14:textId="77777777" w:rsidTr="004238C1">
        <w:trPr>
          <w:trHeight w:val="283"/>
        </w:trPr>
        <w:tc>
          <w:tcPr>
            <w:tcW w:w="3445" w:type="dxa"/>
          </w:tcPr>
          <w:p w14:paraId="6B118228" w14:textId="77777777" w:rsidR="00AD09EF" w:rsidRPr="001B2BCA" w:rsidRDefault="00AD09EF" w:rsidP="00AD09EF">
            <w:pPr>
              <w:spacing w:before="0"/>
            </w:pPr>
            <w:r w:rsidRPr="001B2BCA">
              <w:t>Ylämäen koulu,</w:t>
            </w:r>
          </w:p>
          <w:p w14:paraId="19BB2B79" w14:textId="77777777" w:rsidR="00AD09EF" w:rsidRPr="001B2BCA" w:rsidRDefault="00AD09EF" w:rsidP="00AD09EF">
            <w:pPr>
              <w:spacing w:before="0"/>
            </w:pPr>
            <w:r w:rsidRPr="001B2BCA">
              <w:t>€/oppilas</w:t>
            </w:r>
          </w:p>
        </w:tc>
        <w:tc>
          <w:tcPr>
            <w:tcW w:w="1836" w:type="dxa"/>
          </w:tcPr>
          <w:p w14:paraId="3C7F8D03" w14:textId="77777777" w:rsidR="00AD09EF" w:rsidRPr="001B2BCA" w:rsidRDefault="00AD09EF" w:rsidP="00AD09EF">
            <w:pPr>
              <w:spacing w:before="0"/>
              <w:jc w:val="left"/>
            </w:pPr>
          </w:p>
        </w:tc>
        <w:tc>
          <w:tcPr>
            <w:tcW w:w="2018" w:type="dxa"/>
          </w:tcPr>
          <w:p w14:paraId="04516D95" w14:textId="77777777" w:rsidR="00AD09EF" w:rsidRPr="001B2BCA" w:rsidRDefault="00AD09EF" w:rsidP="00AD09EF">
            <w:pPr>
              <w:spacing w:before="0"/>
              <w:jc w:val="left"/>
            </w:pPr>
            <w:r w:rsidRPr="001B2BCA">
              <w:t>8 799</w:t>
            </w:r>
          </w:p>
        </w:tc>
        <w:tc>
          <w:tcPr>
            <w:tcW w:w="2307" w:type="dxa"/>
          </w:tcPr>
          <w:p w14:paraId="42E5972A" w14:textId="77777777" w:rsidR="00AD09EF" w:rsidRPr="001B2BCA" w:rsidRDefault="00AD09EF" w:rsidP="00AD09EF">
            <w:pPr>
              <w:spacing w:before="0"/>
              <w:jc w:val="left"/>
            </w:pPr>
            <w:r w:rsidRPr="001B2BCA">
              <w:t>8 404</w:t>
            </w:r>
          </w:p>
        </w:tc>
      </w:tr>
      <w:tr w:rsidR="00AD09EF" w:rsidRPr="001B2BCA" w14:paraId="6C0C3A61" w14:textId="77777777" w:rsidTr="004238C1">
        <w:trPr>
          <w:trHeight w:val="283"/>
        </w:trPr>
        <w:tc>
          <w:tcPr>
            <w:tcW w:w="3445" w:type="dxa"/>
          </w:tcPr>
          <w:p w14:paraId="77AEF759" w14:textId="77777777" w:rsidR="00AD09EF" w:rsidRPr="001B2BCA" w:rsidRDefault="00AD09EF" w:rsidP="00AD09EF">
            <w:pPr>
              <w:spacing w:before="0"/>
            </w:pPr>
            <w:r w:rsidRPr="001B2BCA">
              <w:t>Vesilahden yhtenäiskoulu</w:t>
            </w:r>
          </w:p>
          <w:p w14:paraId="0E53FD28" w14:textId="77777777" w:rsidR="00AD09EF" w:rsidRPr="001B2BCA" w:rsidRDefault="00AD09EF" w:rsidP="00AD09EF">
            <w:pPr>
              <w:spacing w:before="0"/>
            </w:pPr>
            <w:r w:rsidRPr="001B2BCA">
              <w:t>€/oppilas</w:t>
            </w:r>
          </w:p>
        </w:tc>
        <w:tc>
          <w:tcPr>
            <w:tcW w:w="1836" w:type="dxa"/>
          </w:tcPr>
          <w:p w14:paraId="4723A9B1" w14:textId="77777777" w:rsidR="00AD09EF" w:rsidRPr="001B2BCA" w:rsidRDefault="00AD09EF" w:rsidP="00AD09EF">
            <w:pPr>
              <w:spacing w:before="0"/>
              <w:jc w:val="left"/>
            </w:pPr>
          </w:p>
        </w:tc>
        <w:tc>
          <w:tcPr>
            <w:tcW w:w="2018" w:type="dxa"/>
          </w:tcPr>
          <w:p w14:paraId="3E31D40D" w14:textId="77777777" w:rsidR="00AD09EF" w:rsidRPr="001B2BCA" w:rsidRDefault="00AD09EF" w:rsidP="00AD09EF">
            <w:pPr>
              <w:spacing w:before="0"/>
              <w:jc w:val="left"/>
            </w:pPr>
            <w:r w:rsidRPr="001B2BCA">
              <w:t>8 716</w:t>
            </w:r>
          </w:p>
        </w:tc>
        <w:tc>
          <w:tcPr>
            <w:tcW w:w="2307" w:type="dxa"/>
          </w:tcPr>
          <w:p w14:paraId="18A0CE04" w14:textId="77777777" w:rsidR="00AD09EF" w:rsidRPr="001B2BCA" w:rsidRDefault="00AD09EF" w:rsidP="00AD09EF">
            <w:pPr>
              <w:spacing w:before="0"/>
              <w:jc w:val="left"/>
            </w:pPr>
            <w:r w:rsidRPr="001B2BCA">
              <w:t>9 002</w:t>
            </w:r>
          </w:p>
        </w:tc>
      </w:tr>
    </w:tbl>
    <w:p w14:paraId="2ACF2798" w14:textId="77777777" w:rsidR="00AD09EF" w:rsidRPr="001B2BCA" w:rsidRDefault="00AD09EF" w:rsidP="00AD09EF">
      <w:pPr>
        <w:spacing w:before="0" w:after="0"/>
        <w:jc w:val="left"/>
        <w:rPr>
          <w:sz w:val="20"/>
          <w:szCs w:val="20"/>
        </w:rPr>
      </w:pPr>
      <w:r w:rsidRPr="001B2BCA">
        <w:rPr>
          <w:sz w:val="20"/>
          <w:szCs w:val="20"/>
        </w:rPr>
        <w:lastRenderedPageBreak/>
        <w:t>Informatiiviset tunnusluvut</w:t>
      </w:r>
    </w:p>
    <w:p w14:paraId="682EC995" w14:textId="77777777" w:rsidR="00AD09EF" w:rsidRPr="001B2BCA" w:rsidRDefault="00AD09EF" w:rsidP="00AD09EF">
      <w:pPr>
        <w:spacing w:before="0" w:after="0"/>
        <w:jc w:val="left"/>
        <w:rPr>
          <w:sz w:val="20"/>
          <w:szCs w:val="20"/>
        </w:rPr>
      </w:pPr>
    </w:p>
    <w:tbl>
      <w:tblPr>
        <w:tblStyle w:val="TaulukkoRuudukko131"/>
        <w:tblW w:w="9606" w:type="dxa"/>
        <w:tblInd w:w="170" w:type="dxa"/>
        <w:tblLayout w:type="fixed"/>
        <w:tblLook w:val="04A0" w:firstRow="1" w:lastRow="0" w:firstColumn="1" w:lastColumn="0" w:noHBand="0" w:noVBand="1"/>
      </w:tblPr>
      <w:tblGrid>
        <w:gridCol w:w="3429"/>
        <w:gridCol w:w="1890"/>
        <w:gridCol w:w="1890"/>
        <w:gridCol w:w="2397"/>
      </w:tblGrid>
      <w:tr w:rsidR="00AD09EF" w:rsidRPr="001B2BCA" w14:paraId="5A8D59FB" w14:textId="77777777" w:rsidTr="004238C1">
        <w:trPr>
          <w:trHeight w:val="253"/>
        </w:trPr>
        <w:tc>
          <w:tcPr>
            <w:tcW w:w="3429" w:type="dxa"/>
            <w:shd w:val="clear" w:color="auto" w:fill="262773"/>
          </w:tcPr>
          <w:p w14:paraId="65F85163" w14:textId="77777777" w:rsidR="00AD09EF" w:rsidRPr="001B2BCA" w:rsidRDefault="00AD09EF" w:rsidP="00AD09EF">
            <w:pPr>
              <w:spacing w:before="0"/>
              <w:jc w:val="left"/>
              <w:rPr>
                <w:b/>
              </w:rPr>
            </w:pPr>
            <w:r w:rsidRPr="001B2BCA">
              <w:rPr>
                <w:b/>
              </w:rPr>
              <w:t>Informatiiviset tunnusluvut</w:t>
            </w:r>
          </w:p>
        </w:tc>
        <w:tc>
          <w:tcPr>
            <w:tcW w:w="1890" w:type="dxa"/>
            <w:shd w:val="clear" w:color="auto" w:fill="262773"/>
          </w:tcPr>
          <w:p w14:paraId="02573143" w14:textId="77777777" w:rsidR="00AD09EF" w:rsidRPr="001B2BCA" w:rsidRDefault="00AD09EF" w:rsidP="00AD09EF">
            <w:pPr>
              <w:spacing w:before="0"/>
              <w:jc w:val="left"/>
              <w:rPr>
                <w:b/>
              </w:rPr>
            </w:pPr>
            <w:r w:rsidRPr="001B2BCA">
              <w:rPr>
                <w:b/>
              </w:rPr>
              <w:t>TP 2020</w:t>
            </w:r>
          </w:p>
        </w:tc>
        <w:tc>
          <w:tcPr>
            <w:tcW w:w="1890" w:type="dxa"/>
            <w:shd w:val="clear" w:color="auto" w:fill="262773"/>
          </w:tcPr>
          <w:p w14:paraId="66099933" w14:textId="77777777" w:rsidR="00AD09EF" w:rsidRPr="001B2BCA" w:rsidRDefault="00AD09EF" w:rsidP="00AD09EF">
            <w:pPr>
              <w:spacing w:before="0"/>
              <w:jc w:val="left"/>
              <w:rPr>
                <w:b/>
              </w:rPr>
            </w:pPr>
            <w:r w:rsidRPr="001B2BCA">
              <w:rPr>
                <w:b/>
              </w:rPr>
              <w:t>TA 2021</w:t>
            </w:r>
          </w:p>
        </w:tc>
        <w:tc>
          <w:tcPr>
            <w:tcW w:w="2397" w:type="dxa"/>
            <w:shd w:val="clear" w:color="auto" w:fill="262773"/>
          </w:tcPr>
          <w:p w14:paraId="19472CC6" w14:textId="77777777" w:rsidR="00AD09EF" w:rsidRPr="001B2BCA" w:rsidRDefault="00AD09EF" w:rsidP="00AD09EF">
            <w:pPr>
              <w:spacing w:before="0"/>
              <w:jc w:val="left"/>
              <w:rPr>
                <w:b/>
              </w:rPr>
            </w:pPr>
            <w:r w:rsidRPr="001B2BCA">
              <w:rPr>
                <w:b/>
              </w:rPr>
              <w:t>TP 2021</w:t>
            </w:r>
          </w:p>
        </w:tc>
      </w:tr>
      <w:tr w:rsidR="00AD09EF" w:rsidRPr="001B2BCA" w14:paraId="06FFD0DA" w14:textId="77777777" w:rsidTr="004238C1">
        <w:trPr>
          <w:trHeight w:val="253"/>
        </w:trPr>
        <w:tc>
          <w:tcPr>
            <w:tcW w:w="3429" w:type="dxa"/>
          </w:tcPr>
          <w:p w14:paraId="7BC1D8E8" w14:textId="77777777" w:rsidR="00AD09EF" w:rsidRPr="001B2BCA" w:rsidRDefault="00AD09EF" w:rsidP="00AD09EF">
            <w:pPr>
              <w:spacing w:before="0"/>
              <w:jc w:val="left"/>
            </w:pPr>
            <w:r w:rsidRPr="001B2BCA">
              <w:t>Kunnallisessa varhaiskasvatuksessa olevien lasten määrä</w:t>
            </w:r>
          </w:p>
        </w:tc>
        <w:tc>
          <w:tcPr>
            <w:tcW w:w="1890" w:type="dxa"/>
          </w:tcPr>
          <w:p w14:paraId="56AB3D9B" w14:textId="77777777" w:rsidR="00AD09EF" w:rsidRPr="001B2BCA" w:rsidRDefault="00AD09EF" w:rsidP="00AD09EF">
            <w:pPr>
              <w:spacing w:before="0"/>
              <w:jc w:val="left"/>
            </w:pPr>
            <w:r w:rsidRPr="001B2BCA">
              <w:t>179</w:t>
            </w:r>
          </w:p>
        </w:tc>
        <w:tc>
          <w:tcPr>
            <w:tcW w:w="1890" w:type="dxa"/>
          </w:tcPr>
          <w:p w14:paraId="026750EF" w14:textId="77777777" w:rsidR="00AD09EF" w:rsidRPr="001B2BCA" w:rsidRDefault="00AD09EF" w:rsidP="00AD09EF">
            <w:pPr>
              <w:spacing w:before="0"/>
              <w:jc w:val="left"/>
            </w:pPr>
            <w:r w:rsidRPr="001B2BCA">
              <w:t>215</w:t>
            </w:r>
          </w:p>
        </w:tc>
        <w:tc>
          <w:tcPr>
            <w:tcW w:w="2397" w:type="dxa"/>
          </w:tcPr>
          <w:p w14:paraId="50988A55" w14:textId="77777777" w:rsidR="00AD09EF" w:rsidRPr="001B2BCA" w:rsidRDefault="00AD09EF" w:rsidP="00AD09EF">
            <w:pPr>
              <w:spacing w:before="0"/>
              <w:jc w:val="left"/>
            </w:pPr>
            <w:r w:rsidRPr="001B2BCA">
              <w:t>187</w:t>
            </w:r>
          </w:p>
        </w:tc>
      </w:tr>
      <w:tr w:rsidR="00AD09EF" w:rsidRPr="001B2BCA" w14:paraId="6C538580" w14:textId="77777777" w:rsidTr="004238C1">
        <w:trPr>
          <w:trHeight w:val="253"/>
        </w:trPr>
        <w:tc>
          <w:tcPr>
            <w:tcW w:w="3429" w:type="dxa"/>
          </w:tcPr>
          <w:p w14:paraId="1EFBE9E1" w14:textId="77777777" w:rsidR="00AD09EF" w:rsidRPr="001B2BCA" w:rsidRDefault="00AD09EF" w:rsidP="00AD09EF">
            <w:pPr>
              <w:spacing w:before="0"/>
              <w:jc w:val="left"/>
            </w:pPr>
            <w:r w:rsidRPr="001B2BCA">
              <w:t>Yksityisessä varhaiskasvatuksessa olevien lasten määrä</w:t>
            </w:r>
          </w:p>
        </w:tc>
        <w:tc>
          <w:tcPr>
            <w:tcW w:w="1890" w:type="dxa"/>
          </w:tcPr>
          <w:p w14:paraId="4148166F" w14:textId="77777777" w:rsidR="00AD09EF" w:rsidRPr="001B2BCA" w:rsidRDefault="00AD09EF" w:rsidP="00AD09EF">
            <w:pPr>
              <w:spacing w:before="0"/>
              <w:jc w:val="left"/>
            </w:pPr>
            <w:r w:rsidRPr="001B2BCA">
              <w:t>18</w:t>
            </w:r>
          </w:p>
        </w:tc>
        <w:tc>
          <w:tcPr>
            <w:tcW w:w="1890" w:type="dxa"/>
          </w:tcPr>
          <w:p w14:paraId="059174EC" w14:textId="77777777" w:rsidR="00AD09EF" w:rsidRPr="001B2BCA" w:rsidRDefault="00AD09EF" w:rsidP="00AD09EF">
            <w:pPr>
              <w:spacing w:before="0"/>
              <w:jc w:val="left"/>
            </w:pPr>
            <w:r w:rsidRPr="001B2BCA">
              <w:t>18</w:t>
            </w:r>
          </w:p>
        </w:tc>
        <w:tc>
          <w:tcPr>
            <w:tcW w:w="2397" w:type="dxa"/>
          </w:tcPr>
          <w:p w14:paraId="383F37FC" w14:textId="77777777" w:rsidR="00AD09EF" w:rsidRPr="001B2BCA" w:rsidRDefault="00AD09EF" w:rsidP="00AD09EF">
            <w:pPr>
              <w:spacing w:before="0"/>
              <w:jc w:val="left"/>
            </w:pPr>
            <w:r w:rsidRPr="001B2BCA">
              <w:t>22</w:t>
            </w:r>
          </w:p>
        </w:tc>
      </w:tr>
      <w:tr w:rsidR="00AD09EF" w:rsidRPr="001B2BCA" w14:paraId="02E180A5" w14:textId="77777777" w:rsidTr="004238C1">
        <w:trPr>
          <w:trHeight w:val="253"/>
        </w:trPr>
        <w:tc>
          <w:tcPr>
            <w:tcW w:w="3429" w:type="dxa"/>
          </w:tcPr>
          <w:p w14:paraId="5B35803A" w14:textId="77777777" w:rsidR="00AD09EF" w:rsidRPr="001B2BCA" w:rsidRDefault="00AD09EF" w:rsidP="00AD09EF">
            <w:pPr>
              <w:spacing w:before="0"/>
              <w:jc w:val="left"/>
            </w:pPr>
            <w:r w:rsidRPr="001B2BCA">
              <w:t>Aamuhoidossa päiväkodeissa olevien lasten määrä</w:t>
            </w:r>
          </w:p>
        </w:tc>
        <w:tc>
          <w:tcPr>
            <w:tcW w:w="1890" w:type="dxa"/>
          </w:tcPr>
          <w:p w14:paraId="2E850D4F" w14:textId="77777777" w:rsidR="00AD09EF" w:rsidRPr="001B2BCA" w:rsidRDefault="00AD09EF" w:rsidP="00AD09EF">
            <w:pPr>
              <w:spacing w:before="0"/>
              <w:jc w:val="left"/>
            </w:pPr>
            <w:r w:rsidRPr="001B2BCA">
              <w:t>9</w:t>
            </w:r>
          </w:p>
        </w:tc>
        <w:tc>
          <w:tcPr>
            <w:tcW w:w="1890" w:type="dxa"/>
          </w:tcPr>
          <w:p w14:paraId="415C5A2E" w14:textId="77777777" w:rsidR="00AD09EF" w:rsidRPr="001B2BCA" w:rsidRDefault="00AD09EF" w:rsidP="00AD09EF">
            <w:pPr>
              <w:spacing w:before="0"/>
              <w:jc w:val="left"/>
            </w:pPr>
            <w:r w:rsidRPr="001B2BCA">
              <w:t>14</w:t>
            </w:r>
          </w:p>
        </w:tc>
        <w:tc>
          <w:tcPr>
            <w:tcW w:w="2397" w:type="dxa"/>
          </w:tcPr>
          <w:p w14:paraId="0EFC5F52" w14:textId="77777777" w:rsidR="00AD09EF" w:rsidRPr="001B2BCA" w:rsidRDefault="00AD09EF" w:rsidP="00AD09EF">
            <w:pPr>
              <w:spacing w:before="0"/>
              <w:jc w:val="left"/>
            </w:pPr>
            <w:r w:rsidRPr="001B2BCA">
              <w:t>4</w:t>
            </w:r>
          </w:p>
        </w:tc>
      </w:tr>
      <w:tr w:rsidR="00AD09EF" w:rsidRPr="001B2BCA" w14:paraId="3CF9EEED" w14:textId="77777777" w:rsidTr="004238C1">
        <w:trPr>
          <w:trHeight w:val="253"/>
        </w:trPr>
        <w:tc>
          <w:tcPr>
            <w:tcW w:w="3429" w:type="dxa"/>
          </w:tcPr>
          <w:p w14:paraId="2010E1BB" w14:textId="77777777" w:rsidR="00AD09EF" w:rsidRPr="001B2BCA" w:rsidRDefault="00AD09EF" w:rsidP="00AD09EF">
            <w:pPr>
              <w:spacing w:before="0"/>
              <w:jc w:val="left"/>
            </w:pPr>
            <w:r w:rsidRPr="001B2BCA">
              <w:t>Iltapäivätoiminnassa koulun tiloissa olevien esi- ja perusopetuksen oppilaiden määrä</w:t>
            </w:r>
          </w:p>
        </w:tc>
        <w:tc>
          <w:tcPr>
            <w:tcW w:w="1890" w:type="dxa"/>
          </w:tcPr>
          <w:p w14:paraId="42B087B8" w14:textId="77777777" w:rsidR="00AD09EF" w:rsidRPr="001B2BCA" w:rsidRDefault="00AD09EF" w:rsidP="00AD09EF">
            <w:pPr>
              <w:spacing w:before="0"/>
              <w:jc w:val="left"/>
            </w:pPr>
          </w:p>
        </w:tc>
        <w:tc>
          <w:tcPr>
            <w:tcW w:w="1890" w:type="dxa"/>
          </w:tcPr>
          <w:p w14:paraId="095384F3" w14:textId="77777777" w:rsidR="00AD09EF" w:rsidRPr="001B2BCA" w:rsidRDefault="00AD09EF" w:rsidP="00AD09EF">
            <w:pPr>
              <w:spacing w:before="0"/>
              <w:jc w:val="left"/>
            </w:pPr>
            <w:r w:rsidRPr="001B2BCA">
              <w:t>110</w:t>
            </w:r>
          </w:p>
        </w:tc>
        <w:tc>
          <w:tcPr>
            <w:tcW w:w="2397" w:type="dxa"/>
          </w:tcPr>
          <w:p w14:paraId="64200F5A" w14:textId="77777777" w:rsidR="00AD09EF" w:rsidRPr="001B2BCA" w:rsidRDefault="00AD09EF" w:rsidP="00AD09EF">
            <w:pPr>
              <w:spacing w:before="0"/>
              <w:jc w:val="left"/>
            </w:pPr>
            <w:r w:rsidRPr="001B2BCA">
              <w:t>86</w:t>
            </w:r>
          </w:p>
        </w:tc>
      </w:tr>
      <w:tr w:rsidR="00AD09EF" w:rsidRPr="001B2BCA" w14:paraId="240E8F27" w14:textId="77777777" w:rsidTr="004238C1">
        <w:trPr>
          <w:trHeight w:val="253"/>
        </w:trPr>
        <w:tc>
          <w:tcPr>
            <w:tcW w:w="3429" w:type="dxa"/>
          </w:tcPr>
          <w:p w14:paraId="5B4FBDE8" w14:textId="77777777" w:rsidR="00AD09EF" w:rsidRPr="001B2BCA" w:rsidRDefault="00AD09EF" w:rsidP="00AD09EF">
            <w:pPr>
              <w:spacing w:before="0"/>
              <w:jc w:val="left"/>
            </w:pPr>
            <w:r w:rsidRPr="001B2BCA">
              <w:t>Esiopetuksessa olevien lasten määrä</w:t>
            </w:r>
          </w:p>
        </w:tc>
        <w:tc>
          <w:tcPr>
            <w:tcW w:w="1890" w:type="dxa"/>
          </w:tcPr>
          <w:p w14:paraId="1D3555E2" w14:textId="77777777" w:rsidR="00AD09EF" w:rsidRPr="001B2BCA" w:rsidRDefault="00AD09EF" w:rsidP="00AD09EF">
            <w:pPr>
              <w:spacing w:before="0"/>
              <w:jc w:val="left"/>
            </w:pPr>
          </w:p>
        </w:tc>
        <w:tc>
          <w:tcPr>
            <w:tcW w:w="1890" w:type="dxa"/>
          </w:tcPr>
          <w:p w14:paraId="222C8875" w14:textId="77777777" w:rsidR="00AD09EF" w:rsidRPr="001B2BCA" w:rsidRDefault="00AD09EF" w:rsidP="00AD09EF">
            <w:pPr>
              <w:spacing w:before="0"/>
              <w:jc w:val="left"/>
            </w:pPr>
            <w:r w:rsidRPr="001B2BCA">
              <w:t>52</w:t>
            </w:r>
          </w:p>
        </w:tc>
        <w:tc>
          <w:tcPr>
            <w:tcW w:w="2397" w:type="dxa"/>
          </w:tcPr>
          <w:p w14:paraId="217BC3AD" w14:textId="77777777" w:rsidR="00AD09EF" w:rsidRPr="001B2BCA" w:rsidRDefault="00AD09EF" w:rsidP="00AD09EF">
            <w:pPr>
              <w:spacing w:before="0"/>
              <w:jc w:val="left"/>
            </w:pPr>
            <w:r w:rsidRPr="001B2BCA">
              <w:t>52</w:t>
            </w:r>
          </w:p>
        </w:tc>
      </w:tr>
      <w:tr w:rsidR="00AD09EF" w:rsidRPr="001B2BCA" w14:paraId="7AD83CD5" w14:textId="77777777" w:rsidTr="004238C1">
        <w:trPr>
          <w:trHeight w:val="253"/>
        </w:trPr>
        <w:tc>
          <w:tcPr>
            <w:tcW w:w="3429" w:type="dxa"/>
          </w:tcPr>
          <w:p w14:paraId="5D9693B2" w14:textId="77777777" w:rsidR="00AD09EF" w:rsidRPr="001B2BCA" w:rsidRDefault="00AD09EF" w:rsidP="00AD09EF">
            <w:pPr>
              <w:spacing w:before="0"/>
              <w:jc w:val="left"/>
            </w:pPr>
            <w:r w:rsidRPr="001B2BCA">
              <w:t>Perusopetuksessa olevien lasten määrä</w:t>
            </w:r>
          </w:p>
        </w:tc>
        <w:tc>
          <w:tcPr>
            <w:tcW w:w="1890" w:type="dxa"/>
          </w:tcPr>
          <w:p w14:paraId="74AD0D45" w14:textId="77777777" w:rsidR="00AD09EF" w:rsidRPr="001B2BCA" w:rsidRDefault="00AD09EF" w:rsidP="00AD09EF">
            <w:pPr>
              <w:spacing w:before="0"/>
              <w:jc w:val="left"/>
            </w:pPr>
          </w:p>
        </w:tc>
        <w:tc>
          <w:tcPr>
            <w:tcW w:w="1890" w:type="dxa"/>
          </w:tcPr>
          <w:p w14:paraId="2DE308B4" w14:textId="77777777" w:rsidR="00AD09EF" w:rsidRPr="001B2BCA" w:rsidRDefault="00AD09EF" w:rsidP="00AD09EF">
            <w:pPr>
              <w:spacing w:before="0"/>
              <w:jc w:val="left"/>
            </w:pPr>
            <w:r w:rsidRPr="001B2BCA">
              <w:t>607</w:t>
            </w:r>
          </w:p>
        </w:tc>
        <w:tc>
          <w:tcPr>
            <w:tcW w:w="2397" w:type="dxa"/>
          </w:tcPr>
          <w:p w14:paraId="79D1A5F2" w14:textId="77777777" w:rsidR="00AD09EF" w:rsidRPr="001B2BCA" w:rsidRDefault="00AD09EF" w:rsidP="00AD09EF">
            <w:pPr>
              <w:spacing w:before="0"/>
              <w:jc w:val="left"/>
            </w:pPr>
            <w:r w:rsidRPr="001B2BCA">
              <w:t>607</w:t>
            </w:r>
          </w:p>
        </w:tc>
      </w:tr>
      <w:tr w:rsidR="00AD09EF" w:rsidRPr="001B2BCA" w14:paraId="48A3D3D3" w14:textId="77777777" w:rsidTr="004238C1">
        <w:trPr>
          <w:trHeight w:val="409"/>
        </w:trPr>
        <w:tc>
          <w:tcPr>
            <w:tcW w:w="3429" w:type="dxa"/>
          </w:tcPr>
          <w:p w14:paraId="54A2A466" w14:textId="77777777" w:rsidR="00AD09EF" w:rsidRPr="001B2BCA" w:rsidRDefault="00AD09EF" w:rsidP="00AD09EF">
            <w:pPr>
              <w:spacing w:before="0"/>
              <w:jc w:val="left"/>
            </w:pPr>
            <w:r w:rsidRPr="001B2BCA">
              <w:t>Käsityö- ja muotoilukoulun tuntimäärä</w:t>
            </w:r>
          </w:p>
        </w:tc>
        <w:tc>
          <w:tcPr>
            <w:tcW w:w="1890" w:type="dxa"/>
          </w:tcPr>
          <w:p w14:paraId="7E89C1FB" w14:textId="77777777" w:rsidR="00AD09EF" w:rsidRPr="001B2BCA" w:rsidRDefault="00AD09EF" w:rsidP="00AD09EF">
            <w:pPr>
              <w:spacing w:before="0"/>
              <w:jc w:val="left"/>
            </w:pPr>
          </w:p>
        </w:tc>
        <w:tc>
          <w:tcPr>
            <w:tcW w:w="1890" w:type="dxa"/>
          </w:tcPr>
          <w:p w14:paraId="05E3ADBA" w14:textId="77777777" w:rsidR="00AD09EF" w:rsidRPr="001B2BCA" w:rsidRDefault="00AD09EF" w:rsidP="00AD09EF">
            <w:pPr>
              <w:spacing w:before="0"/>
              <w:jc w:val="left"/>
            </w:pPr>
            <w:r w:rsidRPr="001B2BCA">
              <w:t>400</w:t>
            </w:r>
          </w:p>
        </w:tc>
        <w:tc>
          <w:tcPr>
            <w:tcW w:w="2397" w:type="dxa"/>
          </w:tcPr>
          <w:p w14:paraId="0A8C6FA5" w14:textId="77777777" w:rsidR="00AD09EF" w:rsidRPr="001B2BCA" w:rsidRDefault="00AD09EF" w:rsidP="00AD09EF">
            <w:pPr>
              <w:spacing w:before="0"/>
              <w:jc w:val="left"/>
            </w:pPr>
            <w:r w:rsidRPr="001B2BCA">
              <w:t>400</w:t>
            </w:r>
          </w:p>
        </w:tc>
      </w:tr>
      <w:tr w:rsidR="00AD09EF" w:rsidRPr="001B2BCA" w14:paraId="11763CB5" w14:textId="77777777" w:rsidTr="004238C1">
        <w:trPr>
          <w:trHeight w:val="253"/>
        </w:trPr>
        <w:tc>
          <w:tcPr>
            <w:tcW w:w="3429" w:type="dxa"/>
          </w:tcPr>
          <w:p w14:paraId="5002190C" w14:textId="77777777" w:rsidR="00AD09EF" w:rsidRPr="001B2BCA" w:rsidRDefault="00AD09EF" w:rsidP="00AD09EF">
            <w:pPr>
              <w:spacing w:before="0"/>
              <w:jc w:val="left"/>
            </w:pPr>
            <w:r w:rsidRPr="001B2BCA">
              <w:t>Pirkan opiston tuntimäärä</w:t>
            </w:r>
          </w:p>
        </w:tc>
        <w:tc>
          <w:tcPr>
            <w:tcW w:w="1890" w:type="dxa"/>
          </w:tcPr>
          <w:p w14:paraId="7B87C190" w14:textId="77777777" w:rsidR="00AD09EF" w:rsidRPr="001B2BCA" w:rsidRDefault="00AD09EF" w:rsidP="00AD09EF">
            <w:pPr>
              <w:spacing w:before="0"/>
              <w:jc w:val="left"/>
            </w:pPr>
          </w:p>
        </w:tc>
        <w:tc>
          <w:tcPr>
            <w:tcW w:w="1890" w:type="dxa"/>
          </w:tcPr>
          <w:p w14:paraId="2219BA35" w14:textId="77777777" w:rsidR="00AD09EF" w:rsidRPr="001B2BCA" w:rsidRDefault="00AD09EF" w:rsidP="00AD09EF">
            <w:pPr>
              <w:spacing w:before="0"/>
              <w:jc w:val="left"/>
            </w:pPr>
            <w:r w:rsidRPr="001B2BCA">
              <w:t>3 790</w:t>
            </w:r>
          </w:p>
        </w:tc>
        <w:tc>
          <w:tcPr>
            <w:tcW w:w="2397" w:type="dxa"/>
          </w:tcPr>
          <w:p w14:paraId="500957B3" w14:textId="77777777" w:rsidR="00AD09EF" w:rsidRPr="001B2BCA" w:rsidRDefault="00AD09EF" w:rsidP="00AD09EF">
            <w:pPr>
              <w:spacing w:before="0"/>
              <w:jc w:val="left"/>
            </w:pPr>
            <w:r w:rsidRPr="001B2BCA">
              <w:t>3 066</w:t>
            </w:r>
          </w:p>
        </w:tc>
      </w:tr>
    </w:tbl>
    <w:p w14:paraId="24683E79" w14:textId="77777777" w:rsidR="00AD09EF" w:rsidRPr="001B2BCA" w:rsidRDefault="00AD09EF" w:rsidP="00AD09EF">
      <w:pPr>
        <w:spacing w:before="0" w:after="0"/>
        <w:jc w:val="left"/>
        <w:rPr>
          <w:i/>
          <w:sz w:val="20"/>
          <w:szCs w:val="20"/>
        </w:rPr>
      </w:pPr>
    </w:p>
    <w:tbl>
      <w:tblPr>
        <w:tblStyle w:val="TaulukkoRuudukko131"/>
        <w:tblpPr w:leftFromText="141" w:rightFromText="141" w:vertAnchor="text" w:horzAnchor="margin" w:tblpX="137" w:tblpY="283"/>
        <w:tblW w:w="9634" w:type="dxa"/>
        <w:tblLook w:val="04A0" w:firstRow="1" w:lastRow="0" w:firstColumn="1" w:lastColumn="0" w:noHBand="0" w:noVBand="1"/>
      </w:tblPr>
      <w:tblGrid>
        <w:gridCol w:w="3777"/>
        <w:gridCol w:w="2220"/>
        <w:gridCol w:w="1999"/>
        <w:gridCol w:w="1638"/>
      </w:tblGrid>
      <w:tr w:rsidR="00AD09EF" w:rsidRPr="001B2BCA" w14:paraId="6D54F181" w14:textId="77777777" w:rsidTr="004238C1">
        <w:trPr>
          <w:trHeight w:val="289"/>
        </w:trPr>
        <w:tc>
          <w:tcPr>
            <w:tcW w:w="3777" w:type="dxa"/>
            <w:shd w:val="clear" w:color="auto" w:fill="262773"/>
          </w:tcPr>
          <w:p w14:paraId="4E3164BA" w14:textId="77777777" w:rsidR="00AD09EF" w:rsidRPr="001B2BCA" w:rsidRDefault="00AD09EF" w:rsidP="00AD09EF">
            <w:pPr>
              <w:spacing w:before="0"/>
              <w:jc w:val="left"/>
              <w:rPr>
                <w:b/>
              </w:rPr>
            </w:pPr>
            <w:r w:rsidRPr="001B2BCA">
              <w:rPr>
                <w:b/>
              </w:rPr>
              <w:t>Henkilöstö</w:t>
            </w:r>
          </w:p>
        </w:tc>
        <w:tc>
          <w:tcPr>
            <w:tcW w:w="2220" w:type="dxa"/>
            <w:shd w:val="clear" w:color="auto" w:fill="262773"/>
          </w:tcPr>
          <w:p w14:paraId="57F200C8" w14:textId="77777777" w:rsidR="00AD09EF" w:rsidRPr="001B2BCA" w:rsidRDefault="00AD09EF" w:rsidP="00AD09EF">
            <w:pPr>
              <w:spacing w:before="0"/>
              <w:jc w:val="left"/>
              <w:rPr>
                <w:b/>
              </w:rPr>
            </w:pPr>
            <w:r w:rsidRPr="001B2BCA">
              <w:rPr>
                <w:b/>
              </w:rPr>
              <w:t>TP 2020</w:t>
            </w:r>
          </w:p>
        </w:tc>
        <w:tc>
          <w:tcPr>
            <w:tcW w:w="1999" w:type="dxa"/>
            <w:shd w:val="clear" w:color="auto" w:fill="262773"/>
          </w:tcPr>
          <w:p w14:paraId="7A14ECA4" w14:textId="77777777" w:rsidR="00AD09EF" w:rsidRPr="001B2BCA" w:rsidRDefault="00AD09EF" w:rsidP="00AD09EF">
            <w:pPr>
              <w:spacing w:before="0"/>
              <w:jc w:val="left"/>
              <w:rPr>
                <w:b/>
              </w:rPr>
            </w:pPr>
            <w:r w:rsidRPr="001B2BCA">
              <w:rPr>
                <w:b/>
              </w:rPr>
              <w:t>TA 2021</w:t>
            </w:r>
          </w:p>
        </w:tc>
        <w:tc>
          <w:tcPr>
            <w:tcW w:w="1638" w:type="dxa"/>
            <w:shd w:val="clear" w:color="auto" w:fill="262773"/>
          </w:tcPr>
          <w:p w14:paraId="0FC756AD" w14:textId="77777777" w:rsidR="00AD09EF" w:rsidRPr="001B2BCA" w:rsidRDefault="00AD09EF" w:rsidP="00AD09EF">
            <w:pPr>
              <w:spacing w:before="0"/>
              <w:jc w:val="left"/>
              <w:rPr>
                <w:b/>
              </w:rPr>
            </w:pPr>
            <w:r w:rsidRPr="001B2BCA">
              <w:rPr>
                <w:b/>
              </w:rPr>
              <w:t>TP 2021</w:t>
            </w:r>
          </w:p>
        </w:tc>
      </w:tr>
      <w:tr w:rsidR="00AD09EF" w:rsidRPr="001B2BCA" w14:paraId="72BEAE30" w14:textId="77777777" w:rsidTr="004238C1">
        <w:trPr>
          <w:trHeight w:val="492"/>
        </w:trPr>
        <w:tc>
          <w:tcPr>
            <w:tcW w:w="3777" w:type="dxa"/>
          </w:tcPr>
          <w:p w14:paraId="6EC1C6B7" w14:textId="77777777" w:rsidR="00AD09EF" w:rsidRPr="001B2BCA" w:rsidRDefault="00AD09EF" w:rsidP="00AD09EF">
            <w:pPr>
              <w:spacing w:before="0"/>
              <w:jc w:val="left"/>
            </w:pPr>
            <w:r w:rsidRPr="001B2BCA">
              <w:t>Opetus- ja varhaiskasvatus</w:t>
            </w:r>
          </w:p>
        </w:tc>
        <w:tc>
          <w:tcPr>
            <w:tcW w:w="2220" w:type="dxa"/>
          </w:tcPr>
          <w:p w14:paraId="1AF14734" w14:textId="77777777" w:rsidR="00AD09EF" w:rsidRPr="001B2BCA" w:rsidRDefault="00AD09EF" w:rsidP="00AD09EF">
            <w:pPr>
              <w:spacing w:before="0"/>
              <w:jc w:val="left"/>
            </w:pPr>
          </w:p>
        </w:tc>
        <w:tc>
          <w:tcPr>
            <w:tcW w:w="1999" w:type="dxa"/>
          </w:tcPr>
          <w:p w14:paraId="35455EF2" w14:textId="77777777" w:rsidR="00AD09EF" w:rsidRPr="001B2BCA" w:rsidRDefault="00AD09EF" w:rsidP="00AD09EF">
            <w:pPr>
              <w:spacing w:before="0"/>
              <w:jc w:val="left"/>
            </w:pPr>
          </w:p>
        </w:tc>
        <w:tc>
          <w:tcPr>
            <w:tcW w:w="1638" w:type="dxa"/>
          </w:tcPr>
          <w:p w14:paraId="41584793" w14:textId="77777777" w:rsidR="00AD09EF" w:rsidRPr="001B2BCA" w:rsidRDefault="00AD09EF" w:rsidP="00AD09EF">
            <w:pPr>
              <w:spacing w:before="0"/>
              <w:jc w:val="left"/>
            </w:pPr>
          </w:p>
        </w:tc>
      </w:tr>
      <w:tr w:rsidR="00AD09EF" w:rsidRPr="001B2BCA" w14:paraId="48E5BDF8" w14:textId="77777777" w:rsidTr="004238C1">
        <w:trPr>
          <w:trHeight w:val="289"/>
        </w:trPr>
        <w:tc>
          <w:tcPr>
            <w:tcW w:w="3777" w:type="dxa"/>
          </w:tcPr>
          <w:p w14:paraId="182D54D6" w14:textId="77777777" w:rsidR="00AD09EF" w:rsidRPr="001B2BCA" w:rsidRDefault="00AD09EF" w:rsidP="00AD09EF">
            <w:pPr>
              <w:spacing w:before="0"/>
              <w:jc w:val="left"/>
            </w:pPr>
            <w:r w:rsidRPr="001B2BCA">
              <w:t>Vakituiset</w:t>
            </w:r>
          </w:p>
        </w:tc>
        <w:tc>
          <w:tcPr>
            <w:tcW w:w="2220" w:type="dxa"/>
          </w:tcPr>
          <w:p w14:paraId="1E1C50B7" w14:textId="77777777" w:rsidR="00AD09EF" w:rsidRPr="001B2BCA" w:rsidRDefault="00AD09EF" w:rsidP="00AD09EF">
            <w:pPr>
              <w:spacing w:before="0"/>
              <w:jc w:val="left"/>
            </w:pPr>
          </w:p>
        </w:tc>
        <w:tc>
          <w:tcPr>
            <w:tcW w:w="1999" w:type="dxa"/>
          </w:tcPr>
          <w:p w14:paraId="3F512E15" w14:textId="77777777" w:rsidR="00AD09EF" w:rsidRPr="001B2BCA" w:rsidRDefault="00AD09EF" w:rsidP="00AD09EF">
            <w:pPr>
              <w:spacing w:before="0"/>
              <w:jc w:val="left"/>
            </w:pPr>
            <w:r w:rsidRPr="001B2BCA">
              <w:t>108</w:t>
            </w:r>
          </w:p>
        </w:tc>
        <w:tc>
          <w:tcPr>
            <w:tcW w:w="1638" w:type="dxa"/>
          </w:tcPr>
          <w:p w14:paraId="2861BEE9" w14:textId="77777777" w:rsidR="00AD09EF" w:rsidRPr="001B2BCA" w:rsidRDefault="00AD09EF" w:rsidP="00AD09EF">
            <w:pPr>
              <w:spacing w:before="0"/>
              <w:jc w:val="left"/>
            </w:pPr>
            <w:r w:rsidRPr="001B2BCA">
              <w:t>105</w:t>
            </w:r>
          </w:p>
        </w:tc>
      </w:tr>
      <w:tr w:rsidR="00AD09EF" w:rsidRPr="001B2BCA" w14:paraId="7C5DD46C" w14:textId="77777777" w:rsidTr="004238C1">
        <w:trPr>
          <w:trHeight w:val="289"/>
        </w:trPr>
        <w:tc>
          <w:tcPr>
            <w:tcW w:w="3777" w:type="dxa"/>
          </w:tcPr>
          <w:p w14:paraId="30B5BE51" w14:textId="77777777" w:rsidR="00AD09EF" w:rsidRPr="001B2BCA" w:rsidRDefault="00AD09EF" w:rsidP="00AD09EF">
            <w:pPr>
              <w:spacing w:before="0"/>
              <w:jc w:val="left"/>
            </w:pPr>
            <w:r w:rsidRPr="001B2BCA">
              <w:t>Määräaikaiset</w:t>
            </w:r>
          </w:p>
        </w:tc>
        <w:tc>
          <w:tcPr>
            <w:tcW w:w="2220" w:type="dxa"/>
          </w:tcPr>
          <w:p w14:paraId="4753007E" w14:textId="77777777" w:rsidR="00AD09EF" w:rsidRPr="001B2BCA" w:rsidRDefault="00AD09EF" w:rsidP="00AD09EF">
            <w:pPr>
              <w:spacing w:before="0"/>
              <w:jc w:val="left"/>
            </w:pPr>
          </w:p>
        </w:tc>
        <w:tc>
          <w:tcPr>
            <w:tcW w:w="1999" w:type="dxa"/>
          </w:tcPr>
          <w:p w14:paraId="5646BE29" w14:textId="77777777" w:rsidR="00AD09EF" w:rsidRPr="001B2BCA" w:rsidRDefault="00AD09EF" w:rsidP="00AD09EF">
            <w:pPr>
              <w:spacing w:before="0"/>
              <w:jc w:val="left"/>
            </w:pPr>
            <w:r w:rsidRPr="001B2BCA">
              <w:t>9</w:t>
            </w:r>
          </w:p>
        </w:tc>
        <w:tc>
          <w:tcPr>
            <w:tcW w:w="1638" w:type="dxa"/>
          </w:tcPr>
          <w:p w14:paraId="72FA034F" w14:textId="77777777" w:rsidR="00AD09EF" w:rsidRPr="001B2BCA" w:rsidRDefault="00AD09EF" w:rsidP="00AD09EF">
            <w:pPr>
              <w:spacing w:before="0"/>
              <w:jc w:val="left"/>
            </w:pPr>
            <w:r w:rsidRPr="001B2BCA">
              <w:t>23</w:t>
            </w:r>
          </w:p>
        </w:tc>
      </w:tr>
    </w:tbl>
    <w:p w14:paraId="43FCC967" w14:textId="77777777" w:rsidR="00906F98" w:rsidRPr="00906F98" w:rsidRDefault="00906F98" w:rsidP="00E03233">
      <w:pPr>
        <w:pStyle w:val="Otsikko3"/>
        <w:rPr>
          <w:b w:val="0"/>
          <w:color w:val="262773"/>
        </w:rPr>
      </w:pPr>
      <w:bookmarkStart w:id="71" w:name="_Toc98233773"/>
    </w:p>
    <w:p w14:paraId="0CA301E9" w14:textId="19A7588D" w:rsidR="00E03233" w:rsidRDefault="00E03233" w:rsidP="00E03233">
      <w:pPr>
        <w:pStyle w:val="Otsikko3"/>
        <w:rPr>
          <w:color w:val="262773"/>
        </w:rPr>
      </w:pPr>
      <w:bookmarkStart w:id="72" w:name="_Toc100227359"/>
      <w:r>
        <w:rPr>
          <w:color w:val="262773"/>
        </w:rPr>
        <w:t>3</w:t>
      </w:r>
      <w:r w:rsidRPr="00510E33">
        <w:rPr>
          <w:color w:val="262773"/>
        </w:rPr>
        <w:t>.</w:t>
      </w:r>
      <w:r w:rsidR="001B2BCA">
        <w:rPr>
          <w:color w:val="262773"/>
        </w:rPr>
        <w:t>4</w:t>
      </w:r>
      <w:r w:rsidRPr="00510E33">
        <w:rPr>
          <w:color w:val="262773"/>
        </w:rPr>
        <w:t>.</w:t>
      </w:r>
      <w:r w:rsidR="001B2BCA">
        <w:rPr>
          <w:color w:val="262773"/>
        </w:rPr>
        <w:t>2</w:t>
      </w:r>
      <w:r w:rsidRPr="00510E33">
        <w:rPr>
          <w:color w:val="262773"/>
        </w:rPr>
        <w:t xml:space="preserve"> </w:t>
      </w:r>
      <w:r w:rsidR="001B2BCA">
        <w:rPr>
          <w:color w:val="262773"/>
        </w:rPr>
        <w:t>Vapaa-ajan palvelut</w:t>
      </w:r>
      <w:bookmarkEnd w:id="71"/>
      <w:bookmarkEnd w:id="72"/>
    </w:p>
    <w:p w14:paraId="648CFFB0" w14:textId="238CCEEB" w:rsidR="00C61A8D" w:rsidRDefault="00642CDA" w:rsidP="00C61A8D">
      <w:r>
        <w:rPr>
          <w:noProof/>
        </w:rPr>
        <w:drawing>
          <wp:inline distT="0" distB="0" distL="0" distR="0" wp14:anchorId="6BEAD47A" wp14:editId="56CF7989">
            <wp:extent cx="5943600" cy="1078865"/>
            <wp:effectExtent l="0" t="0" r="0" b="6985"/>
            <wp:docPr id="785763202" name="Kuva 78576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1078865"/>
                    </a:xfrm>
                    <a:prstGeom prst="rect">
                      <a:avLst/>
                    </a:prstGeom>
                  </pic:spPr>
                </pic:pic>
              </a:graphicData>
            </a:graphic>
          </wp:inline>
        </w:drawing>
      </w:r>
    </w:p>
    <w:p w14:paraId="1039FE0C" w14:textId="77777777" w:rsidR="00C61A8D" w:rsidRPr="001B2BCA" w:rsidRDefault="00C61A8D" w:rsidP="008E55FA">
      <w:pPr>
        <w:spacing w:before="0" w:after="0"/>
        <w:rPr>
          <w:sz w:val="20"/>
          <w:szCs w:val="20"/>
        </w:rPr>
      </w:pPr>
    </w:p>
    <w:p w14:paraId="55945B30" w14:textId="77777777" w:rsidR="001B2BCA" w:rsidRPr="001B2BCA" w:rsidRDefault="001B2BCA" w:rsidP="008E55FA">
      <w:pPr>
        <w:rPr>
          <w:sz w:val="20"/>
          <w:szCs w:val="20"/>
        </w:rPr>
      </w:pPr>
      <w:r w:rsidRPr="001B2BCA">
        <w:rPr>
          <w:b/>
          <w:bCs/>
          <w:sz w:val="20"/>
          <w:szCs w:val="20"/>
        </w:rPr>
        <w:t>Vastuuhenkilö:</w:t>
      </w:r>
      <w:r w:rsidRPr="001B2BCA">
        <w:rPr>
          <w:sz w:val="20"/>
          <w:szCs w:val="20"/>
        </w:rPr>
        <w:t xml:space="preserve"> sivistysjohtaja </w:t>
      </w:r>
    </w:p>
    <w:p w14:paraId="377B2FDB" w14:textId="77777777" w:rsidR="001B2BCA" w:rsidRPr="001B2BCA" w:rsidRDefault="001B2BCA" w:rsidP="008E55FA">
      <w:pPr>
        <w:spacing w:before="0" w:after="0"/>
        <w:rPr>
          <w:sz w:val="20"/>
          <w:szCs w:val="20"/>
        </w:rPr>
      </w:pPr>
      <w:r w:rsidRPr="001B2BCA">
        <w:rPr>
          <w:b/>
          <w:bCs/>
          <w:sz w:val="20"/>
          <w:szCs w:val="20"/>
        </w:rPr>
        <w:t>Toimintaympäristö:</w:t>
      </w:r>
      <w:r w:rsidRPr="001B2BCA">
        <w:rPr>
          <w:sz w:val="20"/>
          <w:szCs w:val="20"/>
        </w:rPr>
        <w:t xml:space="preserve"> </w:t>
      </w:r>
    </w:p>
    <w:p w14:paraId="0BE7C239" w14:textId="77777777" w:rsidR="001B2BCA" w:rsidRPr="001B2BCA" w:rsidRDefault="001B2BCA" w:rsidP="008E55FA">
      <w:pPr>
        <w:spacing w:before="0" w:after="0"/>
        <w:rPr>
          <w:sz w:val="20"/>
          <w:szCs w:val="20"/>
        </w:rPr>
      </w:pPr>
    </w:p>
    <w:p w14:paraId="5512BA21" w14:textId="77777777" w:rsidR="001B2BCA" w:rsidRPr="001B2BCA" w:rsidRDefault="001B2BCA" w:rsidP="008E55FA">
      <w:pPr>
        <w:spacing w:before="0" w:after="0"/>
        <w:rPr>
          <w:sz w:val="20"/>
          <w:szCs w:val="20"/>
        </w:rPr>
      </w:pPr>
      <w:r w:rsidRPr="001B2BCA">
        <w:rPr>
          <w:sz w:val="20"/>
          <w:szCs w:val="20"/>
        </w:rPr>
        <w:t xml:space="preserve">Sivistyspalveluihin kuuluu kaksi vastuualuetta, jotka ovat opetus- ja varhaiskasvatuspalvelut sekä vapaa-ajan palvelut. Vesilahden kunnan vapaa-ajan palveluihin kuuluu kunnan tarjoamat kirjasto-, liikunta-, nuoriso- ja kulttuuripalvelut sekä näiden alla tapahtuva järjestöyhteistyö. </w:t>
      </w:r>
    </w:p>
    <w:p w14:paraId="4A7B7162" w14:textId="77777777" w:rsidR="001B2BCA" w:rsidRPr="001B2BCA" w:rsidRDefault="001B2BCA" w:rsidP="008E55FA">
      <w:pPr>
        <w:spacing w:after="0"/>
        <w:rPr>
          <w:sz w:val="20"/>
          <w:szCs w:val="20"/>
        </w:rPr>
      </w:pPr>
      <w:r w:rsidRPr="001B2BCA">
        <w:rPr>
          <w:sz w:val="20"/>
          <w:szCs w:val="20"/>
        </w:rPr>
        <w:lastRenderedPageBreak/>
        <w:t>Vapaa-ajan palveluiden keskeisenä tavoitteena on kuntalaisten terveyden ja hyvinvoinnin edistäminen laadukkaiden ja vaikuttavien vapaa-aikatoimintojen sekä kuntalaisten osallistamisen avulla. Erityisesti vapaa-ajan palveluissa pyritään panostamaan ennaltaehkäisevään toimintaan. Vapaa-ajan palvelujen tehtävänä on edistää kuntalaisten yhdenvertaisia mahdollisuuksia sivistykseen, kulttuuriin ja liikkumiseen.</w:t>
      </w:r>
    </w:p>
    <w:p w14:paraId="7CB99DEE" w14:textId="77777777" w:rsidR="001B2BCA" w:rsidRPr="001B2BCA" w:rsidRDefault="001B2BCA" w:rsidP="008E55FA">
      <w:pPr>
        <w:spacing w:after="0"/>
        <w:rPr>
          <w:sz w:val="20"/>
          <w:szCs w:val="20"/>
        </w:rPr>
      </w:pPr>
      <w:r w:rsidRPr="001B2BCA">
        <w:rPr>
          <w:sz w:val="20"/>
          <w:szCs w:val="20"/>
        </w:rPr>
        <w:t xml:space="preserve">Vesilahden kirjasto on yksi Pirkanmaan PIKI-kirjastoista. Kirjastopalvelut edistävät kirjallisuuden, taiteen ja kulttuurin saavutettavuutta sekä elinikäistä oppimista. Kirjasto tarjoaa monipuoliset tilat tapahtumiin, yhteisöllisyyteen ja järjestöyhteistyön toimintaan. Kirjastolla on myös merkittävä rooli kuntalaisten osallisuuden edistämisessä. </w:t>
      </w:r>
    </w:p>
    <w:p w14:paraId="77ECB1C9" w14:textId="77777777" w:rsidR="001B2BCA" w:rsidRPr="001B2BCA" w:rsidRDefault="001B2BCA" w:rsidP="008E55FA">
      <w:pPr>
        <w:spacing w:after="0"/>
        <w:rPr>
          <w:sz w:val="20"/>
          <w:szCs w:val="20"/>
        </w:rPr>
      </w:pPr>
      <w:r w:rsidRPr="001B2BCA">
        <w:rPr>
          <w:sz w:val="20"/>
          <w:szCs w:val="20"/>
        </w:rPr>
        <w:t>Kulttuuripalveluiden keskeisenä tehtävänä on tukea kulttuurihyvinvointia sekä mahdollistaa järjestöjen toimintaa avustuksilla.</w:t>
      </w:r>
    </w:p>
    <w:p w14:paraId="4E6D75D0" w14:textId="77777777" w:rsidR="001B2BCA" w:rsidRPr="001B2BCA" w:rsidRDefault="001B2BCA" w:rsidP="008E55FA">
      <w:pPr>
        <w:spacing w:after="0"/>
        <w:rPr>
          <w:sz w:val="20"/>
          <w:szCs w:val="20"/>
        </w:rPr>
      </w:pPr>
      <w:r w:rsidRPr="001B2BCA">
        <w:rPr>
          <w:sz w:val="20"/>
          <w:szCs w:val="20"/>
        </w:rPr>
        <w:t xml:space="preserve">Liikuntapalvelut tarjoavat kuntalaiselle mahdollisuuden huolehtia omasta hyvinvoinnistaan monipuolisia liikuntalajeja harrastamalla niin omatoimisesti kuin ohjatusti. </w:t>
      </w:r>
    </w:p>
    <w:p w14:paraId="584D87E6" w14:textId="77777777" w:rsidR="001B2BCA" w:rsidRPr="001B2BCA" w:rsidRDefault="001B2BCA" w:rsidP="008E55FA">
      <w:pPr>
        <w:spacing w:after="0"/>
        <w:rPr>
          <w:sz w:val="20"/>
          <w:szCs w:val="20"/>
        </w:rPr>
      </w:pPr>
      <w:r w:rsidRPr="001B2BCA">
        <w:rPr>
          <w:sz w:val="20"/>
          <w:szCs w:val="20"/>
        </w:rPr>
        <w:t xml:space="preserve">Nuorisopalvelut tarjoavat nuorille palveluita hyvinvoinnin tueksi ja mielekästä tekemistä sekä tapahtumia vapaa-ajalle. Nuorisopalveluilla on tärkeä rooli lasten ja nuorten osallisuuden edistämisessä sekä tarjoamalla vaikuttamisen mahdollisuuksia nuorisovaltuuston toiminnan kautta.   </w:t>
      </w:r>
    </w:p>
    <w:p w14:paraId="31636C81" w14:textId="77777777" w:rsidR="001B2BCA" w:rsidRPr="001B2BCA" w:rsidRDefault="001B2BCA" w:rsidP="008E55FA">
      <w:pPr>
        <w:spacing w:before="0" w:after="0"/>
        <w:rPr>
          <w:sz w:val="20"/>
          <w:szCs w:val="20"/>
        </w:rPr>
      </w:pPr>
    </w:p>
    <w:p w14:paraId="4E46648F" w14:textId="77777777" w:rsidR="001B2BCA" w:rsidRPr="001B2BCA" w:rsidRDefault="001B2BCA" w:rsidP="008E55FA">
      <w:pPr>
        <w:spacing w:before="0" w:after="0"/>
        <w:rPr>
          <w:b/>
          <w:bCs/>
          <w:sz w:val="20"/>
          <w:szCs w:val="20"/>
        </w:rPr>
      </w:pPr>
      <w:r w:rsidRPr="001B2BCA">
        <w:rPr>
          <w:b/>
          <w:bCs/>
          <w:sz w:val="20"/>
          <w:szCs w:val="20"/>
        </w:rPr>
        <w:t xml:space="preserve">Kehittämiskohteet 2021: </w:t>
      </w:r>
    </w:p>
    <w:p w14:paraId="7D8C97AA" w14:textId="77777777" w:rsidR="001B2BCA" w:rsidRPr="001B2BCA" w:rsidRDefault="001B2BCA" w:rsidP="008E55FA">
      <w:pPr>
        <w:spacing w:before="0" w:after="0"/>
        <w:rPr>
          <w:bCs/>
          <w:sz w:val="20"/>
          <w:szCs w:val="20"/>
        </w:rPr>
      </w:pPr>
    </w:p>
    <w:p w14:paraId="15A34D2C" w14:textId="77777777" w:rsidR="001B2BCA" w:rsidRPr="001B2BCA" w:rsidRDefault="001B2BCA" w:rsidP="008E55FA">
      <w:pPr>
        <w:spacing w:before="0" w:after="0"/>
        <w:rPr>
          <w:bCs/>
          <w:sz w:val="20"/>
          <w:szCs w:val="20"/>
        </w:rPr>
      </w:pPr>
      <w:r w:rsidRPr="001B2BCA">
        <w:rPr>
          <w:bCs/>
          <w:sz w:val="20"/>
          <w:szCs w:val="20"/>
        </w:rPr>
        <w:t>Vesilahden mallin käyttöönotto lasten ja nuorten harrastamisen ja hyvinvoinnin tukemiseksi.</w:t>
      </w:r>
    </w:p>
    <w:p w14:paraId="34D44091" w14:textId="77777777" w:rsidR="001B2BCA" w:rsidRPr="001B2BCA" w:rsidRDefault="001B2BCA" w:rsidP="008E55FA">
      <w:pPr>
        <w:spacing w:before="0" w:after="0"/>
        <w:rPr>
          <w:bCs/>
          <w:sz w:val="20"/>
          <w:szCs w:val="20"/>
        </w:rPr>
      </w:pPr>
      <w:r w:rsidRPr="001B2BCA">
        <w:rPr>
          <w:bCs/>
          <w:sz w:val="20"/>
          <w:szCs w:val="20"/>
        </w:rPr>
        <w:t>Tampereen ja Pirkanmaan kulttuuripääkaupunkihaku 2026.</w:t>
      </w:r>
    </w:p>
    <w:p w14:paraId="4DBDBB43" w14:textId="77777777" w:rsidR="001B2BCA" w:rsidRPr="001B2BCA" w:rsidRDefault="001B2BCA" w:rsidP="008E55FA">
      <w:pPr>
        <w:spacing w:before="0" w:after="0"/>
        <w:rPr>
          <w:sz w:val="20"/>
          <w:szCs w:val="20"/>
        </w:rPr>
      </w:pPr>
    </w:p>
    <w:p w14:paraId="02C5E936" w14:textId="77777777" w:rsidR="001B2BCA" w:rsidRPr="001B2BCA" w:rsidRDefault="001B2BCA" w:rsidP="008E55FA">
      <w:pPr>
        <w:spacing w:before="0" w:after="0"/>
        <w:rPr>
          <w:b/>
          <w:bCs/>
          <w:sz w:val="20"/>
          <w:szCs w:val="20"/>
        </w:rPr>
      </w:pPr>
      <w:r w:rsidRPr="001B2BCA">
        <w:rPr>
          <w:b/>
          <w:bCs/>
          <w:sz w:val="20"/>
          <w:szCs w:val="20"/>
        </w:rPr>
        <w:t>Toiminnalliset tavoitteet:</w:t>
      </w:r>
    </w:p>
    <w:p w14:paraId="7D90775C" w14:textId="77777777" w:rsidR="001B2BCA" w:rsidRPr="001B2BCA" w:rsidRDefault="001B2BCA" w:rsidP="008E55FA">
      <w:pPr>
        <w:spacing w:before="0" w:after="0"/>
        <w:rPr>
          <w:sz w:val="20"/>
          <w:szCs w:val="20"/>
        </w:rPr>
      </w:pPr>
    </w:p>
    <w:tbl>
      <w:tblPr>
        <w:tblStyle w:val="TaulukkoRuudukko131"/>
        <w:tblW w:w="9606" w:type="dxa"/>
        <w:tblInd w:w="170" w:type="dxa"/>
        <w:tblLook w:val="04A0" w:firstRow="1" w:lastRow="0" w:firstColumn="1" w:lastColumn="0" w:noHBand="0" w:noVBand="1"/>
      </w:tblPr>
      <w:tblGrid>
        <w:gridCol w:w="2202"/>
        <w:gridCol w:w="2446"/>
        <w:gridCol w:w="3241"/>
        <w:gridCol w:w="1717"/>
      </w:tblGrid>
      <w:tr w:rsidR="001B2BCA" w:rsidRPr="001B2BCA" w14:paraId="59F8E365" w14:textId="77777777" w:rsidTr="004238C1">
        <w:trPr>
          <w:trHeight w:val="232"/>
        </w:trPr>
        <w:tc>
          <w:tcPr>
            <w:tcW w:w="2202" w:type="dxa"/>
            <w:shd w:val="clear" w:color="auto" w:fill="262773"/>
          </w:tcPr>
          <w:p w14:paraId="2A3FEDDA" w14:textId="77777777" w:rsidR="001B2BCA" w:rsidRPr="001B2BCA" w:rsidRDefault="001B2BCA" w:rsidP="00AB369F">
            <w:pPr>
              <w:spacing w:before="0"/>
              <w:jc w:val="left"/>
              <w:rPr>
                <w:b/>
              </w:rPr>
            </w:pPr>
            <w:r w:rsidRPr="001B2BCA">
              <w:rPr>
                <w:b/>
              </w:rPr>
              <w:t>Tavoite</w:t>
            </w:r>
          </w:p>
        </w:tc>
        <w:tc>
          <w:tcPr>
            <w:tcW w:w="2446" w:type="dxa"/>
            <w:shd w:val="clear" w:color="auto" w:fill="262773"/>
          </w:tcPr>
          <w:p w14:paraId="71947E1D" w14:textId="77777777" w:rsidR="001B2BCA" w:rsidRPr="001B2BCA" w:rsidRDefault="001B2BCA" w:rsidP="00AB369F">
            <w:pPr>
              <w:spacing w:before="0"/>
              <w:jc w:val="left"/>
              <w:rPr>
                <w:b/>
              </w:rPr>
            </w:pPr>
            <w:r w:rsidRPr="001B2BCA">
              <w:rPr>
                <w:b/>
              </w:rPr>
              <w:t>Toimintasuunnitelma 2021</w:t>
            </w:r>
          </w:p>
        </w:tc>
        <w:tc>
          <w:tcPr>
            <w:tcW w:w="3241" w:type="dxa"/>
            <w:shd w:val="clear" w:color="auto" w:fill="262773"/>
          </w:tcPr>
          <w:p w14:paraId="68B70808" w14:textId="77777777" w:rsidR="001B2BCA" w:rsidRPr="001B2BCA" w:rsidRDefault="001B2BCA" w:rsidP="00AB369F">
            <w:pPr>
              <w:spacing w:before="0"/>
              <w:jc w:val="left"/>
              <w:rPr>
                <w:b/>
              </w:rPr>
            </w:pPr>
            <w:r w:rsidRPr="001B2BCA">
              <w:rPr>
                <w:b/>
              </w:rPr>
              <w:t>Arviointikriteeri (mittari)</w:t>
            </w:r>
          </w:p>
        </w:tc>
        <w:tc>
          <w:tcPr>
            <w:tcW w:w="1717" w:type="dxa"/>
            <w:shd w:val="clear" w:color="auto" w:fill="262773"/>
          </w:tcPr>
          <w:p w14:paraId="50BC1184" w14:textId="77777777" w:rsidR="001B2BCA" w:rsidRPr="001B2BCA" w:rsidRDefault="001B2BCA" w:rsidP="00AB369F">
            <w:pPr>
              <w:spacing w:before="0"/>
              <w:jc w:val="left"/>
              <w:rPr>
                <w:b/>
              </w:rPr>
            </w:pPr>
            <w:r w:rsidRPr="001B2BCA">
              <w:rPr>
                <w:b/>
              </w:rPr>
              <w:t>Toteuma</w:t>
            </w:r>
          </w:p>
        </w:tc>
      </w:tr>
      <w:tr w:rsidR="001B2BCA" w:rsidRPr="001B2BCA" w14:paraId="2C4227E8" w14:textId="77777777" w:rsidTr="004238C1">
        <w:trPr>
          <w:trHeight w:val="232"/>
        </w:trPr>
        <w:tc>
          <w:tcPr>
            <w:tcW w:w="2202" w:type="dxa"/>
          </w:tcPr>
          <w:p w14:paraId="3C388FDB" w14:textId="77777777" w:rsidR="001B2BCA" w:rsidRPr="001B2BCA" w:rsidRDefault="001B2BCA" w:rsidP="00AB369F">
            <w:pPr>
              <w:spacing w:before="0"/>
              <w:jc w:val="left"/>
            </w:pPr>
            <w:r w:rsidRPr="001B2BCA">
              <w:t>Et ole yksin</w:t>
            </w:r>
          </w:p>
        </w:tc>
        <w:tc>
          <w:tcPr>
            <w:tcW w:w="2446" w:type="dxa"/>
          </w:tcPr>
          <w:p w14:paraId="60F38931" w14:textId="77777777" w:rsidR="001B2BCA" w:rsidRPr="001B2BCA" w:rsidRDefault="001B2BCA" w:rsidP="00AB369F">
            <w:pPr>
              <w:spacing w:before="0"/>
              <w:jc w:val="left"/>
            </w:pPr>
            <w:r w:rsidRPr="001B2BCA">
              <w:t>Vesilahden malli</w:t>
            </w:r>
          </w:p>
          <w:p w14:paraId="79E30553" w14:textId="77777777" w:rsidR="001B2BCA" w:rsidRPr="001B2BCA" w:rsidRDefault="001B2BCA" w:rsidP="00AB369F">
            <w:pPr>
              <w:spacing w:before="0"/>
              <w:jc w:val="left"/>
            </w:pPr>
          </w:p>
        </w:tc>
        <w:tc>
          <w:tcPr>
            <w:tcW w:w="3241" w:type="dxa"/>
          </w:tcPr>
          <w:p w14:paraId="155029E8" w14:textId="77777777" w:rsidR="001B2BCA" w:rsidRPr="001B2BCA" w:rsidRDefault="001B2BCA" w:rsidP="00AB369F">
            <w:pPr>
              <w:spacing w:before="0"/>
              <w:jc w:val="left"/>
            </w:pPr>
            <w:r w:rsidRPr="001B2BCA">
              <w:t>Harrastavien määrä</w:t>
            </w:r>
          </w:p>
          <w:p w14:paraId="3F645A5C" w14:textId="77777777" w:rsidR="001B2BCA" w:rsidRPr="001B2BCA" w:rsidRDefault="001B2BCA" w:rsidP="00AB369F">
            <w:pPr>
              <w:spacing w:before="0"/>
              <w:jc w:val="left"/>
            </w:pPr>
          </w:p>
          <w:p w14:paraId="07EB544A" w14:textId="77777777" w:rsidR="001B2BCA" w:rsidRPr="001B2BCA" w:rsidRDefault="001B2BCA" w:rsidP="00AB369F">
            <w:pPr>
              <w:spacing w:before="0"/>
              <w:jc w:val="left"/>
            </w:pPr>
          </w:p>
          <w:p w14:paraId="6A0D5EB1" w14:textId="77777777" w:rsidR="001B2BCA" w:rsidRPr="001B2BCA" w:rsidRDefault="001B2BCA" w:rsidP="00AB369F">
            <w:pPr>
              <w:spacing w:before="0"/>
              <w:jc w:val="left"/>
            </w:pPr>
          </w:p>
          <w:p w14:paraId="1DF694E7" w14:textId="77777777" w:rsidR="001B2BCA" w:rsidRPr="001B2BCA" w:rsidRDefault="001B2BCA" w:rsidP="00AB369F">
            <w:pPr>
              <w:spacing w:before="0"/>
              <w:jc w:val="left"/>
            </w:pPr>
          </w:p>
          <w:p w14:paraId="17BB2B47" w14:textId="77777777" w:rsidR="001B2BCA" w:rsidRPr="001B2BCA" w:rsidRDefault="001B2BCA" w:rsidP="00AB369F">
            <w:pPr>
              <w:spacing w:before="0"/>
              <w:jc w:val="left"/>
            </w:pPr>
            <w:r w:rsidRPr="001B2BCA">
              <w:t>Harrastustoiminnan laatu</w:t>
            </w:r>
          </w:p>
        </w:tc>
        <w:tc>
          <w:tcPr>
            <w:tcW w:w="1717" w:type="dxa"/>
          </w:tcPr>
          <w:p w14:paraId="0277EF9B" w14:textId="77777777" w:rsidR="001B2BCA" w:rsidRPr="001B2BCA" w:rsidRDefault="001B2BCA" w:rsidP="00AB369F">
            <w:pPr>
              <w:spacing w:before="0"/>
              <w:jc w:val="left"/>
            </w:pPr>
            <w:r w:rsidRPr="001B2BCA">
              <w:t xml:space="preserve">11 koko lukuvuoden kestävää ryhmää, 467 harrastajaa, 1386,5 ohjattua harrastustuntia </w:t>
            </w:r>
          </w:p>
          <w:p w14:paraId="4E2FB23F" w14:textId="77777777" w:rsidR="001B2BCA" w:rsidRPr="001B2BCA" w:rsidRDefault="001B2BCA" w:rsidP="00AB369F">
            <w:pPr>
              <w:spacing w:before="0"/>
              <w:jc w:val="left"/>
            </w:pPr>
          </w:p>
          <w:p w14:paraId="16D609C9" w14:textId="77777777" w:rsidR="001B2BCA" w:rsidRPr="001B2BCA" w:rsidRDefault="001B2BCA" w:rsidP="00AB369F">
            <w:pPr>
              <w:spacing w:before="0"/>
              <w:jc w:val="left"/>
            </w:pPr>
            <w:r w:rsidRPr="001B2BCA">
              <w:t>Kokonaisarvosana laadusta 9,55/10</w:t>
            </w:r>
          </w:p>
        </w:tc>
      </w:tr>
      <w:tr w:rsidR="001B2BCA" w:rsidRPr="001B2BCA" w14:paraId="08520262" w14:textId="77777777" w:rsidTr="004238C1">
        <w:trPr>
          <w:trHeight w:val="232"/>
        </w:trPr>
        <w:tc>
          <w:tcPr>
            <w:tcW w:w="2202" w:type="dxa"/>
          </w:tcPr>
          <w:p w14:paraId="0101B87E" w14:textId="77777777" w:rsidR="001B2BCA" w:rsidRPr="001B2BCA" w:rsidRDefault="001B2BCA" w:rsidP="00AB369F">
            <w:pPr>
              <w:spacing w:before="0"/>
              <w:jc w:val="left"/>
            </w:pPr>
            <w:r w:rsidRPr="001B2BCA">
              <w:t>Vetovoimainen ympäristö ja turvallinen liikkuminen</w:t>
            </w:r>
          </w:p>
        </w:tc>
        <w:tc>
          <w:tcPr>
            <w:tcW w:w="2446" w:type="dxa"/>
          </w:tcPr>
          <w:p w14:paraId="3A0F58A5" w14:textId="77777777" w:rsidR="001B2BCA" w:rsidRPr="001B2BCA" w:rsidRDefault="001B2BCA" w:rsidP="00AB369F">
            <w:pPr>
              <w:spacing w:before="0"/>
              <w:jc w:val="left"/>
            </w:pPr>
            <w:r w:rsidRPr="001B2BCA">
              <w:t>Luontokokemuksen tarjoaminen kaikille asiakasryhmille</w:t>
            </w:r>
          </w:p>
        </w:tc>
        <w:tc>
          <w:tcPr>
            <w:tcW w:w="3241" w:type="dxa"/>
          </w:tcPr>
          <w:p w14:paraId="79C8857C" w14:textId="77777777" w:rsidR="001B2BCA" w:rsidRPr="001B2BCA" w:rsidRDefault="001B2BCA" w:rsidP="00AB369F">
            <w:pPr>
              <w:spacing w:before="0"/>
              <w:jc w:val="left"/>
            </w:pPr>
            <w:r w:rsidRPr="001B2BCA">
              <w:t>Lisätään matalan kynnyksen reittejä</w:t>
            </w:r>
          </w:p>
        </w:tc>
        <w:tc>
          <w:tcPr>
            <w:tcW w:w="1717" w:type="dxa"/>
          </w:tcPr>
          <w:p w14:paraId="1CB5DFA8" w14:textId="77777777" w:rsidR="001B2BCA" w:rsidRPr="001B2BCA" w:rsidRDefault="001B2BCA" w:rsidP="00AB369F">
            <w:pPr>
              <w:spacing w:before="0"/>
              <w:jc w:val="left"/>
            </w:pPr>
            <w:r w:rsidRPr="001B2BCA">
              <w:t>Toteutunut. Uusi reitti taukopaikkoineen Koskenkylässä sekä Anttilanvuoren reitin kunnostus.</w:t>
            </w:r>
          </w:p>
        </w:tc>
      </w:tr>
      <w:tr w:rsidR="001B2BCA" w:rsidRPr="001B2BCA" w14:paraId="649B1F93" w14:textId="77777777" w:rsidTr="004238C1">
        <w:trPr>
          <w:trHeight w:val="232"/>
        </w:trPr>
        <w:tc>
          <w:tcPr>
            <w:tcW w:w="2202" w:type="dxa"/>
          </w:tcPr>
          <w:p w14:paraId="4D320E9E" w14:textId="77777777" w:rsidR="001B2BCA" w:rsidRPr="001B2BCA" w:rsidRDefault="001B2BCA" w:rsidP="00AB369F">
            <w:pPr>
              <w:spacing w:before="0"/>
              <w:jc w:val="left"/>
            </w:pPr>
            <w:r w:rsidRPr="001B2BCA">
              <w:t>Pirkanmaan Rovaniemi</w:t>
            </w:r>
          </w:p>
          <w:p w14:paraId="146792E6" w14:textId="77777777" w:rsidR="001B2BCA" w:rsidRPr="001B2BCA" w:rsidRDefault="001B2BCA" w:rsidP="00AB369F">
            <w:pPr>
              <w:spacing w:before="0"/>
              <w:jc w:val="left"/>
            </w:pPr>
          </w:p>
        </w:tc>
        <w:tc>
          <w:tcPr>
            <w:tcW w:w="2446" w:type="dxa"/>
          </w:tcPr>
          <w:p w14:paraId="647B50AD" w14:textId="77777777" w:rsidR="001B2BCA" w:rsidRPr="001B2BCA" w:rsidRDefault="001B2BCA" w:rsidP="00AB369F">
            <w:pPr>
              <w:spacing w:before="0"/>
              <w:jc w:val="left"/>
            </w:pPr>
            <w:r w:rsidRPr="001B2BCA">
              <w:t>Kulttuuripalveluiden esille tuominen ja kehittäminen</w:t>
            </w:r>
          </w:p>
        </w:tc>
        <w:tc>
          <w:tcPr>
            <w:tcW w:w="3241" w:type="dxa"/>
          </w:tcPr>
          <w:p w14:paraId="69D2F5DB" w14:textId="77777777" w:rsidR="001B2BCA" w:rsidRPr="001B2BCA" w:rsidRDefault="001B2BCA" w:rsidP="00AB369F">
            <w:pPr>
              <w:spacing w:before="0"/>
              <w:jc w:val="left"/>
            </w:pPr>
            <w:r w:rsidRPr="001B2BCA">
              <w:t>Tapahtumakalenterin tapahtumien määrä</w:t>
            </w:r>
          </w:p>
        </w:tc>
        <w:tc>
          <w:tcPr>
            <w:tcW w:w="1717" w:type="dxa"/>
          </w:tcPr>
          <w:p w14:paraId="5D2EB9CF" w14:textId="77777777" w:rsidR="001B2BCA" w:rsidRPr="001B2BCA" w:rsidRDefault="001B2BCA" w:rsidP="00AB369F">
            <w:pPr>
              <w:spacing w:before="0"/>
              <w:jc w:val="left"/>
            </w:pPr>
            <w:r w:rsidRPr="001B2BCA">
              <w:t>Kirjastolla 12 näyttelyä.</w:t>
            </w:r>
          </w:p>
        </w:tc>
      </w:tr>
      <w:tr w:rsidR="001B2BCA" w:rsidRPr="001B2BCA" w14:paraId="19F519EF" w14:textId="77777777" w:rsidTr="004238C1">
        <w:trPr>
          <w:trHeight w:val="232"/>
        </w:trPr>
        <w:tc>
          <w:tcPr>
            <w:tcW w:w="2202" w:type="dxa"/>
          </w:tcPr>
          <w:p w14:paraId="2E174164" w14:textId="77777777" w:rsidR="001B2BCA" w:rsidRPr="001B2BCA" w:rsidRDefault="001B2BCA" w:rsidP="00AB369F">
            <w:pPr>
              <w:spacing w:before="0"/>
              <w:jc w:val="left"/>
            </w:pPr>
            <w:r w:rsidRPr="001B2BCA">
              <w:t>Pirkanmaan Rovaniemi</w:t>
            </w:r>
          </w:p>
        </w:tc>
        <w:tc>
          <w:tcPr>
            <w:tcW w:w="2446" w:type="dxa"/>
          </w:tcPr>
          <w:p w14:paraId="4D345DE3" w14:textId="77777777" w:rsidR="001B2BCA" w:rsidRPr="001B2BCA" w:rsidRDefault="001B2BCA" w:rsidP="00AB369F">
            <w:pPr>
              <w:spacing w:before="0"/>
              <w:jc w:val="left"/>
            </w:pPr>
            <w:r w:rsidRPr="001B2BCA">
              <w:t>Paikallisten palveluiden tai luontaisten vahvuuksien esille tuominen</w:t>
            </w:r>
          </w:p>
        </w:tc>
        <w:tc>
          <w:tcPr>
            <w:tcW w:w="3241" w:type="dxa"/>
          </w:tcPr>
          <w:p w14:paraId="6D02AF05" w14:textId="77777777" w:rsidR="001B2BCA" w:rsidRPr="001B2BCA" w:rsidRDefault="001B2BCA" w:rsidP="00AB369F">
            <w:pPr>
              <w:spacing w:before="0"/>
              <w:jc w:val="left"/>
            </w:pPr>
            <w:r w:rsidRPr="001B2BCA">
              <w:t>Osallistuminen kulttuuripääkaupunkihankkeeseen</w:t>
            </w:r>
          </w:p>
        </w:tc>
        <w:tc>
          <w:tcPr>
            <w:tcW w:w="1717" w:type="dxa"/>
          </w:tcPr>
          <w:p w14:paraId="1B013FB1" w14:textId="77777777" w:rsidR="001B2BCA" w:rsidRPr="001B2BCA" w:rsidRDefault="001B2BCA" w:rsidP="00AB369F">
            <w:pPr>
              <w:spacing w:before="0"/>
              <w:jc w:val="left"/>
            </w:pPr>
            <w:r w:rsidRPr="001B2BCA">
              <w:t xml:space="preserve">Toteutunut osittain. Hankkeeseen ja ”plan </w:t>
            </w:r>
            <w:r w:rsidRPr="001B2BCA">
              <w:lastRenderedPageBreak/>
              <w:t>B:hen” osallistuttiin, mutta Pirkanmaa ei saanut kulttuuripääkaupunki -titteliä.</w:t>
            </w:r>
          </w:p>
        </w:tc>
      </w:tr>
    </w:tbl>
    <w:p w14:paraId="6AF094E0" w14:textId="77777777" w:rsidR="001B2BCA" w:rsidRPr="00AF08E6" w:rsidRDefault="001B2BCA" w:rsidP="001B2BCA">
      <w:pPr>
        <w:spacing w:before="0" w:after="0"/>
        <w:jc w:val="left"/>
        <w:rPr>
          <w:b/>
          <w:bCs/>
          <w:sz w:val="20"/>
          <w:szCs w:val="20"/>
        </w:rPr>
      </w:pPr>
    </w:p>
    <w:p w14:paraId="2A8C5847" w14:textId="77777777" w:rsidR="001B2BCA" w:rsidRPr="00AF08E6" w:rsidRDefault="001B2BCA" w:rsidP="001B2BCA">
      <w:pPr>
        <w:spacing w:before="0" w:after="0"/>
        <w:jc w:val="left"/>
        <w:rPr>
          <w:b/>
          <w:bCs/>
          <w:sz w:val="20"/>
          <w:szCs w:val="20"/>
        </w:rPr>
      </w:pPr>
      <w:r w:rsidRPr="00AF08E6">
        <w:rPr>
          <w:b/>
          <w:bCs/>
          <w:sz w:val="20"/>
          <w:szCs w:val="20"/>
        </w:rPr>
        <w:t>Informatiiviset tunnusluvut:</w:t>
      </w:r>
    </w:p>
    <w:p w14:paraId="65235BDB" w14:textId="77777777" w:rsidR="001B2BCA" w:rsidRPr="00AF08E6" w:rsidRDefault="001B2BCA" w:rsidP="001B2BCA">
      <w:pPr>
        <w:spacing w:before="0" w:after="0"/>
        <w:jc w:val="left"/>
        <w:rPr>
          <w:b/>
          <w:bCs/>
          <w:sz w:val="20"/>
          <w:szCs w:val="20"/>
        </w:rPr>
      </w:pPr>
    </w:p>
    <w:p w14:paraId="1887C604" w14:textId="77777777" w:rsidR="001B2BCA" w:rsidRPr="00AF08E6" w:rsidRDefault="001B2BCA" w:rsidP="001B2BCA">
      <w:pPr>
        <w:spacing w:before="0" w:after="0"/>
        <w:jc w:val="left"/>
        <w:rPr>
          <w:sz w:val="20"/>
          <w:szCs w:val="20"/>
        </w:rPr>
      </w:pPr>
      <w:r w:rsidRPr="00AF08E6">
        <w:rPr>
          <w:sz w:val="20"/>
          <w:szCs w:val="20"/>
        </w:rPr>
        <w:t>Tehokkuustunnusluvut</w:t>
      </w:r>
    </w:p>
    <w:p w14:paraId="2BC438AF" w14:textId="77777777" w:rsidR="001B2BCA" w:rsidRPr="00AF08E6" w:rsidRDefault="001B2BCA" w:rsidP="001B2BCA">
      <w:pPr>
        <w:spacing w:before="0" w:after="0"/>
        <w:jc w:val="left"/>
        <w:rPr>
          <w:b/>
          <w:bCs/>
          <w:sz w:val="20"/>
          <w:szCs w:val="20"/>
        </w:rPr>
      </w:pPr>
    </w:p>
    <w:tbl>
      <w:tblPr>
        <w:tblStyle w:val="TaulukkoRuudukko131"/>
        <w:tblW w:w="9606" w:type="dxa"/>
        <w:tblInd w:w="170" w:type="dxa"/>
        <w:tblLayout w:type="fixed"/>
        <w:tblLook w:val="04A0" w:firstRow="1" w:lastRow="0" w:firstColumn="1" w:lastColumn="0" w:noHBand="0" w:noVBand="1"/>
      </w:tblPr>
      <w:tblGrid>
        <w:gridCol w:w="2765"/>
        <w:gridCol w:w="2382"/>
        <w:gridCol w:w="2382"/>
        <w:gridCol w:w="2077"/>
      </w:tblGrid>
      <w:tr w:rsidR="001B2BCA" w:rsidRPr="001B2BCA" w14:paraId="7D157425" w14:textId="77777777" w:rsidTr="004238C1">
        <w:trPr>
          <w:trHeight w:val="241"/>
        </w:trPr>
        <w:tc>
          <w:tcPr>
            <w:tcW w:w="2765" w:type="dxa"/>
            <w:shd w:val="clear" w:color="auto" w:fill="262773"/>
          </w:tcPr>
          <w:p w14:paraId="21BF5204" w14:textId="77777777" w:rsidR="001B2BCA" w:rsidRPr="001B2BCA" w:rsidRDefault="001B2BCA" w:rsidP="00AB369F">
            <w:pPr>
              <w:spacing w:before="0"/>
              <w:jc w:val="left"/>
              <w:rPr>
                <w:b/>
              </w:rPr>
            </w:pPr>
            <w:r w:rsidRPr="001B2BCA">
              <w:rPr>
                <w:b/>
              </w:rPr>
              <w:t>Tehokkuus tunnusluvut</w:t>
            </w:r>
          </w:p>
        </w:tc>
        <w:tc>
          <w:tcPr>
            <w:tcW w:w="2382" w:type="dxa"/>
            <w:shd w:val="clear" w:color="auto" w:fill="262773"/>
          </w:tcPr>
          <w:p w14:paraId="43BA1F05" w14:textId="77777777" w:rsidR="001B2BCA" w:rsidRPr="001B2BCA" w:rsidRDefault="001B2BCA" w:rsidP="00AB369F">
            <w:pPr>
              <w:spacing w:before="0"/>
              <w:jc w:val="left"/>
              <w:rPr>
                <w:b/>
              </w:rPr>
            </w:pPr>
            <w:r w:rsidRPr="001B2BCA">
              <w:rPr>
                <w:b/>
              </w:rPr>
              <w:t>TP 2020</w:t>
            </w:r>
          </w:p>
        </w:tc>
        <w:tc>
          <w:tcPr>
            <w:tcW w:w="2382" w:type="dxa"/>
            <w:shd w:val="clear" w:color="auto" w:fill="262773"/>
          </w:tcPr>
          <w:p w14:paraId="5644EC2A" w14:textId="77777777" w:rsidR="001B2BCA" w:rsidRPr="001B2BCA" w:rsidRDefault="001B2BCA" w:rsidP="00AB369F">
            <w:pPr>
              <w:spacing w:before="0"/>
              <w:jc w:val="left"/>
              <w:rPr>
                <w:b/>
              </w:rPr>
            </w:pPr>
            <w:r w:rsidRPr="001B2BCA">
              <w:rPr>
                <w:b/>
              </w:rPr>
              <w:t>TA 2021</w:t>
            </w:r>
          </w:p>
        </w:tc>
        <w:tc>
          <w:tcPr>
            <w:tcW w:w="2077" w:type="dxa"/>
            <w:shd w:val="clear" w:color="auto" w:fill="262773"/>
          </w:tcPr>
          <w:p w14:paraId="2D24EFEF" w14:textId="77777777" w:rsidR="001B2BCA" w:rsidRPr="001B2BCA" w:rsidRDefault="001B2BCA" w:rsidP="00AB369F">
            <w:pPr>
              <w:spacing w:before="0"/>
              <w:jc w:val="left"/>
              <w:rPr>
                <w:b/>
              </w:rPr>
            </w:pPr>
            <w:r w:rsidRPr="001B2BCA">
              <w:rPr>
                <w:b/>
              </w:rPr>
              <w:t>TP 2021</w:t>
            </w:r>
          </w:p>
        </w:tc>
      </w:tr>
      <w:tr w:rsidR="001B2BCA" w:rsidRPr="001B2BCA" w14:paraId="1EA7428D" w14:textId="77777777" w:rsidTr="004238C1">
        <w:trPr>
          <w:trHeight w:val="241"/>
        </w:trPr>
        <w:tc>
          <w:tcPr>
            <w:tcW w:w="2765" w:type="dxa"/>
          </w:tcPr>
          <w:p w14:paraId="3B15A4DB" w14:textId="77777777" w:rsidR="001B2BCA" w:rsidRPr="001B2BCA" w:rsidRDefault="001B2BCA" w:rsidP="00AB369F">
            <w:pPr>
              <w:spacing w:before="0"/>
              <w:jc w:val="left"/>
            </w:pPr>
            <w:r w:rsidRPr="001B2BCA">
              <w:t>Kirjaston toimintakulut € / asukas</w:t>
            </w:r>
          </w:p>
        </w:tc>
        <w:tc>
          <w:tcPr>
            <w:tcW w:w="2382" w:type="dxa"/>
          </w:tcPr>
          <w:p w14:paraId="48623150" w14:textId="77777777" w:rsidR="001B2BCA" w:rsidRPr="001B2BCA" w:rsidRDefault="001B2BCA" w:rsidP="00AB369F">
            <w:pPr>
              <w:spacing w:before="0"/>
              <w:jc w:val="left"/>
            </w:pPr>
            <w:r w:rsidRPr="001B2BCA">
              <w:t>65,80</w:t>
            </w:r>
          </w:p>
        </w:tc>
        <w:tc>
          <w:tcPr>
            <w:tcW w:w="2382" w:type="dxa"/>
          </w:tcPr>
          <w:p w14:paraId="7A0A9609" w14:textId="77777777" w:rsidR="001B2BCA" w:rsidRPr="001B2BCA" w:rsidRDefault="001B2BCA" w:rsidP="00AB369F">
            <w:pPr>
              <w:spacing w:before="0"/>
              <w:jc w:val="left"/>
            </w:pPr>
            <w:r w:rsidRPr="001B2BCA">
              <w:t>60,00</w:t>
            </w:r>
          </w:p>
        </w:tc>
        <w:tc>
          <w:tcPr>
            <w:tcW w:w="2077" w:type="dxa"/>
          </w:tcPr>
          <w:p w14:paraId="032ADE85" w14:textId="77777777" w:rsidR="001B2BCA" w:rsidRPr="001B2BCA" w:rsidRDefault="001B2BCA" w:rsidP="00AB369F">
            <w:pPr>
              <w:spacing w:before="0"/>
              <w:jc w:val="left"/>
            </w:pPr>
            <w:r w:rsidRPr="001B2BCA">
              <w:t>70,97</w:t>
            </w:r>
          </w:p>
        </w:tc>
      </w:tr>
      <w:tr w:rsidR="001B2BCA" w:rsidRPr="001B2BCA" w14:paraId="167A62BD" w14:textId="77777777" w:rsidTr="004238C1">
        <w:trPr>
          <w:trHeight w:val="241"/>
        </w:trPr>
        <w:tc>
          <w:tcPr>
            <w:tcW w:w="2765" w:type="dxa"/>
          </w:tcPr>
          <w:p w14:paraId="11B0D17A" w14:textId="77777777" w:rsidR="001B2BCA" w:rsidRPr="001B2BCA" w:rsidRDefault="001B2BCA" w:rsidP="00AB369F">
            <w:pPr>
              <w:spacing w:before="0"/>
            </w:pPr>
            <w:r w:rsidRPr="001B2BCA">
              <w:t>Kokonaiskulut € / kirjaston laina</w:t>
            </w:r>
          </w:p>
        </w:tc>
        <w:tc>
          <w:tcPr>
            <w:tcW w:w="2382" w:type="dxa"/>
          </w:tcPr>
          <w:p w14:paraId="4760ECEB" w14:textId="77777777" w:rsidR="001B2BCA" w:rsidRPr="001B2BCA" w:rsidRDefault="001B2BCA" w:rsidP="00AB369F">
            <w:pPr>
              <w:spacing w:before="0"/>
              <w:jc w:val="left"/>
            </w:pPr>
            <w:r w:rsidRPr="001B2BCA">
              <w:t>4,69</w:t>
            </w:r>
          </w:p>
        </w:tc>
        <w:tc>
          <w:tcPr>
            <w:tcW w:w="2382" w:type="dxa"/>
          </w:tcPr>
          <w:p w14:paraId="6C6DC4AA" w14:textId="77777777" w:rsidR="001B2BCA" w:rsidRPr="001B2BCA" w:rsidRDefault="001B2BCA" w:rsidP="00AB369F">
            <w:pPr>
              <w:spacing w:before="0"/>
              <w:jc w:val="left"/>
            </w:pPr>
            <w:r w:rsidRPr="001B2BCA">
              <w:t>4,00</w:t>
            </w:r>
          </w:p>
        </w:tc>
        <w:tc>
          <w:tcPr>
            <w:tcW w:w="2077" w:type="dxa"/>
          </w:tcPr>
          <w:p w14:paraId="4A1EB108" w14:textId="77777777" w:rsidR="001B2BCA" w:rsidRPr="001B2BCA" w:rsidRDefault="001B2BCA" w:rsidP="00AB369F">
            <w:pPr>
              <w:spacing w:before="0"/>
              <w:jc w:val="left"/>
            </w:pPr>
            <w:r w:rsidRPr="001B2BCA">
              <w:t>4,74</w:t>
            </w:r>
          </w:p>
        </w:tc>
      </w:tr>
      <w:tr w:rsidR="001B2BCA" w:rsidRPr="001B2BCA" w14:paraId="20256138" w14:textId="77777777" w:rsidTr="004238C1">
        <w:trPr>
          <w:trHeight w:val="241"/>
        </w:trPr>
        <w:tc>
          <w:tcPr>
            <w:tcW w:w="2765" w:type="dxa"/>
          </w:tcPr>
          <w:p w14:paraId="702AB689" w14:textId="77777777" w:rsidR="001B2BCA" w:rsidRPr="001B2BCA" w:rsidRDefault="001B2BCA" w:rsidP="00AB369F">
            <w:pPr>
              <w:spacing w:before="0"/>
            </w:pPr>
            <w:r w:rsidRPr="001B2BCA">
              <w:t>Liikuntapalveluiden toimintakulut € / asukas</w:t>
            </w:r>
          </w:p>
        </w:tc>
        <w:tc>
          <w:tcPr>
            <w:tcW w:w="2382" w:type="dxa"/>
          </w:tcPr>
          <w:p w14:paraId="31A9A9B8" w14:textId="77777777" w:rsidR="001B2BCA" w:rsidRPr="001B2BCA" w:rsidRDefault="001B2BCA" w:rsidP="00AB369F">
            <w:pPr>
              <w:spacing w:before="0"/>
              <w:jc w:val="left"/>
            </w:pPr>
          </w:p>
        </w:tc>
        <w:tc>
          <w:tcPr>
            <w:tcW w:w="2382" w:type="dxa"/>
          </w:tcPr>
          <w:p w14:paraId="54E0CCBD" w14:textId="77777777" w:rsidR="001B2BCA" w:rsidRPr="001B2BCA" w:rsidRDefault="001B2BCA" w:rsidP="00AB369F">
            <w:pPr>
              <w:spacing w:before="0"/>
              <w:jc w:val="left"/>
            </w:pPr>
            <w:r w:rsidRPr="001B2BCA">
              <w:t>48,23</w:t>
            </w:r>
          </w:p>
          <w:p w14:paraId="4F1B40C8" w14:textId="77777777" w:rsidR="001B2BCA" w:rsidRPr="001B2BCA" w:rsidRDefault="001B2BCA" w:rsidP="00AB369F">
            <w:pPr>
              <w:spacing w:before="0"/>
              <w:jc w:val="left"/>
            </w:pPr>
          </w:p>
        </w:tc>
        <w:tc>
          <w:tcPr>
            <w:tcW w:w="2077" w:type="dxa"/>
          </w:tcPr>
          <w:p w14:paraId="6391157E" w14:textId="77777777" w:rsidR="001B2BCA" w:rsidRPr="001B2BCA" w:rsidRDefault="001B2BCA" w:rsidP="00AB369F">
            <w:pPr>
              <w:spacing w:before="0"/>
              <w:jc w:val="left"/>
            </w:pPr>
            <w:r w:rsidRPr="001B2BCA">
              <w:t>44,74</w:t>
            </w:r>
          </w:p>
          <w:p w14:paraId="4FF25EA3" w14:textId="77777777" w:rsidR="001B2BCA" w:rsidRPr="001B2BCA" w:rsidRDefault="001B2BCA" w:rsidP="00AB369F">
            <w:pPr>
              <w:spacing w:before="0"/>
              <w:jc w:val="left"/>
            </w:pPr>
          </w:p>
        </w:tc>
      </w:tr>
      <w:tr w:rsidR="001B2BCA" w:rsidRPr="001B2BCA" w14:paraId="1A7EE7C0" w14:textId="77777777" w:rsidTr="004238C1">
        <w:trPr>
          <w:trHeight w:val="241"/>
        </w:trPr>
        <w:tc>
          <w:tcPr>
            <w:tcW w:w="2765" w:type="dxa"/>
          </w:tcPr>
          <w:p w14:paraId="550F5831" w14:textId="77777777" w:rsidR="001B2BCA" w:rsidRPr="001B2BCA" w:rsidRDefault="001B2BCA" w:rsidP="00AB369F">
            <w:pPr>
              <w:spacing w:before="0"/>
            </w:pPr>
            <w:r w:rsidRPr="001B2BCA">
              <w:t>Nuorisopalveluiden toimintakulut € / asukas</w:t>
            </w:r>
          </w:p>
        </w:tc>
        <w:tc>
          <w:tcPr>
            <w:tcW w:w="2382" w:type="dxa"/>
          </w:tcPr>
          <w:p w14:paraId="48B72824" w14:textId="77777777" w:rsidR="001B2BCA" w:rsidRPr="001B2BCA" w:rsidRDefault="001B2BCA" w:rsidP="00AB369F">
            <w:pPr>
              <w:spacing w:before="0"/>
              <w:jc w:val="left"/>
            </w:pPr>
          </w:p>
        </w:tc>
        <w:tc>
          <w:tcPr>
            <w:tcW w:w="2382" w:type="dxa"/>
          </w:tcPr>
          <w:p w14:paraId="358BCCD6" w14:textId="77777777" w:rsidR="001B2BCA" w:rsidRPr="001B2BCA" w:rsidRDefault="001B2BCA" w:rsidP="00AB369F">
            <w:pPr>
              <w:spacing w:before="0"/>
              <w:jc w:val="left"/>
            </w:pPr>
            <w:r w:rsidRPr="001B2BCA">
              <w:t>45,42</w:t>
            </w:r>
          </w:p>
        </w:tc>
        <w:tc>
          <w:tcPr>
            <w:tcW w:w="2077" w:type="dxa"/>
          </w:tcPr>
          <w:p w14:paraId="4F3E0CD3" w14:textId="77777777" w:rsidR="001B2BCA" w:rsidRPr="001B2BCA" w:rsidRDefault="001B2BCA" w:rsidP="00AB369F">
            <w:pPr>
              <w:spacing w:before="0"/>
              <w:jc w:val="left"/>
            </w:pPr>
            <w:r w:rsidRPr="001B2BCA">
              <w:t>64,06</w:t>
            </w:r>
          </w:p>
        </w:tc>
      </w:tr>
      <w:tr w:rsidR="001B2BCA" w:rsidRPr="001B2BCA" w14:paraId="2323407B" w14:textId="77777777" w:rsidTr="004238C1">
        <w:trPr>
          <w:trHeight w:val="241"/>
        </w:trPr>
        <w:tc>
          <w:tcPr>
            <w:tcW w:w="2765" w:type="dxa"/>
          </w:tcPr>
          <w:p w14:paraId="118D7636" w14:textId="77777777" w:rsidR="001B2BCA" w:rsidRPr="001B2BCA" w:rsidRDefault="001B2BCA" w:rsidP="00AB369F">
            <w:pPr>
              <w:spacing w:before="0"/>
            </w:pPr>
            <w:r w:rsidRPr="001B2BCA">
              <w:t>Kulttuuripalveluiden toimintakulut € / asukas</w:t>
            </w:r>
          </w:p>
        </w:tc>
        <w:tc>
          <w:tcPr>
            <w:tcW w:w="2382" w:type="dxa"/>
          </w:tcPr>
          <w:p w14:paraId="7AFCB7B3" w14:textId="77777777" w:rsidR="001B2BCA" w:rsidRPr="001B2BCA" w:rsidRDefault="001B2BCA" w:rsidP="00AB369F">
            <w:pPr>
              <w:spacing w:before="0"/>
              <w:jc w:val="left"/>
            </w:pPr>
          </w:p>
        </w:tc>
        <w:tc>
          <w:tcPr>
            <w:tcW w:w="2382" w:type="dxa"/>
          </w:tcPr>
          <w:p w14:paraId="4C20562C" w14:textId="77777777" w:rsidR="001B2BCA" w:rsidRPr="001B2BCA" w:rsidRDefault="001B2BCA" w:rsidP="00AB369F">
            <w:pPr>
              <w:spacing w:before="0"/>
              <w:jc w:val="left"/>
            </w:pPr>
            <w:r w:rsidRPr="001B2BCA">
              <w:t>4,80</w:t>
            </w:r>
          </w:p>
        </w:tc>
        <w:tc>
          <w:tcPr>
            <w:tcW w:w="2077" w:type="dxa"/>
          </w:tcPr>
          <w:p w14:paraId="0F96B17A" w14:textId="77777777" w:rsidR="001B2BCA" w:rsidRPr="001B2BCA" w:rsidRDefault="001B2BCA" w:rsidP="00AB369F">
            <w:pPr>
              <w:spacing w:before="0"/>
              <w:jc w:val="left"/>
            </w:pPr>
            <w:r w:rsidRPr="001B2BCA">
              <w:t>4,88</w:t>
            </w:r>
          </w:p>
        </w:tc>
      </w:tr>
    </w:tbl>
    <w:p w14:paraId="1A6D7A24" w14:textId="77777777" w:rsidR="001B2BCA" w:rsidRPr="00260F51" w:rsidRDefault="001B2BCA" w:rsidP="001B2BCA">
      <w:pPr>
        <w:spacing w:before="0" w:after="0"/>
        <w:jc w:val="left"/>
        <w:rPr>
          <w:sz w:val="20"/>
          <w:szCs w:val="20"/>
        </w:rPr>
      </w:pPr>
    </w:p>
    <w:p w14:paraId="74F3672E" w14:textId="77777777" w:rsidR="001B2BCA" w:rsidRPr="00260F51" w:rsidRDefault="001B2BCA" w:rsidP="001B2BCA">
      <w:pPr>
        <w:spacing w:before="0" w:after="0"/>
        <w:jc w:val="left"/>
        <w:rPr>
          <w:sz w:val="20"/>
          <w:szCs w:val="20"/>
        </w:rPr>
      </w:pPr>
      <w:r w:rsidRPr="00260F51">
        <w:rPr>
          <w:sz w:val="20"/>
          <w:szCs w:val="20"/>
        </w:rPr>
        <w:t>Informatiiviset tunnusluvut</w:t>
      </w:r>
    </w:p>
    <w:p w14:paraId="38CA4114" w14:textId="77777777" w:rsidR="001B2BCA" w:rsidRPr="00260F51" w:rsidRDefault="001B2BCA" w:rsidP="001B2BCA">
      <w:pPr>
        <w:spacing w:before="0" w:after="0"/>
        <w:jc w:val="left"/>
        <w:rPr>
          <w:sz w:val="20"/>
          <w:szCs w:val="20"/>
        </w:rPr>
      </w:pPr>
    </w:p>
    <w:tbl>
      <w:tblPr>
        <w:tblStyle w:val="TaulukkoRuudukko131"/>
        <w:tblW w:w="9606" w:type="dxa"/>
        <w:tblInd w:w="170" w:type="dxa"/>
        <w:tblLayout w:type="fixed"/>
        <w:tblLook w:val="04A0" w:firstRow="1" w:lastRow="0" w:firstColumn="1" w:lastColumn="0" w:noHBand="0" w:noVBand="1"/>
      </w:tblPr>
      <w:tblGrid>
        <w:gridCol w:w="2773"/>
        <w:gridCol w:w="2388"/>
        <w:gridCol w:w="2388"/>
        <w:gridCol w:w="2057"/>
      </w:tblGrid>
      <w:tr w:rsidR="001B2BCA" w:rsidRPr="001B2BCA" w14:paraId="45ECE088" w14:textId="77777777" w:rsidTr="004238C1">
        <w:trPr>
          <w:trHeight w:val="229"/>
        </w:trPr>
        <w:tc>
          <w:tcPr>
            <w:tcW w:w="2773" w:type="dxa"/>
            <w:shd w:val="clear" w:color="auto" w:fill="262773"/>
          </w:tcPr>
          <w:p w14:paraId="422F6F5C" w14:textId="77777777" w:rsidR="001B2BCA" w:rsidRPr="001B2BCA" w:rsidRDefault="001B2BCA" w:rsidP="00AB369F">
            <w:pPr>
              <w:spacing w:before="0"/>
              <w:jc w:val="left"/>
              <w:rPr>
                <w:b/>
              </w:rPr>
            </w:pPr>
            <w:r w:rsidRPr="001B2BCA">
              <w:rPr>
                <w:b/>
              </w:rPr>
              <w:t>Informatiiviset tunnusluvut</w:t>
            </w:r>
          </w:p>
        </w:tc>
        <w:tc>
          <w:tcPr>
            <w:tcW w:w="2388" w:type="dxa"/>
            <w:shd w:val="clear" w:color="auto" w:fill="262773"/>
          </w:tcPr>
          <w:p w14:paraId="30D0071F" w14:textId="77777777" w:rsidR="001B2BCA" w:rsidRPr="001B2BCA" w:rsidRDefault="001B2BCA" w:rsidP="00AB369F">
            <w:pPr>
              <w:spacing w:before="0"/>
              <w:jc w:val="left"/>
              <w:rPr>
                <w:b/>
              </w:rPr>
            </w:pPr>
            <w:r w:rsidRPr="001B2BCA">
              <w:rPr>
                <w:b/>
              </w:rPr>
              <w:t>TP 2020</w:t>
            </w:r>
          </w:p>
        </w:tc>
        <w:tc>
          <w:tcPr>
            <w:tcW w:w="2388" w:type="dxa"/>
            <w:shd w:val="clear" w:color="auto" w:fill="262773"/>
          </w:tcPr>
          <w:p w14:paraId="37ADFCEA" w14:textId="77777777" w:rsidR="001B2BCA" w:rsidRPr="001B2BCA" w:rsidRDefault="001B2BCA" w:rsidP="00AB369F">
            <w:pPr>
              <w:spacing w:before="0"/>
              <w:jc w:val="left"/>
              <w:rPr>
                <w:b/>
              </w:rPr>
            </w:pPr>
            <w:r w:rsidRPr="001B2BCA">
              <w:rPr>
                <w:b/>
              </w:rPr>
              <w:t>TA 2021</w:t>
            </w:r>
          </w:p>
        </w:tc>
        <w:tc>
          <w:tcPr>
            <w:tcW w:w="2057" w:type="dxa"/>
            <w:shd w:val="clear" w:color="auto" w:fill="262773"/>
          </w:tcPr>
          <w:p w14:paraId="28CC6FE1" w14:textId="77777777" w:rsidR="001B2BCA" w:rsidRPr="001B2BCA" w:rsidRDefault="001B2BCA" w:rsidP="00AB369F">
            <w:pPr>
              <w:spacing w:before="0"/>
              <w:jc w:val="left"/>
              <w:rPr>
                <w:b/>
              </w:rPr>
            </w:pPr>
            <w:r w:rsidRPr="001B2BCA">
              <w:rPr>
                <w:b/>
              </w:rPr>
              <w:t>TP 2021</w:t>
            </w:r>
          </w:p>
        </w:tc>
      </w:tr>
      <w:tr w:rsidR="001B2BCA" w:rsidRPr="001B2BCA" w14:paraId="3C8E2513" w14:textId="77777777" w:rsidTr="004238C1">
        <w:trPr>
          <w:trHeight w:val="229"/>
        </w:trPr>
        <w:tc>
          <w:tcPr>
            <w:tcW w:w="2773" w:type="dxa"/>
          </w:tcPr>
          <w:p w14:paraId="2B6E9A6C" w14:textId="77777777" w:rsidR="001B2BCA" w:rsidRPr="001B2BCA" w:rsidRDefault="001B2BCA" w:rsidP="00AB369F">
            <w:pPr>
              <w:spacing w:before="0"/>
              <w:jc w:val="left"/>
            </w:pPr>
            <w:r w:rsidRPr="001B2BCA">
              <w:t>Kirjastoaineistohankinnat / 1000 asukasta</w:t>
            </w:r>
          </w:p>
        </w:tc>
        <w:tc>
          <w:tcPr>
            <w:tcW w:w="2388" w:type="dxa"/>
          </w:tcPr>
          <w:p w14:paraId="4D26F2FB" w14:textId="77777777" w:rsidR="001B2BCA" w:rsidRPr="001B2BCA" w:rsidRDefault="001B2BCA" w:rsidP="00AB369F">
            <w:pPr>
              <w:spacing w:before="0"/>
              <w:jc w:val="left"/>
            </w:pPr>
            <w:r w:rsidRPr="001B2BCA">
              <w:t>303,73</w:t>
            </w:r>
          </w:p>
        </w:tc>
        <w:tc>
          <w:tcPr>
            <w:tcW w:w="2388" w:type="dxa"/>
          </w:tcPr>
          <w:p w14:paraId="6A44678A" w14:textId="77777777" w:rsidR="001B2BCA" w:rsidRPr="001B2BCA" w:rsidRDefault="001B2BCA" w:rsidP="00AB369F">
            <w:pPr>
              <w:spacing w:before="0"/>
              <w:jc w:val="left"/>
            </w:pPr>
            <w:r w:rsidRPr="001B2BCA">
              <w:t>350</w:t>
            </w:r>
          </w:p>
        </w:tc>
        <w:tc>
          <w:tcPr>
            <w:tcW w:w="2057" w:type="dxa"/>
          </w:tcPr>
          <w:p w14:paraId="5D450999" w14:textId="77777777" w:rsidR="001B2BCA" w:rsidRPr="001B2BCA" w:rsidRDefault="001B2BCA" w:rsidP="00AB369F">
            <w:pPr>
              <w:spacing w:before="0"/>
              <w:jc w:val="left"/>
            </w:pPr>
            <w:r w:rsidRPr="001B2BCA">
              <w:t>311,20</w:t>
            </w:r>
          </w:p>
        </w:tc>
      </w:tr>
      <w:tr w:rsidR="001B2BCA" w:rsidRPr="001B2BCA" w14:paraId="26D0C136" w14:textId="77777777" w:rsidTr="004238C1">
        <w:trPr>
          <w:trHeight w:val="229"/>
        </w:trPr>
        <w:tc>
          <w:tcPr>
            <w:tcW w:w="2773" w:type="dxa"/>
          </w:tcPr>
          <w:p w14:paraId="3431125C" w14:textId="77777777" w:rsidR="001B2BCA" w:rsidRPr="001B2BCA" w:rsidRDefault="001B2BCA" w:rsidP="00AB369F">
            <w:pPr>
              <w:spacing w:before="0"/>
              <w:jc w:val="left"/>
            </w:pPr>
            <w:r w:rsidRPr="001B2BCA">
              <w:t>Kirjaston kokonaislainaus / asukas</w:t>
            </w:r>
          </w:p>
        </w:tc>
        <w:tc>
          <w:tcPr>
            <w:tcW w:w="2388" w:type="dxa"/>
          </w:tcPr>
          <w:p w14:paraId="599A1FB3" w14:textId="77777777" w:rsidR="001B2BCA" w:rsidRPr="001B2BCA" w:rsidRDefault="001B2BCA" w:rsidP="00AB369F">
            <w:pPr>
              <w:spacing w:before="0"/>
              <w:jc w:val="left"/>
            </w:pPr>
            <w:r w:rsidRPr="001B2BCA">
              <w:t>14,04</w:t>
            </w:r>
          </w:p>
        </w:tc>
        <w:tc>
          <w:tcPr>
            <w:tcW w:w="2388" w:type="dxa"/>
          </w:tcPr>
          <w:p w14:paraId="08BEEC6C" w14:textId="77777777" w:rsidR="001B2BCA" w:rsidRPr="001B2BCA" w:rsidRDefault="001B2BCA" w:rsidP="00AB369F">
            <w:pPr>
              <w:spacing w:before="0"/>
              <w:jc w:val="left"/>
            </w:pPr>
            <w:r w:rsidRPr="001B2BCA">
              <w:t>17,00</w:t>
            </w:r>
          </w:p>
        </w:tc>
        <w:tc>
          <w:tcPr>
            <w:tcW w:w="2057" w:type="dxa"/>
          </w:tcPr>
          <w:p w14:paraId="1F80AF46" w14:textId="77777777" w:rsidR="001B2BCA" w:rsidRPr="001B2BCA" w:rsidRDefault="001B2BCA" w:rsidP="00AB369F">
            <w:pPr>
              <w:spacing w:before="0"/>
              <w:jc w:val="left"/>
            </w:pPr>
            <w:r w:rsidRPr="001B2BCA">
              <w:t>14,97</w:t>
            </w:r>
          </w:p>
        </w:tc>
      </w:tr>
      <w:tr w:rsidR="001B2BCA" w:rsidRPr="001B2BCA" w14:paraId="7DCE4A27" w14:textId="77777777" w:rsidTr="004238C1">
        <w:trPr>
          <w:trHeight w:val="229"/>
        </w:trPr>
        <w:tc>
          <w:tcPr>
            <w:tcW w:w="2773" w:type="dxa"/>
          </w:tcPr>
          <w:p w14:paraId="3190F19C" w14:textId="77777777" w:rsidR="001B2BCA" w:rsidRPr="001B2BCA" w:rsidRDefault="001B2BCA" w:rsidP="00AB369F">
            <w:pPr>
              <w:spacing w:before="0"/>
              <w:jc w:val="left"/>
            </w:pPr>
            <w:r w:rsidRPr="001B2BCA">
              <w:t>Aineistohankinnat € / asukas</w:t>
            </w:r>
          </w:p>
        </w:tc>
        <w:tc>
          <w:tcPr>
            <w:tcW w:w="2388" w:type="dxa"/>
          </w:tcPr>
          <w:p w14:paraId="2091C1F8" w14:textId="77777777" w:rsidR="001B2BCA" w:rsidRPr="001B2BCA" w:rsidRDefault="001B2BCA" w:rsidP="00AB369F">
            <w:pPr>
              <w:spacing w:before="0"/>
              <w:jc w:val="left"/>
            </w:pPr>
            <w:r w:rsidRPr="001B2BCA">
              <w:t>6,42</w:t>
            </w:r>
          </w:p>
        </w:tc>
        <w:tc>
          <w:tcPr>
            <w:tcW w:w="2388" w:type="dxa"/>
          </w:tcPr>
          <w:p w14:paraId="12CB07D6" w14:textId="77777777" w:rsidR="001B2BCA" w:rsidRPr="001B2BCA" w:rsidRDefault="001B2BCA" w:rsidP="00AB369F">
            <w:pPr>
              <w:spacing w:before="0"/>
              <w:jc w:val="left"/>
            </w:pPr>
            <w:r w:rsidRPr="001B2BCA">
              <w:t>9,00</w:t>
            </w:r>
          </w:p>
        </w:tc>
        <w:tc>
          <w:tcPr>
            <w:tcW w:w="2057" w:type="dxa"/>
          </w:tcPr>
          <w:p w14:paraId="11F84DD3" w14:textId="77777777" w:rsidR="001B2BCA" w:rsidRPr="001B2BCA" w:rsidRDefault="001B2BCA" w:rsidP="00AB369F">
            <w:pPr>
              <w:spacing w:before="0"/>
              <w:jc w:val="left"/>
            </w:pPr>
            <w:r w:rsidRPr="001B2BCA">
              <w:t>7,05</w:t>
            </w:r>
          </w:p>
        </w:tc>
      </w:tr>
      <w:tr w:rsidR="001B2BCA" w:rsidRPr="001B2BCA" w14:paraId="0A5329DF" w14:textId="77777777" w:rsidTr="004238C1">
        <w:trPr>
          <w:trHeight w:val="229"/>
        </w:trPr>
        <w:tc>
          <w:tcPr>
            <w:tcW w:w="2773" w:type="dxa"/>
          </w:tcPr>
          <w:p w14:paraId="6DFFA457" w14:textId="77777777" w:rsidR="001B2BCA" w:rsidRPr="001B2BCA" w:rsidRDefault="001B2BCA" w:rsidP="00AB369F">
            <w:pPr>
              <w:spacing w:before="0"/>
              <w:jc w:val="left"/>
            </w:pPr>
            <w:r w:rsidRPr="001B2BCA">
              <w:t>Kirjaston fyysiset käynnit / asukas</w:t>
            </w:r>
          </w:p>
        </w:tc>
        <w:tc>
          <w:tcPr>
            <w:tcW w:w="2388" w:type="dxa"/>
          </w:tcPr>
          <w:p w14:paraId="03508649" w14:textId="77777777" w:rsidR="001B2BCA" w:rsidRPr="001B2BCA" w:rsidRDefault="001B2BCA" w:rsidP="00AB369F">
            <w:pPr>
              <w:spacing w:before="0"/>
              <w:jc w:val="left"/>
            </w:pPr>
            <w:r w:rsidRPr="001B2BCA">
              <w:t>5,24</w:t>
            </w:r>
          </w:p>
        </w:tc>
        <w:tc>
          <w:tcPr>
            <w:tcW w:w="2388" w:type="dxa"/>
          </w:tcPr>
          <w:p w14:paraId="433C488E" w14:textId="77777777" w:rsidR="001B2BCA" w:rsidRPr="001B2BCA" w:rsidRDefault="001B2BCA" w:rsidP="00AB369F">
            <w:pPr>
              <w:spacing w:before="0"/>
              <w:jc w:val="left"/>
            </w:pPr>
            <w:r w:rsidRPr="001B2BCA">
              <w:t>12,00</w:t>
            </w:r>
          </w:p>
        </w:tc>
        <w:tc>
          <w:tcPr>
            <w:tcW w:w="2057" w:type="dxa"/>
          </w:tcPr>
          <w:p w14:paraId="7AB8459A" w14:textId="77777777" w:rsidR="001B2BCA" w:rsidRPr="001B2BCA" w:rsidRDefault="001B2BCA" w:rsidP="00AB369F">
            <w:pPr>
              <w:spacing w:before="0"/>
              <w:jc w:val="left"/>
            </w:pPr>
            <w:r w:rsidRPr="001B2BCA">
              <w:t>4,63</w:t>
            </w:r>
          </w:p>
        </w:tc>
      </w:tr>
      <w:tr w:rsidR="001B2BCA" w:rsidRPr="001B2BCA" w14:paraId="3FE046E6" w14:textId="77777777" w:rsidTr="004238C1">
        <w:trPr>
          <w:trHeight w:val="229"/>
        </w:trPr>
        <w:tc>
          <w:tcPr>
            <w:tcW w:w="2773" w:type="dxa"/>
          </w:tcPr>
          <w:p w14:paraId="337A0C7B" w14:textId="77777777" w:rsidR="001B2BCA" w:rsidRPr="001B2BCA" w:rsidRDefault="001B2BCA" w:rsidP="00AB369F">
            <w:pPr>
              <w:spacing w:before="0"/>
              <w:jc w:val="left"/>
            </w:pPr>
            <w:r w:rsidRPr="001B2BCA">
              <w:t>Nuorisotilan käynnit / alle 29-vuotias</w:t>
            </w:r>
          </w:p>
        </w:tc>
        <w:tc>
          <w:tcPr>
            <w:tcW w:w="2388" w:type="dxa"/>
          </w:tcPr>
          <w:p w14:paraId="6C3D948F" w14:textId="77777777" w:rsidR="001B2BCA" w:rsidRPr="001B2BCA" w:rsidRDefault="001B2BCA" w:rsidP="00AB369F">
            <w:pPr>
              <w:spacing w:before="0"/>
              <w:jc w:val="left"/>
            </w:pPr>
          </w:p>
        </w:tc>
        <w:tc>
          <w:tcPr>
            <w:tcW w:w="2388" w:type="dxa"/>
          </w:tcPr>
          <w:p w14:paraId="117935E7" w14:textId="77777777" w:rsidR="001B2BCA" w:rsidRPr="001B2BCA" w:rsidRDefault="001B2BCA" w:rsidP="00AB369F">
            <w:pPr>
              <w:spacing w:before="0"/>
              <w:jc w:val="left"/>
            </w:pPr>
            <w:r w:rsidRPr="001B2BCA">
              <w:t>7,00</w:t>
            </w:r>
          </w:p>
        </w:tc>
        <w:tc>
          <w:tcPr>
            <w:tcW w:w="2057" w:type="dxa"/>
          </w:tcPr>
          <w:p w14:paraId="72158D72" w14:textId="77777777" w:rsidR="001B2BCA" w:rsidRPr="001B2BCA" w:rsidRDefault="001B2BCA" w:rsidP="00AB369F">
            <w:pPr>
              <w:spacing w:before="0"/>
              <w:jc w:val="left"/>
            </w:pPr>
            <w:r w:rsidRPr="001B2BCA">
              <w:t xml:space="preserve">5,44 </w:t>
            </w:r>
          </w:p>
        </w:tc>
      </w:tr>
      <w:tr w:rsidR="001B2BCA" w:rsidRPr="001B2BCA" w14:paraId="2602B9CA" w14:textId="77777777" w:rsidTr="004238C1">
        <w:trPr>
          <w:trHeight w:val="229"/>
        </w:trPr>
        <w:tc>
          <w:tcPr>
            <w:tcW w:w="2773" w:type="dxa"/>
          </w:tcPr>
          <w:p w14:paraId="1A0CC265" w14:textId="77777777" w:rsidR="001B2BCA" w:rsidRPr="001B2BCA" w:rsidRDefault="001B2BCA" w:rsidP="00AB369F">
            <w:pPr>
              <w:spacing w:before="0"/>
              <w:jc w:val="left"/>
            </w:pPr>
            <w:r w:rsidRPr="001B2BCA">
              <w:t>Liikunta-avustukset € / asukas</w:t>
            </w:r>
          </w:p>
        </w:tc>
        <w:tc>
          <w:tcPr>
            <w:tcW w:w="2388" w:type="dxa"/>
          </w:tcPr>
          <w:p w14:paraId="768A5230" w14:textId="77777777" w:rsidR="001B2BCA" w:rsidRPr="001B2BCA" w:rsidRDefault="001B2BCA" w:rsidP="00AB369F">
            <w:pPr>
              <w:spacing w:before="0"/>
              <w:jc w:val="left"/>
            </w:pPr>
          </w:p>
        </w:tc>
        <w:tc>
          <w:tcPr>
            <w:tcW w:w="2388" w:type="dxa"/>
          </w:tcPr>
          <w:p w14:paraId="337FEFCD" w14:textId="77777777" w:rsidR="001B2BCA" w:rsidRPr="001B2BCA" w:rsidRDefault="001B2BCA" w:rsidP="00AB369F">
            <w:pPr>
              <w:spacing w:before="0"/>
              <w:jc w:val="left"/>
            </w:pPr>
            <w:r w:rsidRPr="001B2BCA">
              <w:t>2,75</w:t>
            </w:r>
          </w:p>
        </w:tc>
        <w:tc>
          <w:tcPr>
            <w:tcW w:w="2057" w:type="dxa"/>
          </w:tcPr>
          <w:p w14:paraId="4E1F68C2" w14:textId="77777777" w:rsidR="001B2BCA" w:rsidRPr="001B2BCA" w:rsidRDefault="001B2BCA" w:rsidP="00AB369F">
            <w:pPr>
              <w:spacing w:before="0"/>
              <w:jc w:val="left"/>
            </w:pPr>
            <w:r w:rsidRPr="001B2BCA">
              <w:t>2,64</w:t>
            </w:r>
          </w:p>
        </w:tc>
      </w:tr>
      <w:tr w:rsidR="001B2BCA" w:rsidRPr="001B2BCA" w14:paraId="4F7F742A" w14:textId="77777777" w:rsidTr="004238C1">
        <w:trPr>
          <w:trHeight w:val="229"/>
        </w:trPr>
        <w:tc>
          <w:tcPr>
            <w:tcW w:w="2773" w:type="dxa"/>
          </w:tcPr>
          <w:p w14:paraId="519E2FA8" w14:textId="77777777" w:rsidR="001B2BCA" w:rsidRPr="001B2BCA" w:rsidRDefault="001B2BCA" w:rsidP="00AB369F">
            <w:pPr>
              <w:spacing w:before="0"/>
              <w:jc w:val="left"/>
            </w:pPr>
            <w:r w:rsidRPr="001B2BCA">
              <w:t>Nuorisoavustukset € / asukas</w:t>
            </w:r>
          </w:p>
        </w:tc>
        <w:tc>
          <w:tcPr>
            <w:tcW w:w="2388" w:type="dxa"/>
          </w:tcPr>
          <w:p w14:paraId="3C971F7E" w14:textId="77777777" w:rsidR="001B2BCA" w:rsidRPr="001B2BCA" w:rsidRDefault="001B2BCA" w:rsidP="00AB369F">
            <w:pPr>
              <w:spacing w:before="0"/>
              <w:jc w:val="left"/>
            </w:pPr>
          </w:p>
        </w:tc>
        <w:tc>
          <w:tcPr>
            <w:tcW w:w="2388" w:type="dxa"/>
          </w:tcPr>
          <w:p w14:paraId="0C9FE7FD" w14:textId="77777777" w:rsidR="001B2BCA" w:rsidRPr="001B2BCA" w:rsidRDefault="001B2BCA" w:rsidP="00AB369F">
            <w:pPr>
              <w:spacing w:before="0"/>
              <w:jc w:val="left"/>
            </w:pPr>
            <w:r w:rsidRPr="001B2BCA">
              <w:t>0,69</w:t>
            </w:r>
          </w:p>
        </w:tc>
        <w:tc>
          <w:tcPr>
            <w:tcW w:w="2057" w:type="dxa"/>
          </w:tcPr>
          <w:p w14:paraId="6D9385C3" w14:textId="77777777" w:rsidR="001B2BCA" w:rsidRPr="001B2BCA" w:rsidRDefault="001B2BCA" w:rsidP="00AB369F">
            <w:pPr>
              <w:spacing w:before="0"/>
              <w:jc w:val="left"/>
            </w:pPr>
            <w:r w:rsidRPr="001B2BCA">
              <w:t>0,68</w:t>
            </w:r>
          </w:p>
        </w:tc>
      </w:tr>
      <w:tr w:rsidR="001B2BCA" w:rsidRPr="001B2BCA" w14:paraId="30455BE1" w14:textId="77777777" w:rsidTr="004238C1">
        <w:trPr>
          <w:trHeight w:val="229"/>
        </w:trPr>
        <w:tc>
          <w:tcPr>
            <w:tcW w:w="2773" w:type="dxa"/>
          </w:tcPr>
          <w:p w14:paraId="67983F81" w14:textId="77777777" w:rsidR="001B2BCA" w:rsidRPr="001B2BCA" w:rsidRDefault="001B2BCA" w:rsidP="00AB369F">
            <w:pPr>
              <w:spacing w:before="0"/>
              <w:jc w:val="left"/>
            </w:pPr>
            <w:r w:rsidRPr="001B2BCA">
              <w:t>Kulttuuriavustukset € / asukas</w:t>
            </w:r>
          </w:p>
        </w:tc>
        <w:tc>
          <w:tcPr>
            <w:tcW w:w="2388" w:type="dxa"/>
          </w:tcPr>
          <w:p w14:paraId="56C9264E" w14:textId="77777777" w:rsidR="001B2BCA" w:rsidRPr="001B2BCA" w:rsidRDefault="001B2BCA" w:rsidP="00AB369F">
            <w:pPr>
              <w:spacing w:before="0"/>
              <w:jc w:val="left"/>
            </w:pPr>
            <w:r w:rsidRPr="001B2BCA">
              <w:t>1,60</w:t>
            </w:r>
          </w:p>
        </w:tc>
        <w:tc>
          <w:tcPr>
            <w:tcW w:w="2388" w:type="dxa"/>
          </w:tcPr>
          <w:p w14:paraId="7DCF747F" w14:textId="77777777" w:rsidR="001B2BCA" w:rsidRPr="001B2BCA" w:rsidRDefault="001B2BCA" w:rsidP="00AB369F">
            <w:pPr>
              <w:spacing w:before="0"/>
              <w:jc w:val="left"/>
            </w:pPr>
            <w:r w:rsidRPr="001B2BCA">
              <w:t>2,75</w:t>
            </w:r>
          </w:p>
        </w:tc>
        <w:tc>
          <w:tcPr>
            <w:tcW w:w="2057" w:type="dxa"/>
          </w:tcPr>
          <w:p w14:paraId="1AB51723" w14:textId="77777777" w:rsidR="001B2BCA" w:rsidRPr="001B2BCA" w:rsidRDefault="001B2BCA" w:rsidP="00AB369F">
            <w:pPr>
              <w:spacing w:before="0"/>
              <w:jc w:val="left"/>
            </w:pPr>
            <w:r w:rsidRPr="001B2BCA">
              <w:t>2,70</w:t>
            </w:r>
          </w:p>
        </w:tc>
      </w:tr>
    </w:tbl>
    <w:p w14:paraId="60B367EA" w14:textId="77777777" w:rsidR="001B2BCA" w:rsidRDefault="001B2BCA" w:rsidP="001B2BCA">
      <w:pPr>
        <w:spacing w:before="0" w:after="0"/>
        <w:jc w:val="left"/>
        <w:rPr>
          <w:sz w:val="20"/>
          <w:szCs w:val="20"/>
        </w:rPr>
      </w:pPr>
    </w:p>
    <w:p w14:paraId="5D99CC49" w14:textId="32E194AE" w:rsidR="00F002EB" w:rsidRDefault="00F002EB">
      <w:pPr>
        <w:spacing w:before="0" w:after="160" w:line="259" w:lineRule="auto"/>
        <w:jc w:val="left"/>
        <w:rPr>
          <w:sz w:val="20"/>
          <w:szCs w:val="20"/>
        </w:rPr>
      </w:pPr>
      <w:r>
        <w:rPr>
          <w:sz w:val="20"/>
          <w:szCs w:val="20"/>
        </w:rPr>
        <w:br w:type="page"/>
      </w:r>
    </w:p>
    <w:p w14:paraId="1311AFC8" w14:textId="77777777" w:rsidR="00AF08E6" w:rsidRPr="001B2BCA" w:rsidRDefault="00AF08E6" w:rsidP="001B2BCA">
      <w:pPr>
        <w:spacing w:before="0" w:after="0"/>
        <w:jc w:val="left"/>
        <w:rPr>
          <w:sz w:val="20"/>
          <w:szCs w:val="20"/>
        </w:rPr>
      </w:pPr>
    </w:p>
    <w:tbl>
      <w:tblPr>
        <w:tblStyle w:val="TaulukkoRuudukko131"/>
        <w:tblpPr w:leftFromText="141" w:rightFromText="141" w:vertAnchor="text" w:horzAnchor="margin" w:tblpY="283"/>
        <w:tblW w:w="9634" w:type="dxa"/>
        <w:tblLook w:val="04A0" w:firstRow="1" w:lastRow="0" w:firstColumn="1" w:lastColumn="0" w:noHBand="0" w:noVBand="1"/>
      </w:tblPr>
      <w:tblGrid>
        <w:gridCol w:w="3963"/>
        <w:gridCol w:w="2205"/>
        <w:gridCol w:w="1985"/>
        <w:gridCol w:w="1481"/>
      </w:tblGrid>
      <w:tr w:rsidR="001B2BCA" w:rsidRPr="001B2BCA" w14:paraId="2292DDBA" w14:textId="77777777" w:rsidTr="004238C1">
        <w:trPr>
          <w:trHeight w:val="275"/>
        </w:trPr>
        <w:tc>
          <w:tcPr>
            <w:tcW w:w="3963" w:type="dxa"/>
            <w:shd w:val="clear" w:color="auto" w:fill="262773"/>
          </w:tcPr>
          <w:p w14:paraId="5DA66D5F" w14:textId="77777777" w:rsidR="001B2BCA" w:rsidRPr="001B2BCA" w:rsidRDefault="001B2BCA" w:rsidP="00AB369F">
            <w:pPr>
              <w:spacing w:before="0"/>
              <w:jc w:val="left"/>
              <w:rPr>
                <w:b/>
              </w:rPr>
            </w:pPr>
            <w:r w:rsidRPr="001B2BCA">
              <w:rPr>
                <w:b/>
              </w:rPr>
              <w:t>Henkilöstö</w:t>
            </w:r>
          </w:p>
        </w:tc>
        <w:tc>
          <w:tcPr>
            <w:tcW w:w="2205" w:type="dxa"/>
            <w:shd w:val="clear" w:color="auto" w:fill="262773"/>
          </w:tcPr>
          <w:p w14:paraId="54BECEE5" w14:textId="77777777" w:rsidR="001B2BCA" w:rsidRPr="001B2BCA" w:rsidRDefault="001B2BCA" w:rsidP="00AB369F">
            <w:pPr>
              <w:spacing w:before="0"/>
              <w:jc w:val="left"/>
              <w:rPr>
                <w:b/>
              </w:rPr>
            </w:pPr>
            <w:r w:rsidRPr="001B2BCA">
              <w:rPr>
                <w:b/>
              </w:rPr>
              <w:t>TP 2020</w:t>
            </w:r>
          </w:p>
        </w:tc>
        <w:tc>
          <w:tcPr>
            <w:tcW w:w="1985" w:type="dxa"/>
            <w:shd w:val="clear" w:color="auto" w:fill="262773"/>
          </w:tcPr>
          <w:p w14:paraId="37140AEC" w14:textId="77777777" w:rsidR="001B2BCA" w:rsidRPr="001B2BCA" w:rsidRDefault="001B2BCA" w:rsidP="00AB369F">
            <w:pPr>
              <w:spacing w:before="0"/>
              <w:jc w:val="left"/>
              <w:rPr>
                <w:b/>
              </w:rPr>
            </w:pPr>
            <w:r w:rsidRPr="001B2BCA">
              <w:rPr>
                <w:b/>
              </w:rPr>
              <w:t>TA 2021</w:t>
            </w:r>
          </w:p>
        </w:tc>
        <w:tc>
          <w:tcPr>
            <w:tcW w:w="1481" w:type="dxa"/>
            <w:shd w:val="clear" w:color="auto" w:fill="262773"/>
          </w:tcPr>
          <w:p w14:paraId="16F3D083" w14:textId="77777777" w:rsidR="001B2BCA" w:rsidRPr="001B2BCA" w:rsidRDefault="001B2BCA" w:rsidP="00AB369F">
            <w:pPr>
              <w:spacing w:before="0"/>
              <w:jc w:val="left"/>
              <w:rPr>
                <w:b/>
              </w:rPr>
            </w:pPr>
            <w:r w:rsidRPr="001B2BCA">
              <w:rPr>
                <w:b/>
              </w:rPr>
              <w:t>TP 2021</w:t>
            </w:r>
          </w:p>
        </w:tc>
      </w:tr>
      <w:tr w:rsidR="001B2BCA" w:rsidRPr="001B2BCA" w14:paraId="79442EAB" w14:textId="77777777" w:rsidTr="004238C1">
        <w:trPr>
          <w:trHeight w:val="275"/>
        </w:trPr>
        <w:tc>
          <w:tcPr>
            <w:tcW w:w="3963" w:type="dxa"/>
          </w:tcPr>
          <w:p w14:paraId="7750DB85" w14:textId="77777777" w:rsidR="001B2BCA" w:rsidRPr="001B2BCA" w:rsidRDefault="001B2BCA" w:rsidP="00AB369F">
            <w:pPr>
              <w:spacing w:before="0"/>
              <w:jc w:val="left"/>
              <w:rPr>
                <w:b/>
              </w:rPr>
            </w:pPr>
            <w:r w:rsidRPr="001B2BCA">
              <w:rPr>
                <w:b/>
              </w:rPr>
              <w:t>Vapaa-ajan palvelut</w:t>
            </w:r>
          </w:p>
        </w:tc>
        <w:tc>
          <w:tcPr>
            <w:tcW w:w="2205" w:type="dxa"/>
          </w:tcPr>
          <w:p w14:paraId="74026AEF" w14:textId="77777777" w:rsidR="001B2BCA" w:rsidRPr="001B2BCA" w:rsidRDefault="001B2BCA" w:rsidP="00AB369F">
            <w:pPr>
              <w:spacing w:before="0"/>
              <w:jc w:val="left"/>
            </w:pPr>
          </w:p>
        </w:tc>
        <w:tc>
          <w:tcPr>
            <w:tcW w:w="1985" w:type="dxa"/>
          </w:tcPr>
          <w:p w14:paraId="1BCD4923" w14:textId="77777777" w:rsidR="001B2BCA" w:rsidRPr="001B2BCA" w:rsidRDefault="001B2BCA" w:rsidP="00AB369F">
            <w:pPr>
              <w:spacing w:before="0"/>
              <w:jc w:val="left"/>
            </w:pPr>
          </w:p>
        </w:tc>
        <w:tc>
          <w:tcPr>
            <w:tcW w:w="1481" w:type="dxa"/>
          </w:tcPr>
          <w:p w14:paraId="2D7B965D" w14:textId="77777777" w:rsidR="001B2BCA" w:rsidRPr="001B2BCA" w:rsidRDefault="001B2BCA" w:rsidP="00AB369F">
            <w:pPr>
              <w:spacing w:before="0"/>
              <w:jc w:val="left"/>
            </w:pPr>
          </w:p>
        </w:tc>
      </w:tr>
      <w:tr w:rsidR="001B2BCA" w:rsidRPr="001B2BCA" w14:paraId="6B330C7C" w14:textId="77777777" w:rsidTr="004238C1">
        <w:trPr>
          <w:trHeight w:val="275"/>
        </w:trPr>
        <w:tc>
          <w:tcPr>
            <w:tcW w:w="3963" w:type="dxa"/>
          </w:tcPr>
          <w:p w14:paraId="47BF61DD" w14:textId="77777777" w:rsidR="001B2BCA" w:rsidRPr="001B2BCA" w:rsidRDefault="001B2BCA" w:rsidP="00AB369F">
            <w:pPr>
              <w:spacing w:before="0"/>
              <w:jc w:val="left"/>
            </w:pPr>
            <w:r w:rsidRPr="001B2BCA">
              <w:t>Vakituiset</w:t>
            </w:r>
          </w:p>
        </w:tc>
        <w:tc>
          <w:tcPr>
            <w:tcW w:w="2205" w:type="dxa"/>
          </w:tcPr>
          <w:p w14:paraId="141A2BFC" w14:textId="77777777" w:rsidR="001B2BCA" w:rsidRPr="001B2BCA" w:rsidRDefault="001B2BCA" w:rsidP="00AB369F">
            <w:pPr>
              <w:spacing w:before="0"/>
              <w:jc w:val="left"/>
            </w:pPr>
            <w:r w:rsidRPr="001B2BCA">
              <w:t>7</w:t>
            </w:r>
          </w:p>
        </w:tc>
        <w:tc>
          <w:tcPr>
            <w:tcW w:w="1985" w:type="dxa"/>
          </w:tcPr>
          <w:p w14:paraId="4B162E13" w14:textId="77777777" w:rsidR="001B2BCA" w:rsidRPr="001B2BCA" w:rsidRDefault="001B2BCA" w:rsidP="00AB369F">
            <w:pPr>
              <w:spacing w:before="0"/>
              <w:jc w:val="left"/>
            </w:pPr>
            <w:r w:rsidRPr="001B2BCA">
              <w:t>7,2</w:t>
            </w:r>
          </w:p>
        </w:tc>
        <w:tc>
          <w:tcPr>
            <w:tcW w:w="1481" w:type="dxa"/>
          </w:tcPr>
          <w:p w14:paraId="2CF26C57" w14:textId="77777777" w:rsidR="001B2BCA" w:rsidRPr="001B2BCA" w:rsidRDefault="001B2BCA" w:rsidP="00AB369F">
            <w:pPr>
              <w:spacing w:before="0"/>
              <w:jc w:val="left"/>
            </w:pPr>
            <w:r w:rsidRPr="001B2BCA">
              <w:t>6</w:t>
            </w:r>
          </w:p>
        </w:tc>
      </w:tr>
      <w:tr w:rsidR="001B2BCA" w:rsidRPr="001B2BCA" w14:paraId="6E7FFA6A" w14:textId="77777777" w:rsidTr="004238C1">
        <w:trPr>
          <w:trHeight w:val="275"/>
        </w:trPr>
        <w:tc>
          <w:tcPr>
            <w:tcW w:w="3963" w:type="dxa"/>
          </w:tcPr>
          <w:p w14:paraId="2072EACF" w14:textId="77777777" w:rsidR="001B2BCA" w:rsidRPr="001B2BCA" w:rsidRDefault="001B2BCA" w:rsidP="00AB369F">
            <w:pPr>
              <w:spacing w:before="0"/>
              <w:jc w:val="left"/>
            </w:pPr>
            <w:r w:rsidRPr="001B2BCA">
              <w:t>Määräaikaiset</w:t>
            </w:r>
          </w:p>
        </w:tc>
        <w:tc>
          <w:tcPr>
            <w:tcW w:w="2205" w:type="dxa"/>
          </w:tcPr>
          <w:p w14:paraId="73A6C11E" w14:textId="77777777" w:rsidR="001B2BCA" w:rsidRPr="001B2BCA" w:rsidRDefault="001B2BCA" w:rsidP="00AB369F">
            <w:pPr>
              <w:spacing w:before="0"/>
              <w:jc w:val="left"/>
            </w:pPr>
            <w:r w:rsidRPr="001B2BCA">
              <w:t>0,9</w:t>
            </w:r>
          </w:p>
        </w:tc>
        <w:tc>
          <w:tcPr>
            <w:tcW w:w="1985" w:type="dxa"/>
          </w:tcPr>
          <w:p w14:paraId="5F4B8565" w14:textId="77777777" w:rsidR="001B2BCA" w:rsidRPr="001B2BCA" w:rsidRDefault="001B2BCA" w:rsidP="00AB369F">
            <w:pPr>
              <w:spacing w:before="0"/>
              <w:jc w:val="left"/>
            </w:pPr>
            <w:r w:rsidRPr="001B2BCA">
              <w:t>0</w:t>
            </w:r>
          </w:p>
        </w:tc>
        <w:tc>
          <w:tcPr>
            <w:tcW w:w="1481" w:type="dxa"/>
          </w:tcPr>
          <w:p w14:paraId="6F496A4D" w14:textId="77777777" w:rsidR="001B2BCA" w:rsidRPr="001B2BCA" w:rsidRDefault="001B2BCA" w:rsidP="00AB369F">
            <w:pPr>
              <w:spacing w:before="0"/>
              <w:jc w:val="left"/>
            </w:pPr>
            <w:r w:rsidRPr="001B2BCA">
              <w:t>3</w:t>
            </w:r>
          </w:p>
        </w:tc>
      </w:tr>
    </w:tbl>
    <w:p w14:paraId="3EB6AAD2" w14:textId="77777777" w:rsidR="001B2BCA" w:rsidRPr="001B2BCA" w:rsidRDefault="001B2BCA" w:rsidP="001B2BCA">
      <w:pPr>
        <w:rPr>
          <w:sz w:val="20"/>
          <w:szCs w:val="20"/>
        </w:rPr>
      </w:pPr>
    </w:p>
    <w:p w14:paraId="40AC0ED8" w14:textId="610CAF12" w:rsidR="00687E9A" w:rsidRDefault="00687E9A" w:rsidP="00687E9A">
      <w:pPr>
        <w:pStyle w:val="Otsikko2"/>
        <w:numPr>
          <w:ilvl w:val="0"/>
          <w:numId w:val="0"/>
        </w:numPr>
        <w:rPr>
          <w:color w:val="262773"/>
        </w:rPr>
      </w:pPr>
      <w:bookmarkStart w:id="73" w:name="_Toc98233774"/>
      <w:bookmarkStart w:id="74" w:name="_Toc100227360"/>
      <w:r>
        <w:rPr>
          <w:color w:val="262773"/>
        </w:rPr>
        <w:t>3.5 Rakennus- ja ympäristölautakunta</w:t>
      </w:r>
      <w:bookmarkEnd w:id="73"/>
      <w:bookmarkEnd w:id="74"/>
    </w:p>
    <w:p w14:paraId="23C25474" w14:textId="3E4E1BB7" w:rsidR="00687E9A" w:rsidRDefault="00687E9A" w:rsidP="00687E9A">
      <w:pPr>
        <w:pStyle w:val="Otsikko3"/>
        <w:rPr>
          <w:color w:val="262773"/>
        </w:rPr>
      </w:pPr>
      <w:bookmarkStart w:id="75" w:name="_Toc98233775"/>
      <w:bookmarkStart w:id="76" w:name="_Toc100227361"/>
      <w:r>
        <w:rPr>
          <w:color w:val="262773"/>
        </w:rPr>
        <w:t>3</w:t>
      </w:r>
      <w:r w:rsidRPr="00510E33">
        <w:rPr>
          <w:color w:val="262773"/>
        </w:rPr>
        <w:t>.</w:t>
      </w:r>
      <w:r>
        <w:rPr>
          <w:color w:val="262773"/>
        </w:rPr>
        <w:t>5</w:t>
      </w:r>
      <w:r w:rsidRPr="00510E33">
        <w:rPr>
          <w:color w:val="262773"/>
        </w:rPr>
        <w:t>.</w:t>
      </w:r>
      <w:r>
        <w:rPr>
          <w:color w:val="262773"/>
        </w:rPr>
        <w:t>1</w:t>
      </w:r>
      <w:r w:rsidRPr="00510E33">
        <w:rPr>
          <w:color w:val="262773"/>
        </w:rPr>
        <w:t xml:space="preserve"> </w:t>
      </w:r>
      <w:r>
        <w:rPr>
          <w:color w:val="262773"/>
        </w:rPr>
        <w:t>Rakennusvalvonta ja ympäristönsuojelu</w:t>
      </w:r>
      <w:bookmarkEnd w:id="75"/>
      <w:bookmarkEnd w:id="76"/>
    </w:p>
    <w:p w14:paraId="6BD9479B" w14:textId="0A315313" w:rsidR="00E8038B" w:rsidRDefault="00642CDA" w:rsidP="00C6523C">
      <w:pPr>
        <w:rPr>
          <w:b/>
          <w:color w:val="262773"/>
        </w:rPr>
      </w:pPr>
      <w:r>
        <w:rPr>
          <w:noProof/>
        </w:rPr>
        <w:drawing>
          <wp:inline distT="0" distB="0" distL="0" distR="0" wp14:anchorId="214CAB23" wp14:editId="07A23D74">
            <wp:extent cx="5943600" cy="1060450"/>
            <wp:effectExtent l="0" t="0" r="0" b="6350"/>
            <wp:docPr id="785763209" name="Kuva 78576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060450"/>
                    </a:xfrm>
                    <a:prstGeom prst="rect">
                      <a:avLst/>
                    </a:prstGeom>
                  </pic:spPr>
                </pic:pic>
              </a:graphicData>
            </a:graphic>
          </wp:inline>
        </w:drawing>
      </w:r>
    </w:p>
    <w:p w14:paraId="0161B976" w14:textId="77777777" w:rsidR="000D3958" w:rsidRPr="009C628D" w:rsidRDefault="000D3958" w:rsidP="008E55FA">
      <w:pPr>
        <w:spacing w:before="280" w:after="280"/>
        <w:contextualSpacing/>
        <w:outlineLvl w:val="2"/>
        <w:rPr>
          <w:color w:val="262773"/>
          <w:sz w:val="20"/>
          <w:szCs w:val="20"/>
        </w:rPr>
      </w:pPr>
    </w:p>
    <w:p w14:paraId="26524C76" w14:textId="77777777" w:rsidR="009C628D" w:rsidRPr="009C628D" w:rsidRDefault="009C628D" w:rsidP="008E55FA">
      <w:pPr>
        <w:rPr>
          <w:sz w:val="20"/>
          <w:szCs w:val="20"/>
        </w:rPr>
      </w:pPr>
      <w:r w:rsidRPr="009C628D">
        <w:rPr>
          <w:b/>
          <w:bCs/>
          <w:sz w:val="20"/>
          <w:szCs w:val="20"/>
        </w:rPr>
        <w:t>Vastuuhenkilö:</w:t>
      </w:r>
      <w:r w:rsidRPr="009C628D">
        <w:rPr>
          <w:sz w:val="20"/>
          <w:szCs w:val="20"/>
        </w:rPr>
        <w:t xml:space="preserve"> Rakennustarkastaja</w:t>
      </w:r>
    </w:p>
    <w:p w14:paraId="3E4C1CB0" w14:textId="77777777" w:rsidR="009C628D" w:rsidRPr="009C628D" w:rsidRDefault="009C628D" w:rsidP="008E55FA">
      <w:pPr>
        <w:spacing w:before="0" w:after="0"/>
        <w:rPr>
          <w:sz w:val="20"/>
          <w:szCs w:val="20"/>
        </w:rPr>
      </w:pPr>
      <w:r w:rsidRPr="009C628D">
        <w:rPr>
          <w:b/>
          <w:bCs/>
          <w:sz w:val="20"/>
          <w:szCs w:val="20"/>
        </w:rPr>
        <w:t>Toimintaympäristö:</w:t>
      </w:r>
      <w:r w:rsidRPr="009C628D">
        <w:rPr>
          <w:sz w:val="20"/>
          <w:szCs w:val="20"/>
        </w:rPr>
        <w:t xml:space="preserve"> </w:t>
      </w:r>
    </w:p>
    <w:p w14:paraId="08F57344" w14:textId="77777777" w:rsidR="009C628D" w:rsidRPr="009C628D" w:rsidRDefault="009C628D" w:rsidP="008E55FA">
      <w:pPr>
        <w:spacing w:before="0" w:after="0"/>
        <w:rPr>
          <w:sz w:val="20"/>
          <w:szCs w:val="20"/>
        </w:rPr>
      </w:pPr>
    </w:p>
    <w:p w14:paraId="4B53BDB0" w14:textId="77777777" w:rsidR="009C628D" w:rsidRPr="009C628D" w:rsidRDefault="009C628D" w:rsidP="008E55FA">
      <w:pPr>
        <w:spacing w:before="0" w:after="0"/>
        <w:rPr>
          <w:sz w:val="20"/>
          <w:szCs w:val="20"/>
        </w:rPr>
      </w:pPr>
      <w:r w:rsidRPr="009C628D">
        <w:rPr>
          <w:sz w:val="20"/>
          <w:szCs w:val="20"/>
        </w:rPr>
        <w:t>Rakennusvalvonta ja ympäristönsuojelu hoitavat toimialueeseensa kuuluvia lakisääteisiä viranomaistehtäviä. Lisäksi toimintaympäristöön kuuluu yksityistie- ja silta-avustukset. Rakennusvalvonta- ja ympäristönsuojeluviranomaisena kunnassa toimii rakennus- ja ympäristölautakunta.</w:t>
      </w:r>
    </w:p>
    <w:p w14:paraId="66A0D570" w14:textId="77777777" w:rsidR="009C628D" w:rsidRPr="009C628D" w:rsidRDefault="009C628D" w:rsidP="008E55FA">
      <w:pPr>
        <w:autoSpaceDE w:val="0"/>
        <w:autoSpaceDN w:val="0"/>
        <w:adjustRightInd w:val="0"/>
        <w:spacing w:after="0"/>
        <w:rPr>
          <w:rFonts w:eastAsia="Times New Roman"/>
          <w:bCs/>
          <w:sz w:val="20"/>
          <w:szCs w:val="20"/>
        </w:rPr>
      </w:pPr>
      <w:r w:rsidRPr="009C628D">
        <w:rPr>
          <w:b/>
          <w:sz w:val="20"/>
          <w:szCs w:val="20"/>
        </w:rPr>
        <w:t>Rakennusvalvonnan</w:t>
      </w:r>
      <w:r w:rsidRPr="009C628D">
        <w:rPr>
          <w:sz w:val="20"/>
          <w:szCs w:val="20"/>
        </w:rPr>
        <w:t xml:space="preserve"> tavoitteina on</w:t>
      </w:r>
      <w:r w:rsidRPr="009C628D">
        <w:rPr>
          <w:rFonts w:eastAsia="Times New Roman"/>
          <w:bCs/>
          <w:sz w:val="20"/>
          <w:szCs w:val="20"/>
        </w:rPr>
        <w:t xml:space="preserve"> edistää kestävää, terveellistä ja turvallista rakentamista mahdollistamalla rakennusten elinkaaren aikaisia energiankäyttöratkaisuja, ohjeistaa parempaan kosteudenhallintaan ja luoda mahdollisimman laaja rajapinta hankkeeseen ryhtyvien ohjaukseen. Yksityistielaissa kunnalle määrättyjä tehtäviä hoitaa rakennusvalvonta yhdessä rakennus- ja ympäristölautakunnan kanssa.</w:t>
      </w:r>
    </w:p>
    <w:p w14:paraId="432914FC" w14:textId="77777777" w:rsidR="009C628D" w:rsidRPr="009C628D" w:rsidRDefault="009C628D" w:rsidP="008E55FA">
      <w:pPr>
        <w:autoSpaceDE w:val="0"/>
        <w:autoSpaceDN w:val="0"/>
        <w:adjustRightInd w:val="0"/>
        <w:spacing w:after="0"/>
        <w:rPr>
          <w:rFonts w:eastAsia="Times New Roman"/>
          <w:bCs/>
          <w:sz w:val="20"/>
          <w:szCs w:val="20"/>
        </w:rPr>
      </w:pPr>
      <w:r w:rsidRPr="009C628D">
        <w:rPr>
          <w:rFonts w:eastAsia="Times New Roman"/>
          <w:bCs/>
          <w:sz w:val="20"/>
          <w:szCs w:val="20"/>
        </w:rPr>
        <w:t xml:space="preserve">Rakennusvalvonnan toiminta painottuu erityisesti ennakkoneuvontaan lupamenettelyn ja suunnittelun alkuvaiheessa (kaavat, rakennustapaohjeet) sekä suunnittelun (suunnitelmat, asiakirjat, lausunnot) ja valvonnan (työnjohdon pätevyysvaatimukset) laadun varmistamiseen </w:t>
      </w:r>
    </w:p>
    <w:p w14:paraId="1A16E596" w14:textId="77777777" w:rsidR="009C628D" w:rsidRPr="009C628D" w:rsidRDefault="009C628D" w:rsidP="008E55FA">
      <w:pPr>
        <w:autoSpaceDE w:val="0"/>
        <w:autoSpaceDN w:val="0"/>
        <w:adjustRightInd w:val="0"/>
        <w:spacing w:after="0"/>
        <w:rPr>
          <w:sz w:val="20"/>
          <w:szCs w:val="20"/>
        </w:rPr>
      </w:pPr>
      <w:r w:rsidRPr="009C628D">
        <w:rPr>
          <w:rFonts w:eastAsia="Times New Roman"/>
          <w:b/>
          <w:bCs/>
          <w:sz w:val="20"/>
          <w:szCs w:val="20"/>
        </w:rPr>
        <w:t xml:space="preserve">Ympäristönsuojelun </w:t>
      </w:r>
      <w:r w:rsidRPr="009C628D">
        <w:rPr>
          <w:rFonts w:eastAsia="Times New Roman"/>
          <w:bCs/>
          <w:sz w:val="20"/>
          <w:szCs w:val="20"/>
        </w:rPr>
        <w:t>tavoitteena on edistää kestävästi kehittyvää, terveellistä, viihtyisää sekä luontosuhteiltaan monimuotoista luonnonympäristöä panostamalla lupa- ja valvontatehtäviin sekä toteuttamalla pitkän aikavälin ympäristönsuojelun edistämissuunnitelmaa.</w:t>
      </w:r>
      <w:r w:rsidRPr="009C628D">
        <w:rPr>
          <w:rFonts w:eastAsia="Times New Roman"/>
          <w:b/>
          <w:bCs/>
          <w:sz w:val="20"/>
          <w:szCs w:val="20"/>
        </w:rPr>
        <w:t xml:space="preserve"> </w:t>
      </w:r>
      <w:r w:rsidRPr="009C628D">
        <w:rPr>
          <w:sz w:val="20"/>
          <w:szCs w:val="20"/>
        </w:rPr>
        <w:t>Ympäristönsuojelun viranhaltijatehtäviä hoitavat sopimusperusteisesti Lempäälän kunnan ympäristönsuojelun viranhaltijat</w:t>
      </w:r>
    </w:p>
    <w:p w14:paraId="7B725D64" w14:textId="77777777" w:rsidR="009C628D" w:rsidRPr="009C628D" w:rsidRDefault="009C628D" w:rsidP="008E55FA">
      <w:pPr>
        <w:autoSpaceDE w:val="0"/>
        <w:autoSpaceDN w:val="0"/>
        <w:adjustRightInd w:val="0"/>
        <w:spacing w:after="0"/>
        <w:rPr>
          <w:rFonts w:eastAsia="Times New Roman"/>
          <w:bCs/>
          <w:sz w:val="20"/>
          <w:szCs w:val="20"/>
        </w:rPr>
      </w:pPr>
    </w:p>
    <w:p w14:paraId="6D75C47B" w14:textId="77777777" w:rsidR="009C628D" w:rsidRPr="009C628D" w:rsidRDefault="009C628D" w:rsidP="008E55FA">
      <w:pPr>
        <w:spacing w:before="0" w:after="0"/>
        <w:rPr>
          <w:b/>
          <w:bCs/>
          <w:sz w:val="20"/>
          <w:szCs w:val="20"/>
        </w:rPr>
      </w:pPr>
      <w:r w:rsidRPr="009C628D">
        <w:rPr>
          <w:b/>
          <w:bCs/>
          <w:sz w:val="20"/>
          <w:szCs w:val="20"/>
        </w:rPr>
        <w:t xml:space="preserve">Painopistealueet: </w:t>
      </w:r>
    </w:p>
    <w:p w14:paraId="59FF85F6" w14:textId="77777777" w:rsidR="009C628D" w:rsidRPr="009C628D" w:rsidRDefault="009C628D" w:rsidP="008E55FA">
      <w:pPr>
        <w:spacing w:before="0" w:after="0"/>
        <w:rPr>
          <w:b/>
          <w:bCs/>
          <w:sz w:val="20"/>
          <w:szCs w:val="20"/>
        </w:rPr>
      </w:pPr>
    </w:p>
    <w:p w14:paraId="3AC32222" w14:textId="04976C03" w:rsidR="009C628D" w:rsidRPr="00007F33" w:rsidRDefault="009C628D" w:rsidP="008E55FA">
      <w:pPr>
        <w:autoSpaceDE w:val="0"/>
        <w:autoSpaceDN w:val="0"/>
        <w:adjustRightInd w:val="0"/>
        <w:spacing w:after="0"/>
        <w:rPr>
          <w:rFonts w:eastAsia="Times New Roman"/>
          <w:bCs/>
        </w:rPr>
      </w:pPr>
      <w:r w:rsidRPr="00007F33">
        <w:rPr>
          <w:rFonts w:eastAsia="Times New Roman"/>
          <w:bCs/>
        </w:rPr>
        <w:t>Tavoite on edistää kestävää, terveellistä ja turvallista rakentamista tarkastelemalla rakennusten elinkaaren aikaisia energiankäyttöratkaisuja ja luoda mahdollisimman laaja rajapinta hankkeeseen ryhtyvien ohjaukseen</w:t>
      </w:r>
      <w:r w:rsidR="00B52F69" w:rsidRPr="00007F33">
        <w:rPr>
          <w:rFonts w:eastAsia="Times New Roman"/>
          <w:bCs/>
        </w:rPr>
        <w:t>.</w:t>
      </w:r>
      <w:r w:rsidRPr="00007F33">
        <w:rPr>
          <w:rFonts w:eastAsia="Times New Roman"/>
          <w:bCs/>
        </w:rPr>
        <w:t xml:space="preserve"> </w:t>
      </w:r>
    </w:p>
    <w:p w14:paraId="6B013E2D" w14:textId="6045E5F0" w:rsidR="009C628D" w:rsidRPr="00007F33" w:rsidRDefault="009C628D" w:rsidP="008E55FA">
      <w:pPr>
        <w:spacing w:after="0"/>
      </w:pPr>
      <w:r w:rsidRPr="00007F33">
        <w:lastRenderedPageBreak/>
        <w:t>Ympäristönsuojelun kehittämiskohteita suunnitelmakaudella ovat pitkän aikavälin edistämissuunnitelman mukaisten toimenpiteiden toteuttaminen, josta painopisteenä luonnon monimuotoisuuden edistäminen ja kuluttajien neuvonta energia- ja jätevesiasioissa. Muita painopisteitä suunnittelukaudella ovat vesi</w:t>
      </w:r>
      <w:r w:rsidR="008E4212" w:rsidRPr="00007F33">
        <w:t>- ja viemäri</w:t>
      </w:r>
      <w:r w:rsidRPr="00007F33">
        <w:t>laitoksen liittymättömien kiinteistöjen valvonta ja osallistuminen kestävän liikkumisen kampanjaan.</w:t>
      </w:r>
    </w:p>
    <w:p w14:paraId="29BB3DA9" w14:textId="77777777" w:rsidR="009C628D" w:rsidRPr="009C628D" w:rsidRDefault="009C628D" w:rsidP="008E55FA">
      <w:pPr>
        <w:spacing w:before="0" w:after="0"/>
        <w:rPr>
          <w:b/>
          <w:bCs/>
          <w:sz w:val="20"/>
          <w:szCs w:val="20"/>
        </w:rPr>
      </w:pPr>
    </w:p>
    <w:p w14:paraId="20614A83" w14:textId="77777777" w:rsidR="009C628D" w:rsidRPr="009C628D" w:rsidRDefault="009C628D" w:rsidP="008E55FA">
      <w:pPr>
        <w:spacing w:before="0" w:after="0"/>
        <w:rPr>
          <w:b/>
          <w:bCs/>
          <w:sz w:val="20"/>
          <w:szCs w:val="20"/>
        </w:rPr>
      </w:pPr>
      <w:r w:rsidRPr="009C628D">
        <w:rPr>
          <w:b/>
          <w:bCs/>
          <w:sz w:val="20"/>
          <w:szCs w:val="20"/>
        </w:rPr>
        <w:t>Toiminnalliset tavoitteet:</w:t>
      </w:r>
    </w:p>
    <w:p w14:paraId="4F745197" w14:textId="77777777" w:rsidR="009C628D" w:rsidRPr="009C628D" w:rsidRDefault="009C628D" w:rsidP="009C628D">
      <w:pPr>
        <w:spacing w:before="0" w:after="0"/>
        <w:jc w:val="left"/>
        <w:rPr>
          <w:sz w:val="20"/>
          <w:szCs w:val="20"/>
        </w:rPr>
      </w:pPr>
    </w:p>
    <w:tbl>
      <w:tblPr>
        <w:tblStyle w:val="TaulukkoRuudukko131"/>
        <w:tblW w:w="9606" w:type="dxa"/>
        <w:tblInd w:w="170" w:type="dxa"/>
        <w:tblLook w:val="04A0" w:firstRow="1" w:lastRow="0" w:firstColumn="1" w:lastColumn="0" w:noHBand="0" w:noVBand="1"/>
      </w:tblPr>
      <w:tblGrid>
        <w:gridCol w:w="2438"/>
        <w:gridCol w:w="2438"/>
        <w:gridCol w:w="2439"/>
        <w:gridCol w:w="2291"/>
      </w:tblGrid>
      <w:tr w:rsidR="009C628D" w:rsidRPr="009C628D" w14:paraId="205FB071" w14:textId="77777777" w:rsidTr="004238C1">
        <w:trPr>
          <w:trHeight w:val="246"/>
        </w:trPr>
        <w:tc>
          <w:tcPr>
            <w:tcW w:w="2438" w:type="dxa"/>
            <w:shd w:val="clear" w:color="auto" w:fill="262773"/>
          </w:tcPr>
          <w:p w14:paraId="3C6AEB11" w14:textId="77777777" w:rsidR="009C628D" w:rsidRPr="009C628D" w:rsidRDefault="009C628D" w:rsidP="00AB369F">
            <w:pPr>
              <w:spacing w:before="0"/>
              <w:jc w:val="left"/>
              <w:rPr>
                <w:b/>
              </w:rPr>
            </w:pPr>
            <w:r w:rsidRPr="009C628D">
              <w:rPr>
                <w:b/>
              </w:rPr>
              <w:t>Tavoite</w:t>
            </w:r>
          </w:p>
        </w:tc>
        <w:tc>
          <w:tcPr>
            <w:tcW w:w="2438" w:type="dxa"/>
            <w:shd w:val="clear" w:color="auto" w:fill="262773"/>
          </w:tcPr>
          <w:p w14:paraId="6CC8C384" w14:textId="77777777" w:rsidR="009C628D" w:rsidRPr="009C628D" w:rsidRDefault="009C628D" w:rsidP="00AB369F">
            <w:pPr>
              <w:spacing w:before="0"/>
              <w:jc w:val="left"/>
              <w:rPr>
                <w:b/>
              </w:rPr>
            </w:pPr>
            <w:r w:rsidRPr="009C628D">
              <w:rPr>
                <w:b/>
              </w:rPr>
              <w:t>Toimintasuunnitelma 2021</w:t>
            </w:r>
          </w:p>
        </w:tc>
        <w:tc>
          <w:tcPr>
            <w:tcW w:w="2439" w:type="dxa"/>
            <w:shd w:val="clear" w:color="auto" w:fill="262773"/>
          </w:tcPr>
          <w:p w14:paraId="6D017EB6" w14:textId="77777777" w:rsidR="009C628D" w:rsidRPr="009C628D" w:rsidRDefault="009C628D" w:rsidP="00AB369F">
            <w:pPr>
              <w:spacing w:before="0"/>
              <w:jc w:val="left"/>
              <w:rPr>
                <w:b/>
              </w:rPr>
            </w:pPr>
            <w:r w:rsidRPr="009C628D">
              <w:rPr>
                <w:b/>
              </w:rPr>
              <w:t>Arviointikriteeri (mittari)</w:t>
            </w:r>
          </w:p>
        </w:tc>
        <w:tc>
          <w:tcPr>
            <w:tcW w:w="2291" w:type="dxa"/>
            <w:shd w:val="clear" w:color="auto" w:fill="262773"/>
          </w:tcPr>
          <w:p w14:paraId="6D66EB59" w14:textId="77777777" w:rsidR="009C628D" w:rsidRPr="009C628D" w:rsidRDefault="009C628D" w:rsidP="00AB369F">
            <w:pPr>
              <w:spacing w:before="0"/>
              <w:jc w:val="left"/>
              <w:rPr>
                <w:b/>
              </w:rPr>
            </w:pPr>
            <w:r w:rsidRPr="009C628D">
              <w:rPr>
                <w:b/>
              </w:rPr>
              <w:t>Toteuma</w:t>
            </w:r>
          </w:p>
        </w:tc>
      </w:tr>
      <w:tr w:rsidR="009C628D" w:rsidRPr="009C628D" w14:paraId="16DCB292" w14:textId="77777777" w:rsidTr="004238C1">
        <w:trPr>
          <w:trHeight w:val="246"/>
        </w:trPr>
        <w:tc>
          <w:tcPr>
            <w:tcW w:w="2438" w:type="dxa"/>
          </w:tcPr>
          <w:p w14:paraId="1200A350" w14:textId="77777777" w:rsidR="009C628D" w:rsidRPr="009C628D" w:rsidRDefault="009C628D" w:rsidP="00AB369F">
            <w:pPr>
              <w:spacing w:before="0"/>
              <w:jc w:val="left"/>
            </w:pPr>
            <w:r w:rsidRPr="009C628D">
              <w:rPr>
                <w:bCs/>
              </w:rPr>
              <w:t>Et ole yksin</w:t>
            </w:r>
          </w:p>
        </w:tc>
        <w:tc>
          <w:tcPr>
            <w:tcW w:w="2438" w:type="dxa"/>
          </w:tcPr>
          <w:p w14:paraId="3D85F9BF" w14:textId="77777777" w:rsidR="009C628D" w:rsidRPr="009C628D" w:rsidRDefault="009C628D" w:rsidP="00AB369F">
            <w:pPr>
              <w:spacing w:before="0"/>
              <w:jc w:val="left"/>
            </w:pPr>
            <w:r w:rsidRPr="009C628D">
              <w:t>Kunta tarjoaa laadukkaan asiakaskokemuksen</w:t>
            </w:r>
          </w:p>
        </w:tc>
        <w:tc>
          <w:tcPr>
            <w:tcW w:w="2439" w:type="dxa"/>
          </w:tcPr>
          <w:p w14:paraId="57CAEB61" w14:textId="77777777" w:rsidR="009C628D" w:rsidRPr="009C628D" w:rsidRDefault="009C628D" w:rsidP="00AB369F">
            <w:pPr>
              <w:spacing w:before="0"/>
              <w:jc w:val="left"/>
            </w:pPr>
            <w:r w:rsidRPr="009C628D">
              <w:t>Asiakastyytyväisyyskysely (asiakaspalaute lupapiste.fi)</w:t>
            </w:r>
          </w:p>
        </w:tc>
        <w:tc>
          <w:tcPr>
            <w:tcW w:w="2291" w:type="dxa"/>
          </w:tcPr>
          <w:p w14:paraId="1EB4BDA9" w14:textId="77777777" w:rsidR="009C628D" w:rsidRPr="009C628D" w:rsidRDefault="009C628D" w:rsidP="00AB369F">
            <w:pPr>
              <w:spacing w:before="0"/>
              <w:jc w:val="left"/>
            </w:pPr>
            <w:r w:rsidRPr="009C628D">
              <w:t>Toteutunut: Keskiarvo tyytyväisyydelle 7.2</w:t>
            </w:r>
          </w:p>
        </w:tc>
      </w:tr>
      <w:tr w:rsidR="009C628D" w:rsidRPr="009C628D" w14:paraId="6FC5F315" w14:textId="77777777" w:rsidTr="004238C1">
        <w:trPr>
          <w:trHeight w:val="246"/>
        </w:trPr>
        <w:tc>
          <w:tcPr>
            <w:tcW w:w="2438" w:type="dxa"/>
          </w:tcPr>
          <w:p w14:paraId="2BBB4B08" w14:textId="77777777" w:rsidR="009C628D" w:rsidRPr="009C628D" w:rsidRDefault="009C628D" w:rsidP="00AB369F">
            <w:pPr>
              <w:spacing w:before="0"/>
              <w:jc w:val="left"/>
            </w:pPr>
            <w:r w:rsidRPr="009C628D">
              <w:rPr>
                <w:bCs/>
              </w:rPr>
              <w:t>Et ole yksin</w:t>
            </w:r>
          </w:p>
        </w:tc>
        <w:tc>
          <w:tcPr>
            <w:tcW w:w="2438" w:type="dxa"/>
          </w:tcPr>
          <w:p w14:paraId="4B3A2A07" w14:textId="77777777" w:rsidR="009C628D" w:rsidRPr="009C628D" w:rsidRDefault="009C628D" w:rsidP="00AB369F">
            <w:pPr>
              <w:spacing w:before="0"/>
              <w:jc w:val="left"/>
            </w:pPr>
            <w:r w:rsidRPr="009C628D">
              <w:t>Kunta tarjoaa laadukkaan asiakaskokemuksen</w:t>
            </w:r>
          </w:p>
        </w:tc>
        <w:tc>
          <w:tcPr>
            <w:tcW w:w="2439" w:type="dxa"/>
          </w:tcPr>
          <w:p w14:paraId="116B2A42" w14:textId="77777777" w:rsidR="009C628D" w:rsidRPr="009C628D" w:rsidRDefault="009C628D" w:rsidP="00AB369F">
            <w:pPr>
              <w:spacing w:before="0"/>
              <w:jc w:val="left"/>
            </w:pPr>
            <w:r w:rsidRPr="009C628D">
              <w:t>Hajajätevesi-Infoklinikka tilaisuus/vuosi</w:t>
            </w:r>
          </w:p>
        </w:tc>
        <w:tc>
          <w:tcPr>
            <w:tcW w:w="2291" w:type="dxa"/>
          </w:tcPr>
          <w:p w14:paraId="5740E60A" w14:textId="77777777" w:rsidR="009C628D" w:rsidRPr="009C628D" w:rsidRDefault="009C628D" w:rsidP="00AB369F">
            <w:pPr>
              <w:spacing w:before="0"/>
              <w:jc w:val="left"/>
            </w:pPr>
            <w:r w:rsidRPr="009C628D">
              <w:t>Toteutui. Pidettiin kirjastolla 9.12.2021</w:t>
            </w:r>
          </w:p>
        </w:tc>
      </w:tr>
      <w:tr w:rsidR="009C628D" w:rsidRPr="009C628D" w14:paraId="1404EEBA" w14:textId="77777777" w:rsidTr="004238C1">
        <w:trPr>
          <w:trHeight w:val="246"/>
        </w:trPr>
        <w:tc>
          <w:tcPr>
            <w:tcW w:w="2438" w:type="dxa"/>
          </w:tcPr>
          <w:p w14:paraId="180B6A96" w14:textId="77777777" w:rsidR="009C628D" w:rsidRPr="009C628D" w:rsidRDefault="009C628D" w:rsidP="00AB369F">
            <w:pPr>
              <w:spacing w:before="0"/>
              <w:jc w:val="left"/>
            </w:pPr>
            <w:r w:rsidRPr="009C628D">
              <w:rPr>
                <w:bCs/>
              </w:rPr>
              <w:t>Vetovoimainen ympäristö ja turvallinen liikkuminen</w:t>
            </w:r>
          </w:p>
        </w:tc>
        <w:tc>
          <w:tcPr>
            <w:tcW w:w="2438" w:type="dxa"/>
          </w:tcPr>
          <w:p w14:paraId="0904BD02" w14:textId="77777777" w:rsidR="009C628D" w:rsidRPr="009C628D" w:rsidRDefault="009C628D" w:rsidP="00AB369F">
            <w:pPr>
              <w:spacing w:before="0"/>
              <w:jc w:val="left"/>
            </w:pPr>
            <w:r w:rsidRPr="009C628D">
              <w:t>Kestävän ja vähähiilisen yhdyskuntarakenteen  ja liikennejärjestelmän edistäminen</w:t>
            </w:r>
          </w:p>
        </w:tc>
        <w:tc>
          <w:tcPr>
            <w:tcW w:w="2439" w:type="dxa"/>
          </w:tcPr>
          <w:p w14:paraId="15D3B844" w14:textId="77777777" w:rsidR="009C628D" w:rsidRPr="009C628D" w:rsidRDefault="009C628D" w:rsidP="00AB369F">
            <w:pPr>
              <w:spacing w:before="0"/>
              <w:jc w:val="left"/>
            </w:pPr>
            <w:r w:rsidRPr="009C628D">
              <w:t>Kuntalaisten kestäviä energiaratkaisuja tukevia neuvottelutilaisuuksia / v</w:t>
            </w:r>
          </w:p>
        </w:tc>
        <w:tc>
          <w:tcPr>
            <w:tcW w:w="2291" w:type="dxa"/>
          </w:tcPr>
          <w:p w14:paraId="7650C791" w14:textId="77777777" w:rsidR="009C628D" w:rsidRPr="009C628D" w:rsidRDefault="009C628D" w:rsidP="00AB369F">
            <w:pPr>
              <w:spacing w:before="0"/>
              <w:jc w:val="left"/>
            </w:pPr>
            <w:r w:rsidRPr="009C628D">
              <w:t>Ei ole toteutunut. Vallitsevan koronavirus tilanteen vuoksi tapahtumia ei pidetty. Seutu-Rane energianeuvontahanke jatkuu vuonna 2022.</w:t>
            </w:r>
          </w:p>
        </w:tc>
      </w:tr>
      <w:tr w:rsidR="009C628D" w:rsidRPr="009C628D" w14:paraId="60176EE6" w14:textId="77777777" w:rsidTr="004238C1">
        <w:trPr>
          <w:trHeight w:val="246"/>
        </w:trPr>
        <w:tc>
          <w:tcPr>
            <w:tcW w:w="2438" w:type="dxa"/>
          </w:tcPr>
          <w:p w14:paraId="1C472286" w14:textId="77777777" w:rsidR="009C628D" w:rsidRPr="009C628D" w:rsidRDefault="009C628D" w:rsidP="00AB369F">
            <w:pPr>
              <w:spacing w:before="0"/>
              <w:jc w:val="left"/>
            </w:pPr>
            <w:r w:rsidRPr="009C628D">
              <w:rPr>
                <w:bCs/>
              </w:rPr>
              <w:t>Vetovoimainen ympäristö ja turvallinen liikkuminen</w:t>
            </w:r>
          </w:p>
        </w:tc>
        <w:tc>
          <w:tcPr>
            <w:tcW w:w="2438" w:type="dxa"/>
          </w:tcPr>
          <w:p w14:paraId="7004370F" w14:textId="77777777" w:rsidR="009C628D" w:rsidRPr="009C628D" w:rsidRDefault="009C628D" w:rsidP="00AB369F">
            <w:pPr>
              <w:spacing w:before="0"/>
              <w:jc w:val="left"/>
            </w:pPr>
            <w:r w:rsidRPr="009C628D">
              <w:t>Luontokokemuksen tarjoaminen kaikille asiakasryhmille</w:t>
            </w:r>
          </w:p>
        </w:tc>
        <w:tc>
          <w:tcPr>
            <w:tcW w:w="2439" w:type="dxa"/>
          </w:tcPr>
          <w:p w14:paraId="6CC1261E" w14:textId="77777777" w:rsidR="009C628D" w:rsidRPr="009C628D" w:rsidRDefault="009C628D" w:rsidP="00AB369F">
            <w:pPr>
              <w:spacing w:before="0"/>
              <w:jc w:val="left"/>
            </w:pPr>
            <w:r w:rsidRPr="009C628D">
              <w:t>Luontoillan järjestäminen.</w:t>
            </w:r>
          </w:p>
        </w:tc>
        <w:tc>
          <w:tcPr>
            <w:tcW w:w="2291" w:type="dxa"/>
          </w:tcPr>
          <w:p w14:paraId="48E04DDA" w14:textId="77777777" w:rsidR="009C628D" w:rsidRPr="009C628D" w:rsidRDefault="009C628D" w:rsidP="00AB369F">
            <w:pPr>
              <w:spacing w:before="0"/>
              <w:jc w:val="left"/>
            </w:pPr>
            <w:r w:rsidRPr="009C628D">
              <w:t>Toteutui. Pidettiin Kirkonkylän koulun auditoriossa 27.10.2021.</w:t>
            </w:r>
          </w:p>
        </w:tc>
      </w:tr>
    </w:tbl>
    <w:p w14:paraId="7E064B10" w14:textId="77777777" w:rsidR="009C628D" w:rsidRPr="00F002EB" w:rsidRDefault="009C628D" w:rsidP="009C628D">
      <w:pPr>
        <w:spacing w:before="0" w:after="0"/>
        <w:jc w:val="left"/>
        <w:rPr>
          <w:bCs/>
          <w:sz w:val="20"/>
          <w:szCs w:val="20"/>
        </w:rPr>
      </w:pPr>
    </w:p>
    <w:p w14:paraId="545DDE20" w14:textId="77777777" w:rsidR="009C628D" w:rsidRPr="00F002EB" w:rsidRDefault="009C628D" w:rsidP="009C628D">
      <w:pPr>
        <w:spacing w:before="0" w:after="0"/>
        <w:jc w:val="left"/>
        <w:rPr>
          <w:b/>
          <w:bCs/>
          <w:sz w:val="20"/>
          <w:szCs w:val="20"/>
        </w:rPr>
      </w:pPr>
      <w:r w:rsidRPr="00F002EB">
        <w:rPr>
          <w:b/>
          <w:bCs/>
          <w:sz w:val="20"/>
          <w:szCs w:val="20"/>
        </w:rPr>
        <w:t>Tehokkuustunnusluvut:</w:t>
      </w:r>
    </w:p>
    <w:p w14:paraId="301F5821" w14:textId="77777777" w:rsidR="009C628D" w:rsidRPr="00F002EB" w:rsidRDefault="009C628D" w:rsidP="009C628D">
      <w:pPr>
        <w:spacing w:before="0" w:after="0"/>
        <w:jc w:val="left"/>
        <w:rPr>
          <w:sz w:val="20"/>
          <w:szCs w:val="20"/>
        </w:rPr>
      </w:pPr>
    </w:p>
    <w:tbl>
      <w:tblPr>
        <w:tblStyle w:val="TaulukkoRuudukko131"/>
        <w:tblW w:w="9606" w:type="dxa"/>
        <w:tblInd w:w="170" w:type="dxa"/>
        <w:tblLayout w:type="fixed"/>
        <w:tblLook w:val="04A0" w:firstRow="1" w:lastRow="0" w:firstColumn="1" w:lastColumn="0" w:noHBand="0" w:noVBand="1"/>
      </w:tblPr>
      <w:tblGrid>
        <w:gridCol w:w="3590"/>
        <w:gridCol w:w="1945"/>
        <w:gridCol w:w="2188"/>
        <w:gridCol w:w="1883"/>
      </w:tblGrid>
      <w:tr w:rsidR="009C628D" w:rsidRPr="009C628D" w14:paraId="3324615D" w14:textId="77777777" w:rsidTr="004238C1">
        <w:trPr>
          <w:trHeight w:val="229"/>
        </w:trPr>
        <w:tc>
          <w:tcPr>
            <w:tcW w:w="3590" w:type="dxa"/>
            <w:shd w:val="clear" w:color="auto" w:fill="262773"/>
          </w:tcPr>
          <w:p w14:paraId="3D84B00C" w14:textId="77777777" w:rsidR="009C628D" w:rsidRPr="009C628D" w:rsidRDefault="009C628D" w:rsidP="00AB369F">
            <w:pPr>
              <w:spacing w:before="0"/>
              <w:jc w:val="left"/>
              <w:rPr>
                <w:b/>
              </w:rPr>
            </w:pPr>
            <w:r w:rsidRPr="009C628D">
              <w:rPr>
                <w:b/>
              </w:rPr>
              <w:t>Tehokkuus tunnusluvut</w:t>
            </w:r>
          </w:p>
        </w:tc>
        <w:tc>
          <w:tcPr>
            <w:tcW w:w="1945" w:type="dxa"/>
            <w:shd w:val="clear" w:color="auto" w:fill="262773"/>
          </w:tcPr>
          <w:p w14:paraId="26628FD5" w14:textId="77777777" w:rsidR="009C628D" w:rsidRPr="009C628D" w:rsidRDefault="009C628D" w:rsidP="00AB369F">
            <w:pPr>
              <w:spacing w:before="0"/>
              <w:jc w:val="left"/>
              <w:rPr>
                <w:b/>
              </w:rPr>
            </w:pPr>
            <w:r w:rsidRPr="009C628D">
              <w:rPr>
                <w:b/>
              </w:rPr>
              <w:t>TP 2020</w:t>
            </w:r>
          </w:p>
        </w:tc>
        <w:tc>
          <w:tcPr>
            <w:tcW w:w="2188" w:type="dxa"/>
            <w:shd w:val="clear" w:color="auto" w:fill="262773"/>
          </w:tcPr>
          <w:p w14:paraId="2E349F31" w14:textId="77777777" w:rsidR="009C628D" w:rsidRPr="009C628D" w:rsidRDefault="009C628D" w:rsidP="00AB369F">
            <w:pPr>
              <w:spacing w:before="0"/>
              <w:jc w:val="left"/>
              <w:rPr>
                <w:b/>
              </w:rPr>
            </w:pPr>
            <w:r w:rsidRPr="009C628D">
              <w:rPr>
                <w:b/>
              </w:rPr>
              <w:t>TA 2021</w:t>
            </w:r>
          </w:p>
        </w:tc>
        <w:tc>
          <w:tcPr>
            <w:tcW w:w="1883" w:type="dxa"/>
            <w:shd w:val="clear" w:color="auto" w:fill="262773"/>
          </w:tcPr>
          <w:p w14:paraId="33CBF936" w14:textId="77777777" w:rsidR="009C628D" w:rsidRPr="009C628D" w:rsidRDefault="009C628D" w:rsidP="00AB369F">
            <w:pPr>
              <w:spacing w:before="0"/>
              <w:jc w:val="left"/>
              <w:rPr>
                <w:b/>
              </w:rPr>
            </w:pPr>
            <w:r w:rsidRPr="009C628D">
              <w:rPr>
                <w:b/>
              </w:rPr>
              <w:t>TP 2021</w:t>
            </w:r>
          </w:p>
        </w:tc>
      </w:tr>
      <w:tr w:rsidR="009C628D" w:rsidRPr="009C628D" w14:paraId="4EE0C13B" w14:textId="77777777" w:rsidTr="004238C1">
        <w:trPr>
          <w:trHeight w:val="229"/>
        </w:trPr>
        <w:tc>
          <w:tcPr>
            <w:tcW w:w="3590" w:type="dxa"/>
          </w:tcPr>
          <w:p w14:paraId="15B7F0F9" w14:textId="77777777" w:rsidR="009C628D" w:rsidRPr="009C628D" w:rsidRDefault="009C628D" w:rsidP="00AB369F">
            <w:pPr>
              <w:spacing w:before="0"/>
              <w:jc w:val="left"/>
            </w:pPr>
            <w:r w:rsidRPr="009C628D">
              <w:t>Kustannukset (rakennusvalvonta, asuinrakennuslupa)</w:t>
            </w:r>
          </w:p>
          <w:p w14:paraId="4CA43F2C" w14:textId="77777777" w:rsidR="009C628D" w:rsidRPr="009C628D" w:rsidRDefault="009C628D" w:rsidP="00AB369F">
            <w:pPr>
              <w:spacing w:before="0"/>
              <w:jc w:val="left"/>
            </w:pPr>
            <w:r w:rsidRPr="009C628D">
              <w:t>€/ m²</w:t>
            </w:r>
          </w:p>
        </w:tc>
        <w:tc>
          <w:tcPr>
            <w:tcW w:w="1945" w:type="dxa"/>
          </w:tcPr>
          <w:p w14:paraId="54185619" w14:textId="77777777" w:rsidR="009C628D" w:rsidRPr="009C628D" w:rsidRDefault="009C628D" w:rsidP="00AB369F">
            <w:pPr>
              <w:spacing w:before="0"/>
              <w:jc w:val="left"/>
            </w:pPr>
            <w:r w:rsidRPr="009C628D">
              <w:t>12,24</w:t>
            </w:r>
          </w:p>
        </w:tc>
        <w:tc>
          <w:tcPr>
            <w:tcW w:w="2188" w:type="dxa"/>
          </w:tcPr>
          <w:p w14:paraId="44ABD220" w14:textId="77777777" w:rsidR="009C628D" w:rsidRPr="009C628D" w:rsidRDefault="009C628D" w:rsidP="00AB369F">
            <w:pPr>
              <w:spacing w:before="0"/>
              <w:jc w:val="left"/>
            </w:pPr>
          </w:p>
          <w:p w14:paraId="0EA8F5B0" w14:textId="77777777" w:rsidR="009C628D" w:rsidRPr="009C628D" w:rsidRDefault="009C628D" w:rsidP="00AB369F">
            <w:pPr>
              <w:spacing w:before="0"/>
              <w:jc w:val="left"/>
            </w:pPr>
            <w:r w:rsidRPr="009C628D">
              <w:t>*</w:t>
            </w:r>
          </w:p>
        </w:tc>
        <w:tc>
          <w:tcPr>
            <w:tcW w:w="1883" w:type="dxa"/>
          </w:tcPr>
          <w:p w14:paraId="02E60F2C" w14:textId="77777777" w:rsidR="009C628D" w:rsidRPr="009C628D" w:rsidRDefault="009C628D" w:rsidP="00AB369F">
            <w:pPr>
              <w:spacing w:before="0"/>
              <w:jc w:val="left"/>
            </w:pPr>
            <w:r w:rsidRPr="009C628D">
              <w:t>12,92</w:t>
            </w:r>
          </w:p>
        </w:tc>
      </w:tr>
      <w:tr w:rsidR="009C628D" w:rsidRPr="009C628D" w14:paraId="32B86DA3" w14:textId="77777777" w:rsidTr="004238C1">
        <w:trPr>
          <w:trHeight w:val="531"/>
        </w:trPr>
        <w:tc>
          <w:tcPr>
            <w:tcW w:w="3590" w:type="dxa"/>
          </w:tcPr>
          <w:p w14:paraId="1F61E1C2" w14:textId="77777777" w:rsidR="009C628D" w:rsidRPr="009C628D" w:rsidRDefault="009C628D" w:rsidP="00AB369F">
            <w:pPr>
              <w:spacing w:before="0"/>
              <w:jc w:val="left"/>
            </w:pPr>
            <w:r w:rsidRPr="009C628D">
              <w:t xml:space="preserve">Nettomenot </w:t>
            </w:r>
          </w:p>
          <w:p w14:paraId="091E9A7C" w14:textId="77777777" w:rsidR="009C628D" w:rsidRPr="009C628D" w:rsidRDefault="009C628D" w:rsidP="00AB369F">
            <w:pPr>
              <w:spacing w:before="0"/>
              <w:jc w:val="left"/>
            </w:pPr>
            <w:r w:rsidRPr="009C628D">
              <w:t>€/ asukas</w:t>
            </w:r>
          </w:p>
        </w:tc>
        <w:tc>
          <w:tcPr>
            <w:tcW w:w="1945" w:type="dxa"/>
          </w:tcPr>
          <w:p w14:paraId="761933B3" w14:textId="77777777" w:rsidR="009C628D" w:rsidRPr="009C628D" w:rsidRDefault="009C628D" w:rsidP="00AB369F">
            <w:pPr>
              <w:spacing w:before="0"/>
              <w:jc w:val="left"/>
            </w:pPr>
            <w:r w:rsidRPr="009C628D">
              <w:t>41</w:t>
            </w:r>
          </w:p>
        </w:tc>
        <w:tc>
          <w:tcPr>
            <w:tcW w:w="2188" w:type="dxa"/>
          </w:tcPr>
          <w:p w14:paraId="3FE1641F" w14:textId="77777777" w:rsidR="009C628D" w:rsidRPr="009C628D" w:rsidRDefault="009C628D" w:rsidP="00AB369F">
            <w:pPr>
              <w:spacing w:before="0"/>
              <w:jc w:val="left"/>
            </w:pPr>
            <w:r w:rsidRPr="009C628D">
              <w:t>40</w:t>
            </w:r>
          </w:p>
        </w:tc>
        <w:tc>
          <w:tcPr>
            <w:tcW w:w="1883" w:type="dxa"/>
          </w:tcPr>
          <w:p w14:paraId="44CACA1C" w14:textId="77777777" w:rsidR="009C628D" w:rsidRPr="009C628D" w:rsidRDefault="009C628D" w:rsidP="00AB369F">
            <w:pPr>
              <w:spacing w:before="0"/>
              <w:jc w:val="left"/>
            </w:pPr>
            <w:r w:rsidRPr="009C628D">
              <w:t>39</w:t>
            </w:r>
          </w:p>
        </w:tc>
      </w:tr>
    </w:tbl>
    <w:p w14:paraId="6852DB68" w14:textId="77777777" w:rsidR="009C628D" w:rsidRPr="00F002EB" w:rsidRDefault="009C628D" w:rsidP="009C628D">
      <w:pPr>
        <w:spacing w:before="0" w:after="0"/>
        <w:jc w:val="left"/>
        <w:rPr>
          <w:i/>
          <w:sz w:val="20"/>
          <w:szCs w:val="20"/>
        </w:rPr>
      </w:pPr>
    </w:p>
    <w:p w14:paraId="4DB812C7" w14:textId="77777777" w:rsidR="009C628D" w:rsidRPr="00F002EB" w:rsidRDefault="009C628D" w:rsidP="009C628D">
      <w:pPr>
        <w:spacing w:before="0" w:after="0"/>
        <w:jc w:val="left"/>
        <w:rPr>
          <w:b/>
          <w:bCs/>
          <w:sz w:val="20"/>
          <w:szCs w:val="20"/>
        </w:rPr>
      </w:pPr>
      <w:r w:rsidRPr="00F002EB">
        <w:rPr>
          <w:b/>
          <w:bCs/>
          <w:sz w:val="20"/>
          <w:szCs w:val="20"/>
        </w:rPr>
        <w:t>Informatiiviset tunnusluvut:</w:t>
      </w:r>
    </w:p>
    <w:p w14:paraId="29B528A6" w14:textId="77777777" w:rsidR="009C628D" w:rsidRPr="00F002EB" w:rsidRDefault="009C628D" w:rsidP="009C628D">
      <w:pPr>
        <w:spacing w:before="0" w:after="0"/>
        <w:jc w:val="left"/>
        <w:rPr>
          <w:sz w:val="20"/>
          <w:szCs w:val="20"/>
        </w:rPr>
      </w:pPr>
    </w:p>
    <w:tbl>
      <w:tblPr>
        <w:tblStyle w:val="TaulukkoRuudukko131"/>
        <w:tblW w:w="9606" w:type="dxa"/>
        <w:tblInd w:w="170" w:type="dxa"/>
        <w:tblLayout w:type="fixed"/>
        <w:tblLook w:val="04A0" w:firstRow="1" w:lastRow="0" w:firstColumn="1" w:lastColumn="0" w:noHBand="0" w:noVBand="1"/>
      </w:tblPr>
      <w:tblGrid>
        <w:gridCol w:w="3351"/>
        <w:gridCol w:w="2190"/>
        <w:gridCol w:w="2190"/>
        <w:gridCol w:w="1875"/>
      </w:tblGrid>
      <w:tr w:rsidR="009C628D" w:rsidRPr="009C628D" w14:paraId="1314FF53" w14:textId="77777777" w:rsidTr="004238C1">
        <w:trPr>
          <w:trHeight w:val="195"/>
        </w:trPr>
        <w:tc>
          <w:tcPr>
            <w:tcW w:w="3351" w:type="dxa"/>
            <w:shd w:val="clear" w:color="auto" w:fill="262773"/>
          </w:tcPr>
          <w:p w14:paraId="25E51F4E" w14:textId="77777777" w:rsidR="009C628D" w:rsidRPr="009C628D" w:rsidRDefault="009C628D" w:rsidP="00AB369F">
            <w:pPr>
              <w:spacing w:before="0"/>
              <w:jc w:val="left"/>
              <w:rPr>
                <w:b/>
              </w:rPr>
            </w:pPr>
            <w:r w:rsidRPr="009C628D">
              <w:rPr>
                <w:b/>
              </w:rPr>
              <w:t>Informatiiviset tunnusluvut</w:t>
            </w:r>
          </w:p>
        </w:tc>
        <w:tc>
          <w:tcPr>
            <w:tcW w:w="2190" w:type="dxa"/>
            <w:shd w:val="clear" w:color="auto" w:fill="262773"/>
          </w:tcPr>
          <w:p w14:paraId="61EEB33F" w14:textId="77777777" w:rsidR="009C628D" w:rsidRPr="009C628D" w:rsidRDefault="009C628D" w:rsidP="00AB369F">
            <w:pPr>
              <w:spacing w:before="0"/>
              <w:jc w:val="left"/>
              <w:rPr>
                <w:b/>
              </w:rPr>
            </w:pPr>
            <w:r w:rsidRPr="009C628D">
              <w:rPr>
                <w:b/>
              </w:rPr>
              <w:t>TP 2020</w:t>
            </w:r>
          </w:p>
        </w:tc>
        <w:tc>
          <w:tcPr>
            <w:tcW w:w="2190" w:type="dxa"/>
            <w:shd w:val="clear" w:color="auto" w:fill="262773"/>
          </w:tcPr>
          <w:p w14:paraId="1D5F75C5" w14:textId="77777777" w:rsidR="009C628D" w:rsidRPr="009C628D" w:rsidRDefault="009C628D" w:rsidP="00AB369F">
            <w:pPr>
              <w:spacing w:before="0"/>
              <w:jc w:val="left"/>
              <w:rPr>
                <w:b/>
              </w:rPr>
            </w:pPr>
            <w:r w:rsidRPr="009C628D">
              <w:rPr>
                <w:b/>
              </w:rPr>
              <w:t>TA 2021</w:t>
            </w:r>
          </w:p>
        </w:tc>
        <w:tc>
          <w:tcPr>
            <w:tcW w:w="1875" w:type="dxa"/>
            <w:shd w:val="clear" w:color="auto" w:fill="262773"/>
          </w:tcPr>
          <w:p w14:paraId="7235C009" w14:textId="77777777" w:rsidR="009C628D" w:rsidRPr="009C628D" w:rsidRDefault="009C628D" w:rsidP="00AB369F">
            <w:pPr>
              <w:spacing w:before="0"/>
              <w:jc w:val="left"/>
              <w:rPr>
                <w:b/>
              </w:rPr>
            </w:pPr>
            <w:r w:rsidRPr="009C628D">
              <w:rPr>
                <w:b/>
              </w:rPr>
              <w:t>TP 2021</w:t>
            </w:r>
          </w:p>
        </w:tc>
      </w:tr>
      <w:tr w:rsidR="009C628D" w:rsidRPr="009C628D" w14:paraId="69B2BE48" w14:textId="77777777" w:rsidTr="004238C1">
        <w:trPr>
          <w:trHeight w:val="195"/>
        </w:trPr>
        <w:tc>
          <w:tcPr>
            <w:tcW w:w="3351" w:type="dxa"/>
          </w:tcPr>
          <w:p w14:paraId="2793D5EA" w14:textId="77777777" w:rsidR="009C628D" w:rsidRPr="009C628D" w:rsidRDefault="009C628D" w:rsidP="00AB369F">
            <w:pPr>
              <w:spacing w:before="0"/>
              <w:jc w:val="left"/>
              <w:rPr>
                <w:b/>
              </w:rPr>
            </w:pPr>
            <w:r w:rsidRPr="009C628D">
              <w:rPr>
                <w:b/>
              </w:rPr>
              <w:t>Rakennus-valvonta</w:t>
            </w:r>
          </w:p>
        </w:tc>
        <w:tc>
          <w:tcPr>
            <w:tcW w:w="2190" w:type="dxa"/>
          </w:tcPr>
          <w:p w14:paraId="6D8245C6" w14:textId="77777777" w:rsidR="009C628D" w:rsidRPr="009C628D" w:rsidRDefault="009C628D" w:rsidP="00AB369F">
            <w:pPr>
              <w:spacing w:before="0"/>
              <w:jc w:val="left"/>
            </w:pPr>
          </w:p>
        </w:tc>
        <w:tc>
          <w:tcPr>
            <w:tcW w:w="2190" w:type="dxa"/>
          </w:tcPr>
          <w:p w14:paraId="39BBBFFB" w14:textId="77777777" w:rsidR="009C628D" w:rsidRPr="009C628D" w:rsidRDefault="009C628D" w:rsidP="00AB369F">
            <w:pPr>
              <w:spacing w:before="0"/>
              <w:jc w:val="left"/>
              <w:rPr>
                <w:b/>
              </w:rPr>
            </w:pPr>
          </w:p>
        </w:tc>
        <w:tc>
          <w:tcPr>
            <w:tcW w:w="1875" w:type="dxa"/>
          </w:tcPr>
          <w:p w14:paraId="72C0CE2E" w14:textId="77777777" w:rsidR="009C628D" w:rsidRPr="009C628D" w:rsidRDefault="009C628D" w:rsidP="00AB369F">
            <w:pPr>
              <w:spacing w:before="0"/>
              <w:jc w:val="left"/>
              <w:rPr>
                <w:b/>
              </w:rPr>
            </w:pPr>
          </w:p>
        </w:tc>
      </w:tr>
      <w:tr w:rsidR="009C628D" w:rsidRPr="009C628D" w14:paraId="281C9A6E" w14:textId="77777777" w:rsidTr="004238C1">
        <w:trPr>
          <w:trHeight w:val="195"/>
        </w:trPr>
        <w:tc>
          <w:tcPr>
            <w:tcW w:w="3351" w:type="dxa"/>
          </w:tcPr>
          <w:p w14:paraId="093ACEDD" w14:textId="77777777" w:rsidR="009C628D" w:rsidRPr="009C628D" w:rsidRDefault="009C628D" w:rsidP="00AB369F">
            <w:pPr>
              <w:spacing w:before="0"/>
              <w:jc w:val="left"/>
            </w:pPr>
            <w:r w:rsidRPr="009C628D">
              <w:t>Rakennus- ja toimenpideluvat</w:t>
            </w:r>
          </w:p>
        </w:tc>
        <w:tc>
          <w:tcPr>
            <w:tcW w:w="2190" w:type="dxa"/>
          </w:tcPr>
          <w:p w14:paraId="301EADAE" w14:textId="77777777" w:rsidR="009C628D" w:rsidRPr="009C628D" w:rsidRDefault="009C628D" w:rsidP="00AB369F">
            <w:pPr>
              <w:spacing w:before="0"/>
              <w:jc w:val="left"/>
            </w:pPr>
            <w:r w:rsidRPr="009C628D">
              <w:t>148</w:t>
            </w:r>
          </w:p>
        </w:tc>
        <w:tc>
          <w:tcPr>
            <w:tcW w:w="2190" w:type="dxa"/>
          </w:tcPr>
          <w:p w14:paraId="23F9CB4C" w14:textId="77777777" w:rsidR="009C628D" w:rsidRPr="009C628D" w:rsidRDefault="009C628D" w:rsidP="00AB369F">
            <w:pPr>
              <w:spacing w:before="0"/>
              <w:jc w:val="left"/>
            </w:pPr>
            <w:r w:rsidRPr="009C628D">
              <w:t>150</w:t>
            </w:r>
          </w:p>
        </w:tc>
        <w:tc>
          <w:tcPr>
            <w:tcW w:w="1875" w:type="dxa"/>
          </w:tcPr>
          <w:p w14:paraId="40F8E958" w14:textId="77777777" w:rsidR="009C628D" w:rsidRPr="009C628D" w:rsidRDefault="009C628D" w:rsidP="00AB369F">
            <w:pPr>
              <w:spacing w:before="0"/>
              <w:jc w:val="left"/>
            </w:pPr>
            <w:r w:rsidRPr="009C628D">
              <w:t>130</w:t>
            </w:r>
          </w:p>
        </w:tc>
      </w:tr>
      <w:tr w:rsidR="009C628D" w:rsidRPr="009C628D" w14:paraId="719B21FA" w14:textId="77777777" w:rsidTr="004238C1">
        <w:trPr>
          <w:trHeight w:val="195"/>
        </w:trPr>
        <w:tc>
          <w:tcPr>
            <w:tcW w:w="3351" w:type="dxa"/>
          </w:tcPr>
          <w:p w14:paraId="6C5D300C" w14:textId="77777777" w:rsidR="009C628D" w:rsidRPr="009C628D" w:rsidRDefault="009C628D" w:rsidP="00AB369F">
            <w:pPr>
              <w:spacing w:before="0"/>
              <w:jc w:val="left"/>
            </w:pPr>
            <w:r w:rsidRPr="009C628D">
              <w:t>Jatkoajat</w:t>
            </w:r>
          </w:p>
        </w:tc>
        <w:tc>
          <w:tcPr>
            <w:tcW w:w="2190" w:type="dxa"/>
          </w:tcPr>
          <w:p w14:paraId="4E091E24" w14:textId="77777777" w:rsidR="009C628D" w:rsidRPr="009C628D" w:rsidRDefault="009C628D" w:rsidP="00AB369F">
            <w:pPr>
              <w:spacing w:before="0"/>
              <w:jc w:val="left"/>
            </w:pPr>
            <w:r w:rsidRPr="009C628D">
              <w:t>9</w:t>
            </w:r>
          </w:p>
        </w:tc>
        <w:tc>
          <w:tcPr>
            <w:tcW w:w="2190" w:type="dxa"/>
          </w:tcPr>
          <w:p w14:paraId="4ED62691" w14:textId="77777777" w:rsidR="009C628D" w:rsidRPr="009C628D" w:rsidRDefault="009C628D" w:rsidP="00AB369F">
            <w:pPr>
              <w:spacing w:before="0"/>
              <w:jc w:val="left"/>
            </w:pPr>
            <w:r w:rsidRPr="009C628D">
              <w:t>30</w:t>
            </w:r>
          </w:p>
        </w:tc>
        <w:tc>
          <w:tcPr>
            <w:tcW w:w="1875" w:type="dxa"/>
          </w:tcPr>
          <w:p w14:paraId="08925A34" w14:textId="77777777" w:rsidR="009C628D" w:rsidRPr="009C628D" w:rsidRDefault="009C628D" w:rsidP="00AB369F">
            <w:pPr>
              <w:spacing w:before="0"/>
              <w:jc w:val="left"/>
            </w:pPr>
            <w:r w:rsidRPr="009C628D">
              <w:t>11</w:t>
            </w:r>
          </w:p>
        </w:tc>
      </w:tr>
      <w:tr w:rsidR="009C628D" w:rsidRPr="009C628D" w14:paraId="79573665" w14:textId="77777777" w:rsidTr="004238C1">
        <w:trPr>
          <w:trHeight w:val="195"/>
        </w:trPr>
        <w:tc>
          <w:tcPr>
            <w:tcW w:w="3351" w:type="dxa"/>
          </w:tcPr>
          <w:p w14:paraId="677370A6" w14:textId="77777777" w:rsidR="009C628D" w:rsidRPr="009C628D" w:rsidRDefault="009C628D" w:rsidP="00AB369F">
            <w:pPr>
              <w:spacing w:before="0"/>
              <w:jc w:val="left"/>
            </w:pPr>
            <w:r w:rsidRPr="009C628D">
              <w:t>Ilmoitukset</w:t>
            </w:r>
          </w:p>
        </w:tc>
        <w:tc>
          <w:tcPr>
            <w:tcW w:w="2190" w:type="dxa"/>
          </w:tcPr>
          <w:p w14:paraId="52B581D2" w14:textId="77777777" w:rsidR="009C628D" w:rsidRPr="009C628D" w:rsidRDefault="009C628D" w:rsidP="00AB369F">
            <w:pPr>
              <w:spacing w:before="0"/>
              <w:jc w:val="left"/>
            </w:pPr>
            <w:r w:rsidRPr="009C628D">
              <w:t>8</w:t>
            </w:r>
          </w:p>
        </w:tc>
        <w:tc>
          <w:tcPr>
            <w:tcW w:w="2190" w:type="dxa"/>
          </w:tcPr>
          <w:p w14:paraId="18423640" w14:textId="77777777" w:rsidR="009C628D" w:rsidRPr="009C628D" w:rsidRDefault="009C628D" w:rsidP="00AB369F">
            <w:pPr>
              <w:spacing w:before="0"/>
              <w:jc w:val="left"/>
            </w:pPr>
            <w:r w:rsidRPr="009C628D">
              <w:t>50</w:t>
            </w:r>
          </w:p>
        </w:tc>
        <w:tc>
          <w:tcPr>
            <w:tcW w:w="1875" w:type="dxa"/>
          </w:tcPr>
          <w:p w14:paraId="3F27EA60" w14:textId="77777777" w:rsidR="009C628D" w:rsidRPr="009C628D" w:rsidRDefault="009C628D" w:rsidP="00AB369F">
            <w:pPr>
              <w:spacing w:before="0"/>
              <w:jc w:val="left"/>
            </w:pPr>
            <w:r w:rsidRPr="009C628D">
              <w:t>19</w:t>
            </w:r>
          </w:p>
        </w:tc>
      </w:tr>
      <w:tr w:rsidR="009C628D" w:rsidRPr="009C628D" w14:paraId="7B86B602" w14:textId="77777777" w:rsidTr="004238C1">
        <w:trPr>
          <w:trHeight w:val="195"/>
        </w:trPr>
        <w:tc>
          <w:tcPr>
            <w:tcW w:w="3351" w:type="dxa"/>
          </w:tcPr>
          <w:p w14:paraId="21CEB282" w14:textId="77777777" w:rsidR="009C628D" w:rsidRPr="009C628D" w:rsidRDefault="009C628D" w:rsidP="00AB369F">
            <w:pPr>
              <w:spacing w:before="0"/>
              <w:jc w:val="left"/>
            </w:pPr>
            <w:r w:rsidRPr="009C628D">
              <w:t>Katselmukset</w:t>
            </w:r>
          </w:p>
        </w:tc>
        <w:tc>
          <w:tcPr>
            <w:tcW w:w="2190" w:type="dxa"/>
          </w:tcPr>
          <w:p w14:paraId="11A2FBC6" w14:textId="77777777" w:rsidR="009C628D" w:rsidRPr="009C628D" w:rsidRDefault="009C628D" w:rsidP="00AB369F">
            <w:pPr>
              <w:spacing w:before="0"/>
              <w:jc w:val="left"/>
            </w:pPr>
            <w:r w:rsidRPr="009C628D">
              <w:t>232</w:t>
            </w:r>
          </w:p>
        </w:tc>
        <w:tc>
          <w:tcPr>
            <w:tcW w:w="2190" w:type="dxa"/>
          </w:tcPr>
          <w:p w14:paraId="34A1868A" w14:textId="77777777" w:rsidR="009C628D" w:rsidRPr="009C628D" w:rsidRDefault="009C628D" w:rsidP="00AB369F">
            <w:pPr>
              <w:spacing w:before="0"/>
              <w:jc w:val="left"/>
            </w:pPr>
            <w:r w:rsidRPr="009C628D">
              <w:t>300</w:t>
            </w:r>
          </w:p>
        </w:tc>
        <w:tc>
          <w:tcPr>
            <w:tcW w:w="1875" w:type="dxa"/>
          </w:tcPr>
          <w:p w14:paraId="33B32B09" w14:textId="77777777" w:rsidR="009C628D" w:rsidRPr="009C628D" w:rsidRDefault="009C628D" w:rsidP="00AB369F">
            <w:pPr>
              <w:spacing w:before="0"/>
              <w:jc w:val="left"/>
            </w:pPr>
            <w:r w:rsidRPr="009C628D">
              <w:t>287</w:t>
            </w:r>
          </w:p>
        </w:tc>
      </w:tr>
      <w:tr w:rsidR="009C628D" w:rsidRPr="009C628D" w14:paraId="0A47C11C" w14:textId="77777777" w:rsidTr="004238C1">
        <w:trPr>
          <w:trHeight w:val="195"/>
        </w:trPr>
        <w:tc>
          <w:tcPr>
            <w:tcW w:w="3351" w:type="dxa"/>
          </w:tcPr>
          <w:p w14:paraId="7A015E56" w14:textId="77777777" w:rsidR="009C628D" w:rsidRPr="009C628D" w:rsidRDefault="009C628D" w:rsidP="00AB369F">
            <w:pPr>
              <w:spacing w:before="0"/>
              <w:jc w:val="left"/>
            </w:pPr>
            <w:r w:rsidRPr="009C628D">
              <w:lastRenderedPageBreak/>
              <w:t>Poikkeaminen / suunnittelutarve</w:t>
            </w:r>
          </w:p>
        </w:tc>
        <w:tc>
          <w:tcPr>
            <w:tcW w:w="2190" w:type="dxa"/>
          </w:tcPr>
          <w:p w14:paraId="218D13F0" w14:textId="77777777" w:rsidR="009C628D" w:rsidRPr="009C628D" w:rsidRDefault="009C628D" w:rsidP="00AB369F">
            <w:pPr>
              <w:spacing w:before="0"/>
              <w:jc w:val="left"/>
            </w:pPr>
            <w:r w:rsidRPr="009C628D">
              <w:t>6</w:t>
            </w:r>
          </w:p>
        </w:tc>
        <w:tc>
          <w:tcPr>
            <w:tcW w:w="2190" w:type="dxa"/>
          </w:tcPr>
          <w:p w14:paraId="3C429A0E" w14:textId="77777777" w:rsidR="009C628D" w:rsidRPr="009C628D" w:rsidRDefault="009C628D" w:rsidP="00AB369F">
            <w:pPr>
              <w:spacing w:before="0"/>
              <w:jc w:val="left"/>
            </w:pPr>
            <w:r w:rsidRPr="009C628D">
              <w:t>15</w:t>
            </w:r>
          </w:p>
        </w:tc>
        <w:tc>
          <w:tcPr>
            <w:tcW w:w="1875" w:type="dxa"/>
          </w:tcPr>
          <w:p w14:paraId="621CE9F2" w14:textId="77777777" w:rsidR="009C628D" w:rsidRPr="009C628D" w:rsidRDefault="009C628D" w:rsidP="00AB369F">
            <w:pPr>
              <w:spacing w:before="0"/>
              <w:jc w:val="left"/>
            </w:pPr>
            <w:r w:rsidRPr="009C628D">
              <w:t>16</w:t>
            </w:r>
          </w:p>
        </w:tc>
      </w:tr>
      <w:tr w:rsidR="009C628D" w:rsidRPr="009C628D" w14:paraId="2A7E8780" w14:textId="77777777" w:rsidTr="004238C1">
        <w:trPr>
          <w:trHeight w:val="195"/>
        </w:trPr>
        <w:tc>
          <w:tcPr>
            <w:tcW w:w="3351" w:type="dxa"/>
          </w:tcPr>
          <w:p w14:paraId="7DC7FAA0" w14:textId="77777777" w:rsidR="009C628D" w:rsidRPr="009C628D" w:rsidRDefault="009C628D" w:rsidP="00AB369F">
            <w:pPr>
              <w:spacing w:before="0"/>
              <w:jc w:val="left"/>
            </w:pPr>
            <w:r w:rsidRPr="009C628D">
              <w:t>Lausunnot</w:t>
            </w:r>
          </w:p>
        </w:tc>
        <w:tc>
          <w:tcPr>
            <w:tcW w:w="2190" w:type="dxa"/>
          </w:tcPr>
          <w:p w14:paraId="7BE6D9D0" w14:textId="77777777" w:rsidR="009C628D" w:rsidRPr="009C628D" w:rsidRDefault="009C628D" w:rsidP="00AB369F">
            <w:pPr>
              <w:spacing w:before="0"/>
              <w:jc w:val="left"/>
            </w:pPr>
            <w:r w:rsidRPr="009C628D">
              <w:t>15</w:t>
            </w:r>
          </w:p>
        </w:tc>
        <w:tc>
          <w:tcPr>
            <w:tcW w:w="2190" w:type="dxa"/>
          </w:tcPr>
          <w:p w14:paraId="623EECFB" w14:textId="77777777" w:rsidR="009C628D" w:rsidRPr="009C628D" w:rsidRDefault="009C628D" w:rsidP="00AB369F">
            <w:pPr>
              <w:spacing w:before="0"/>
              <w:jc w:val="left"/>
            </w:pPr>
            <w:r w:rsidRPr="009C628D">
              <w:t>15</w:t>
            </w:r>
          </w:p>
        </w:tc>
        <w:tc>
          <w:tcPr>
            <w:tcW w:w="1875" w:type="dxa"/>
          </w:tcPr>
          <w:p w14:paraId="23165318" w14:textId="77777777" w:rsidR="009C628D" w:rsidRPr="009C628D" w:rsidRDefault="009C628D" w:rsidP="00AB369F">
            <w:pPr>
              <w:spacing w:before="0"/>
              <w:jc w:val="left"/>
            </w:pPr>
            <w:r w:rsidRPr="009C628D">
              <w:t>9</w:t>
            </w:r>
          </w:p>
        </w:tc>
      </w:tr>
      <w:tr w:rsidR="009C628D" w:rsidRPr="009C628D" w14:paraId="0BB651FD" w14:textId="77777777" w:rsidTr="004238C1">
        <w:trPr>
          <w:trHeight w:val="195"/>
        </w:trPr>
        <w:tc>
          <w:tcPr>
            <w:tcW w:w="3351" w:type="dxa"/>
          </w:tcPr>
          <w:p w14:paraId="532113CA" w14:textId="77777777" w:rsidR="009C628D" w:rsidRPr="009C628D" w:rsidRDefault="009C628D" w:rsidP="00AB369F">
            <w:pPr>
              <w:spacing w:before="0"/>
              <w:jc w:val="left"/>
            </w:pPr>
            <w:r w:rsidRPr="009C628D">
              <w:t>Valmistuneita uusia asuinrakennuksia kpl</w:t>
            </w:r>
          </w:p>
        </w:tc>
        <w:tc>
          <w:tcPr>
            <w:tcW w:w="2190" w:type="dxa"/>
          </w:tcPr>
          <w:p w14:paraId="37010181" w14:textId="77777777" w:rsidR="009C628D" w:rsidRPr="009C628D" w:rsidRDefault="009C628D" w:rsidP="00AB369F">
            <w:pPr>
              <w:spacing w:before="0"/>
              <w:jc w:val="left"/>
            </w:pPr>
            <w:r w:rsidRPr="009C628D">
              <w:t>Pientalo 9</w:t>
            </w:r>
          </w:p>
          <w:p w14:paraId="3CA37287" w14:textId="77777777" w:rsidR="009C628D" w:rsidRPr="009C628D" w:rsidRDefault="009C628D" w:rsidP="00AB369F">
            <w:pPr>
              <w:spacing w:before="0"/>
              <w:jc w:val="left"/>
            </w:pPr>
            <w:r w:rsidRPr="009C628D">
              <w:t>Rivitalot 3</w:t>
            </w:r>
          </w:p>
        </w:tc>
        <w:tc>
          <w:tcPr>
            <w:tcW w:w="2190" w:type="dxa"/>
          </w:tcPr>
          <w:p w14:paraId="656D7584" w14:textId="77777777" w:rsidR="009C628D" w:rsidRPr="009C628D" w:rsidRDefault="009C628D" w:rsidP="00AB369F">
            <w:pPr>
              <w:spacing w:before="0"/>
              <w:jc w:val="left"/>
            </w:pPr>
            <w:r w:rsidRPr="009C628D">
              <w:t>10</w:t>
            </w:r>
          </w:p>
        </w:tc>
        <w:tc>
          <w:tcPr>
            <w:tcW w:w="1875" w:type="dxa"/>
          </w:tcPr>
          <w:p w14:paraId="334225F1" w14:textId="77777777" w:rsidR="009C628D" w:rsidRPr="009C628D" w:rsidRDefault="009C628D" w:rsidP="00AB369F">
            <w:pPr>
              <w:spacing w:before="0"/>
              <w:jc w:val="left"/>
            </w:pPr>
            <w:r w:rsidRPr="009C628D">
              <w:t>pientalot 24</w:t>
            </w:r>
          </w:p>
        </w:tc>
      </w:tr>
      <w:tr w:rsidR="009C628D" w:rsidRPr="009C628D" w14:paraId="4EF8B87D" w14:textId="77777777" w:rsidTr="004238C1">
        <w:trPr>
          <w:trHeight w:val="195"/>
        </w:trPr>
        <w:tc>
          <w:tcPr>
            <w:tcW w:w="3351" w:type="dxa"/>
          </w:tcPr>
          <w:p w14:paraId="6C741CAA" w14:textId="77777777" w:rsidR="009C628D" w:rsidRPr="009C628D" w:rsidRDefault="009C628D" w:rsidP="00AB369F">
            <w:pPr>
              <w:spacing w:before="0"/>
              <w:jc w:val="left"/>
            </w:pPr>
            <w:r w:rsidRPr="009C628D">
              <w:t>Kunnalle ilmoitetut yksityistiet</w:t>
            </w:r>
          </w:p>
        </w:tc>
        <w:tc>
          <w:tcPr>
            <w:tcW w:w="2190" w:type="dxa"/>
          </w:tcPr>
          <w:p w14:paraId="3D7CAA15" w14:textId="77777777" w:rsidR="009C628D" w:rsidRPr="009C628D" w:rsidRDefault="009C628D" w:rsidP="00AB369F">
            <w:pPr>
              <w:spacing w:before="0"/>
              <w:jc w:val="left"/>
            </w:pPr>
            <w:r w:rsidRPr="009C628D">
              <w:t>116</w:t>
            </w:r>
          </w:p>
        </w:tc>
        <w:tc>
          <w:tcPr>
            <w:tcW w:w="2190" w:type="dxa"/>
          </w:tcPr>
          <w:p w14:paraId="7295B913" w14:textId="77777777" w:rsidR="009C628D" w:rsidRPr="009C628D" w:rsidRDefault="009C628D" w:rsidP="00AB369F">
            <w:pPr>
              <w:spacing w:before="0"/>
              <w:jc w:val="left"/>
            </w:pPr>
            <w:r w:rsidRPr="009C628D">
              <w:t>116</w:t>
            </w:r>
          </w:p>
        </w:tc>
        <w:tc>
          <w:tcPr>
            <w:tcW w:w="1875" w:type="dxa"/>
          </w:tcPr>
          <w:p w14:paraId="74E9F8BF" w14:textId="77777777" w:rsidR="009C628D" w:rsidRPr="009C628D" w:rsidRDefault="009C628D" w:rsidP="00AB369F">
            <w:pPr>
              <w:spacing w:before="0"/>
              <w:jc w:val="left"/>
            </w:pPr>
            <w:r w:rsidRPr="009C628D">
              <w:t>116</w:t>
            </w:r>
          </w:p>
        </w:tc>
      </w:tr>
      <w:tr w:rsidR="009C628D" w:rsidRPr="009C628D" w14:paraId="3A19EAC1" w14:textId="77777777" w:rsidTr="004238C1">
        <w:trPr>
          <w:trHeight w:val="195"/>
        </w:trPr>
        <w:tc>
          <w:tcPr>
            <w:tcW w:w="3351" w:type="dxa"/>
          </w:tcPr>
          <w:p w14:paraId="36CA6C0D" w14:textId="77777777" w:rsidR="009C628D" w:rsidRPr="009C628D" w:rsidRDefault="009C628D" w:rsidP="00AB369F">
            <w:pPr>
              <w:spacing w:before="0"/>
              <w:jc w:val="left"/>
            </w:pPr>
            <w:r w:rsidRPr="009C628D">
              <w:t>Kunnossapitoavus-</w:t>
            </w:r>
          </w:p>
          <w:p w14:paraId="0EA003FF" w14:textId="77777777" w:rsidR="009C628D" w:rsidRPr="009C628D" w:rsidRDefault="009C628D" w:rsidP="00AB369F">
            <w:pPr>
              <w:spacing w:before="0"/>
              <w:jc w:val="left"/>
            </w:pPr>
            <w:r w:rsidRPr="009C628D">
              <w:t>tusta saavat tiekunnat</w:t>
            </w:r>
          </w:p>
        </w:tc>
        <w:tc>
          <w:tcPr>
            <w:tcW w:w="2190" w:type="dxa"/>
          </w:tcPr>
          <w:p w14:paraId="2BC5F5E0" w14:textId="77777777" w:rsidR="009C628D" w:rsidRPr="009C628D" w:rsidRDefault="009C628D" w:rsidP="00AB369F">
            <w:pPr>
              <w:spacing w:before="0"/>
              <w:jc w:val="left"/>
            </w:pPr>
            <w:r w:rsidRPr="009C628D">
              <w:t>105</w:t>
            </w:r>
          </w:p>
        </w:tc>
        <w:tc>
          <w:tcPr>
            <w:tcW w:w="2190" w:type="dxa"/>
          </w:tcPr>
          <w:p w14:paraId="64765A9B" w14:textId="77777777" w:rsidR="009C628D" w:rsidRPr="009C628D" w:rsidRDefault="009C628D" w:rsidP="00AB369F">
            <w:pPr>
              <w:spacing w:before="0"/>
              <w:jc w:val="left"/>
            </w:pPr>
            <w:r w:rsidRPr="009C628D">
              <w:t>105</w:t>
            </w:r>
          </w:p>
        </w:tc>
        <w:tc>
          <w:tcPr>
            <w:tcW w:w="1875" w:type="dxa"/>
          </w:tcPr>
          <w:p w14:paraId="2B7ECA0C" w14:textId="77777777" w:rsidR="009C628D" w:rsidRPr="009C628D" w:rsidRDefault="009C628D" w:rsidP="00AB369F">
            <w:pPr>
              <w:spacing w:before="0"/>
              <w:jc w:val="left"/>
            </w:pPr>
            <w:r w:rsidRPr="009C628D">
              <w:t>105</w:t>
            </w:r>
          </w:p>
        </w:tc>
      </w:tr>
      <w:tr w:rsidR="009C628D" w:rsidRPr="009C628D" w14:paraId="262B29DC" w14:textId="77777777" w:rsidTr="004238C1">
        <w:trPr>
          <w:trHeight w:val="195"/>
        </w:trPr>
        <w:tc>
          <w:tcPr>
            <w:tcW w:w="3351" w:type="dxa"/>
          </w:tcPr>
          <w:p w14:paraId="0F4FB107" w14:textId="77777777" w:rsidR="009C628D" w:rsidRPr="009C628D" w:rsidRDefault="009C628D" w:rsidP="00AB369F">
            <w:pPr>
              <w:spacing w:before="0"/>
              <w:jc w:val="left"/>
            </w:pPr>
          </w:p>
        </w:tc>
        <w:tc>
          <w:tcPr>
            <w:tcW w:w="2190" w:type="dxa"/>
          </w:tcPr>
          <w:p w14:paraId="7F4714E2" w14:textId="77777777" w:rsidR="009C628D" w:rsidRPr="009C628D" w:rsidRDefault="009C628D" w:rsidP="00AB369F">
            <w:pPr>
              <w:spacing w:before="0"/>
              <w:jc w:val="left"/>
            </w:pPr>
          </w:p>
        </w:tc>
        <w:tc>
          <w:tcPr>
            <w:tcW w:w="2190" w:type="dxa"/>
          </w:tcPr>
          <w:p w14:paraId="64F91CE8" w14:textId="77777777" w:rsidR="009C628D" w:rsidRPr="009C628D" w:rsidRDefault="009C628D" w:rsidP="00AB369F">
            <w:pPr>
              <w:spacing w:before="0"/>
              <w:jc w:val="left"/>
            </w:pPr>
          </w:p>
        </w:tc>
        <w:tc>
          <w:tcPr>
            <w:tcW w:w="1875" w:type="dxa"/>
          </w:tcPr>
          <w:p w14:paraId="43D6E565" w14:textId="77777777" w:rsidR="009C628D" w:rsidRPr="009C628D" w:rsidRDefault="009C628D" w:rsidP="00AB369F">
            <w:pPr>
              <w:spacing w:before="0"/>
              <w:jc w:val="left"/>
            </w:pPr>
          </w:p>
        </w:tc>
      </w:tr>
      <w:tr w:rsidR="009C628D" w:rsidRPr="009C628D" w14:paraId="07A22D80" w14:textId="77777777" w:rsidTr="004238C1">
        <w:trPr>
          <w:trHeight w:val="195"/>
        </w:trPr>
        <w:tc>
          <w:tcPr>
            <w:tcW w:w="3351" w:type="dxa"/>
          </w:tcPr>
          <w:p w14:paraId="60F1B26A" w14:textId="77777777" w:rsidR="009C628D" w:rsidRPr="009C628D" w:rsidRDefault="009C628D" w:rsidP="00AB369F">
            <w:pPr>
              <w:spacing w:before="0"/>
              <w:jc w:val="left"/>
              <w:rPr>
                <w:b/>
              </w:rPr>
            </w:pPr>
            <w:r w:rsidRPr="009C628D">
              <w:rPr>
                <w:b/>
              </w:rPr>
              <w:t>Ympäristön-suojelu</w:t>
            </w:r>
          </w:p>
        </w:tc>
        <w:tc>
          <w:tcPr>
            <w:tcW w:w="2190" w:type="dxa"/>
          </w:tcPr>
          <w:p w14:paraId="33567004" w14:textId="77777777" w:rsidR="009C628D" w:rsidRPr="009C628D" w:rsidRDefault="009C628D" w:rsidP="00AB369F">
            <w:pPr>
              <w:spacing w:before="0"/>
              <w:jc w:val="left"/>
            </w:pPr>
          </w:p>
        </w:tc>
        <w:tc>
          <w:tcPr>
            <w:tcW w:w="2190" w:type="dxa"/>
          </w:tcPr>
          <w:p w14:paraId="16140553" w14:textId="77777777" w:rsidR="009C628D" w:rsidRPr="009C628D" w:rsidRDefault="009C628D" w:rsidP="00AB369F">
            <w:pPr>
              <w:spacing w:before="0"/>
              <w:jc w:val="left"/>
            </w:pPr>
          </w:p>
        </w:tc>
        <w:tc>
          <w:tcPr>
            <w:tcW w:w="1875" w:type="dxa"/>
          </w:tcPr>
          <w:p w14:paraId="191CF9A7" w14:textId="77777777" w:rsidR="009C628D" w:rsidRPr="009C628D" w:rsidRDefault="009C628D" w:rsidP="00AB369F">
            <w:pPr>
              <w:spacing w:before="0"/>
              <w:jc w:val="left"/>
            </w:pPr>
          </w:p>
        </w:tc>
      </w:tr>
      <w:tr w:rsidR="009C628D" w:rsidRPr="009C628D" w14:paraId="2EC65015" w14:textId="77777777" w:rsidTr="004238C1">
        <w:trPr>
          <w:trHeight w:val="195"/>
        </w:trPr>
        <w:tc>
          <w:tcPr>
            <w:tcW w:w="3351" w:type="dxa"/>
          </w:tcPr>
          <w:p w14:paraId="73B832F5" w14:textId="77777777" w:rsidR="009C628D" w:rsidRPr="009C628D" w:rsidRDefault="009C628D" w:rsidP="00AB369F">
            <w:pPr>
              <w:spacing w:before="0"/>
              <w:jc w:val="left"/>
            </w:pPr>
            <w:r w:rsidRPr="009C628D">
              <w:t>Lausunnot rakennus- ja toimenpidelupa-hakemuksiin</w:t>
            </w:r>
          </w:p>
        </w:tc>
        <w:tc>
          <w:tcPr>
            <w:tcW w:w="2190" w:type="dxa"/>
          </w:tcPr>
          <w:p w14:paraId="7C87C854" w14:textId="77777777" w:rsidR="009C628D" w:rsidRPr="009C628D" w:rsidRDefault="009C628D" w:rsidP="00AB369F">
            <w:pPr>
              <w:spacing w:before="0"/>
              <w:jc w:val="left"/>
            </w:pPr>
            <w:r w:rsidRPr="009C628D">
              <w:t>46</w:t>
            </w:r>
          </w:p>
        </w:tc>
        <w:tc>
          <w:tcPr>
            <w:tcW w:w="2190" w:type="dxa"/>
          </w:tcPr>
          <w:p w14:paraId="001D2AF1" w14:textId="77777777" w:rsidR="009C628D" w:rsidRPr="009C628D" w:rsidRDefault="009C628D" w:rsidP="00AB369F">
            <w:pPr>
              <w:spacing w:before="0"/>
              <w:jc w:val="left"/>
            </w:pPr>
            <w:r w:rsidRPr="009C628D">
              <w:t>55</w:t>
            </w:r>
          </w:p>
        </w:tc>
        <w:tc>
          <w:tcPr>
            <w:tcW w:w="1875" w:type="dxa"/>
          </w:tcPr>
          <w:p w14:paraId="7A050CBB" w14:textId="77777777" w:rsidR="009C628D" w:rsidRPr="009C628D" w:rsidRDefault="009C628D" w:rsidP="00AB369F">
            <w:pPr>
              <w:spacing w:before="0"/>
              <w:jc w:val="left"/>
            </w:pPr>
            <w:r w:rsidRPr="009C628D">
              <w:t>37</w:t>
            </w:r>
          </w:p>
        </w:tc>
      </w:tr>
      <w:tr w:rsidR="009C628D" w:rsidRPr="009C628D" w14:paraId="423D0DCD" w14:textId="77777777" w:rsidTr="004238C1">
        <w:trPr>
          <w:trHeight w:val="195"/>
        </w:trPr>
        <w:tc>
          <w:tcPr>
            <w:tcW w:w="3351" w:type="dxa"/>
          </w:tcPr>
          <w:p w14:paraId="08FAF7F2" w14:textId="77777777" w:rsidR="009C628D" w:rsidRPr="009C628D" w:rsidRDefault="009C628D" w:rsidP="00AB369F">
            <w:pPr>
              <w:spacing w:before="0"/>
              <w:jc w:val="left"/>
            </w:pPr>
            <w:r w:rsidRPr="009C628D">
              <w:t>Ympäristö- ja maa-aineslupapäätösten määrä vuodessa</w:t>
            </w:r>
          </w:p>
        </w:tc>
        <w:tc>
          <w:tcPr>
            <w:tcW w:w="2190" w:type="dxa"/>
          </w:tcPr>
          <w:p w14:paraId="1F06A8E0" w14:textId="77777777" w:rsidR="009C628D" w:rsidRPr="009C628D" w:rsidRDefault="009C628D" w:rsidP="00AB369F">
            <w:pPr>
              <w:spacing w:before="0"/>
              <w:jc w:val="left"/>
            </w:pPr>
            <w:r w:rsidRPr="009C628D">
              <w:t>1</w:t>
            </w:r>
          </w:p>
        </w:tc>
        <w:tc>
          <w:tcPr>
            <w:tcW w:w="2190" w:type="dxa"/>
          </w:tcPr>
          <w:p w14:paraId="5D89686C" w14:textId="77777777" w:rsidR="009C628D" w:rsidRPr="009C628D" w:rsidRDefault="009C628D" w:rsidP="00AB369F">
            <w:pPr>
              <w:spacing w:before="0"/>
              <w:jc w:val="left"/>
            </w:pPr>
            <w:r w:rsidRPr="009C628D">
              <w:t>1</w:t>
            </w:r>
          </w:p>
        </w:tc>
        <w:tc>
          <w:tcPr>
            <w:tcW w:w="1875" w:type="dxa"/>
          </w:tcPr>
          <w:p w14:paraId="7B77E946" w14:textId="77777777" w:rsidR="009C628D" w:rsidRPr="009C628D" w:rsidRDefault="009C628D" w:rsidP="00AB369F">
            <w:pPr>
              <w:spacing w:before="0"/>
              <w:jc w:val="left"/>
            </w:pPr>
            <w:r w:rsidRPr="009C628D">
              <w:t>1</w:t>
            </w:r>
          </w:p>
        </w:tc>
      </w:tr>
      <w:tr w:rsidR="009C628D" w:rsidRPr="009C628D" w14:paraId="29142C5D" w14:textId="77777777" w:rsidTr="004238C1">
        <w:trPr>
          <w:trHeight w:val="195"/>
        </w:trPr>
        <w:tc>
          <w:tcPr>
            <w:tcW w:w="3351" w:type="dxa"/>
          </w:tcPr>
          <w:p w14:paraId="3B47568D" w14:textId="77777777" w:rsidR="009C628D" w:rsidRPr="009C628D" w:rsidRDefault="009C628D" w:rsidP="00AB369F">
            <w:pPr>
              <w:spacing w:before="0"/>
              <w:jc w:val="left"/>
            </w:pPr>
            <w:r w:rsidRPr="009C628D">
              <w:t>Rekisteröitävien toimintojen (jäte laki ja ympäristön suojelulaki) käsit- telyn lukumäärä</w:t>
            </w:r>
          </w:p>
        </w:tc>
        <w:tc>
          <w:tcPr>
            <w:tcW w:w="2190" w:type="dxa"/>
          </w:tcPr>
          <w:p w14:paraId="3AD03A56" w14:textId="77777777" w:rsidR="009C628D" w:rsidRPr="009C628D" w:rsidRDefault="009C628D" w:rsidP="00AB369F">
            <w:pPr>
              <w:spacing w:before="0"/>
              <w:jc w:val="left"/>
            </w:pPr>
            <w:r w:rsidRPr="009C628D">
              <w:t>1</w:t>
            </w:r>
          </w:p>
        </w:tc>
        <w:tc>
          <w:tcPr>
            <w:tcW w:w="2190" w:type="dxa"/>
          </w:tcPr>
          <w:p w14:paraId="615ACA49" w14:textId="77777777" w:rsidR="009C628D" w:rsidRPr="009C628D" w:rsidRDefault="009C628D" w:rsidP="00AB369F">
            <w:pPr>
              <w:spacing w:before="0"/>
              <w:jc w:val="left"/>
            </w:pPr>
            <w:r w:rsidRPr="009C628D">
              <w:t>1</w:t>
            </w:r>
          </w:p>
        </w:tc>
        <w:tc>
          <w:tcPr>
            <w:tcW w:w="1875" w:type="dxa"/>
          </w:tcPr>
          <w:p w14:paraId="730F3293" w14:textId="77777777" w:rsidR="009C628D" w:rsidRPr="009C628D" w:rsidRDefault="009C628D" w:rsidP="00AB369F">
            <w:pPr>
              <w:spacing w:before="0"/>
              <w:jc w:val="left"/>
            </w:pPr>
            <w:r w:rsidRPr="009C628D">
              <w:t>0</w:t>
            </w:r>
          </w:p>
        </w:tc>
      </w:tr>
      <w:tr w:rsidR="009C628D" w:rsidRPr="009C628D" w14:paraId="0680416C" w14:textId="77777777" w:rsidTr="004238C1">
        <w:trPr>
          <w:trHeight w:val="195"/>
        </w:trPr>
        <w:tc>
          <w:tcPr>
            <w:tcW w:w="3351" w:type="dxa"/>
          </w:tcPr>
          <w:p w14:paraId="05F6A21D" w14:textId="77777777" w:rsidR="009C628D" w:rsidRPr="009C628D" w:rsidRDefault="009C628D" w:rsidP="00AB369F">
            <w:pPr>
              <w:spacing w:before="0"/>
              <w:jc w:val="left"/>
            </w:pPr>
            <w:r w:rsidRPr="009C628D">
              <w:t>Vesihuollon toiminta-alueiden jälkiliittyneiden määrä/kaikki liittyneet</w:t>
            </w:r>
          </w:p>
        </w:tc>
        <w:tc>
          <w:tcPr>
            <w:tcW w:w="2190" w:type="dxa"/>
          </w:tcPr>
          <w:p w14:paraId="61B5DA18" w14:textId="77777777" w:rsidR="009C628D" w:rsidRPr="009C628D" w:rsidRDefault="009C628D" w:rsidP="00AB369F">
            <w:pPr>
              <w:spacing w:before="0"/>
              <w:jc w:val="left"/>
              <w:rPr>
                <w:color w:val="FF0000"/>
              </w:rPr>
            </w:pPr>
            <w:r w:rsidRPr="009C628D">
              <w:t>*</w:t>
            </w:r>
          </w:p>
        </w:tc>
        <w:tc>
          <w:tcPr>
            <w:tcW w:w="2190" w:type="dxa"/>
          </w:tcPr>
          <w:p w14:paraId="187CC754" w14:textId="77777777" w:rsidR="009C628D" w:rsidRPr="009C628D" w:rsidRDefault="009C628D" w:rsidP="00AB369F">
            <w:pPr>
              <w:spacing w:before="0"/>
              <w:jc w:val="left"/>
            </w:pPr>
            <w:r w:rsidRPr="009C628D">
              <w:t>5</w:t>
            </w:r>
          </w:p>
        </w:tc>
        <w:tc>
          <w:tcPr>
            <w:tcW w:w="1875" w:type="dxa"/>
          </w:tcPr>
          <w:p w14:paraId="05F7979E" w14:textId="77777777" w:rsidR="009C628D" w:rsidRPr="009C628D" w:rsidRDefault="009C628D" w:rsidP="00AB369F">
            <w:pPr>
              <w:spacing w:before="0"/>
              <w:jc w:val="left"/>
            </w:pPr>
            <w:r w:rsidRPr="009C628D">
              <w:t>5/28</w:t>
            </w:r>
          </w:p>
        </w:tc>
      </w:tr>
      <w:tr w:rsidR="009C628D" w:rsidRPr="009C628D" w14:paraId="0F9476B8" w14:textId="77777777" w:rsidTr="004238C1">
        <w:trPr>
          <w:trHeight w:val="195"/>
        </w:trPr>
        <w:tc>
          <w:tcPr>
            <w:tcW w:w="3351" w:type="dxa"/>
          </w:tcPr>
          <w:p w14:paraId="015A887B" w14:textId="77777777" w:rsidR="009C628D" w:rsidRPr="009C628D" w:rsidRDefault="009C628D" w:rsidP="00AB369F">
            <w:pPr>
              <w:spacing w:before="0"/>
              <w:jc w:val="left"/>
            </w:pPr>
            <w:r w:rsidRPr="009C628D">
              <w:t>Valvontaohjelman mukaisten valvontakäyntien määrä</w:t>
            </w:r>
          </w:p>
        </w:tc>
        <w:tc>
          <w:tcPr>
            <w:tcW w:w="2190" w:type="dxa"/>
          </w:tcPr>
          <w:p w14:paraId="09328BA9" w14:textId="77777777" w:rsidR="009C628D" w:rsidRPr="009C628D" w:rsidRDefault="009C628D" w:rsidP="00AB369F">
            <w:pPr>
              <w:spacing w:before="0"/>
              <w:jc w:val="left"/>
            </w:pPr>
            <w:r w:rsidRPr="009C628D">
              <w:t>10</w:t>
            </w:r>
          </w:p>
        </w:tc>
        <w:tc>
          <w:tcPr>
            <w:tcW w:w="2190" w:type="dxa"/>
          </w:tcPr>
          <w:p w14:paraId="732495FA" w14:textId="77777777" w:rsidR="009C628D" w:rsidRPr="009C628D" w:rsidRDefault="009C628D" w:rsidP="00AB369F">
            <w:pPr>
              <w:spacing w:before="0"/>
              <w:jc w:val="left"/>
            </w:pPr>
            <w:r w:rsidRPr="009C628D">
              <w:t>7</w:t>
            </w:r>
          </w:p>
        </w:tc>
        <w:tc>
          <w:tcPr>
            <w:tcW w:w="1875" w:type="dxa"/>
          </w:tcPr>
          <w:p w14:paraId="5D9A9D61" w14:textId="77777777" w:rsidR="009C628D" w:rsidRPr="009C628D" w:rsidRDefault="009C628D" w:rsidP="00AB369F">
            <w:pPr>
              <w:spacing w:before="0"/>
              <w:jc w:val="left"/>
            </w:pPr>
            <w:r w:rsidRPr="009C628D">
              <w:t>10</w:t>
            </w:r>
          </w:p>
        </w:tc>
      </w:tr>
    </w:tbl>
    <w:p w14:paraId="4D9B3A93" w14:textId="77777777" w:rsidR="009C628D" w:rsidRPr="009C628D" w:rsidRDefault="009C628D" w:rsidP="009C628D">
      <w:pPr>
        <w:spacing w:before="0"/>
        <w:jc w:val="left"/>
        <w:rPr>
          <w:rFonts w:eastAsia="Times New Roman"/>
          <w:sz w:val="20"/>
          <w:szCs w:val="20"/>
        </w:rPr>
      </w:pPr>
      <w:r w:rsidRPr="009C628D">
        <w:rPr>
          <w:sz w:val="20"/>
          <w:szCs w:val="20"/>
        </w:rPr>
        <w:t>* Tunnuslukua ei ole ennen mitattu, tai pohjatiedot tunnuslukua varten eivät ole vielä saatavilla. Tunnusluvut lasketaan vuodesta 2020 eteenpäin.</w:t>
      </w:r>
    </w:p>
    <w:p w14:paraId="5722E90D" w14:textId="77777777" w:rsidR="009C628D" w:rsidRPr="009C628D" w:rsidRDefault="009C628D" w:rsidP="009C628D">
      <w:pPr>
        <w:spacing w:before="0" w:after="0"/>
        <w:jc w:val="left"/>
        <w:rPr>
          <w:i/>
          <w:sz w:val="20"/>
          <w:szCs w:val="20"/>
        </w:rPr>
      </w:pPr>
    </w:p>
    <w:tbl>
      <w:tblPr>
        <w:tblStyle w:val="TaulukkoRuudukko131"/>
        <w:tblpPr w:leftFromText="141" w:rightFromText="141" w:vertAnchor="text" w:horzAnchor="margin" w:tblpX="137" w:tblpY="150"/>
        <w:tblW w:w="9634" w:type="dxa"/>
        <w:tblLook w:val="04A0" w:firstRow="1" w:lastRow="0" w:firstColumn="1" w:lastColumn="0" w:noHBand="0" w:noVBand="1"/>
      </w:tblPr>
      <w:tblGrid>
        <w:gridCol w:w="3890"/>
        <w:gridCol w:w="2164"/>
        <w:gridCol w:w="1949"/>
        <w:gridCol w:w="1631"/>
      </w:tblGrid>
      <w:tr w:rsidR="009C628D" w:rsidRPr="009C628D" w14:paraId="3D6F8C05" w14:textId="77777777" w:rsidTr="004238C1">
        <w:trPr>
          <w:trHeight w:val="245"/>
        </w:trPr>
        <w:tc>
          <w:tcPr>
            <w:tcW w:w="3890" w:type="dxa"/>
            <w:shd w:val="clear" w:color="auto" w:fill="262773"/>
          </w:tcPr>
          <w:p w14:paraId="715374C8" w14:textId="77777777" w:rsidR="009C628D" w:rsidRPr="009C628D" w:rsidRDefault="009C628D" w:rsidP="00AB369F">
            <w:pPr>
              <w:spacing w:before="0"/>
              <w:jc w:val="left"/>
              <w:rPr>
                <w:b/>
              </w:rPr>
            </w:pPr>
            <w:r w:rsidRPr="009C628D">
              <w:rPr>
                <w:b/>
              </w:rPr>
              <w:t>Henkilöstö</w:t>
            </w:r>
          </w:p>
        </w:tc>
        <w:tc>
          <w:tcPr>
            <w:tcW w:w="2164" w:type="dxa"/>
            <w:shd w:val="clear" w:color="auto" w:fill="262773"/>
          </w:tcPr>
          <w:p w14:paraId="29B40D6D" w14:textId="77777777" w:rsidR="009C628D" w:rsidRPr="009C628D" w:rsidRDefault="009C628D" w:rsidP="00AB369F">
            <w:pPr>
              <w:spacing w:before="0"/>
              <w:jc w:val="left"/>
              <w:rPr>
                <w:b/>
              </w:rPr>
            </w:pPr>
            <w:r w:rsidRPr="009C628D">
              <w:rPr>
                <w:b/>
              </w:rPr>
              <w:t>TP 2020</w:t>
            </w:r>
          </w:p>
        </w:tc>
        <w:tc>
          <w:tcPr>
            <w:tcW w:w="1949" w:type="dxa"/>
            <w:shd w:val="clear" w:color="auto" w:fill="262773"/>
          </w:tcPr>
          <w:p w14:paraId="7B73D04E" w14:textId="77777777" w:rsidR="009C628D" w:rsidRPr="009C628D" w:rsidRDefault="009C628D" w:rsidP="00AB369F">
            <w:pPr>
              <w:spacing w:before="0"/>
              <w:jc w:val="left"/>
              <w:rPr>
                <w:b/>
              </w:rPr>
            </w:pPr>
            <w:r w:rsidRPr="009C628D">
              <w:rPr>
                <w:b/>
              </w:rPr>
              <w:t>TA 2021</w:t>
            </w:r>
          </w:p>
        </w:tc>
        <w:tc>
          <w:tcPr>
            <w:tcW w:w="1631" w:type="dxa"/>
            <w:shd w:val="clear" w:color="auto" w:fill="262773"/>
          </w:tcPr>
          <w:p w14:paraId="250B4C01" w14:textId="77777777" w:rsidR="009C628D" w:rsidRPr="009C628D" w:rsidRDefault="009C628D" w:rsidP="00AB369F">
            <w:pPr>
              <w:spacing w:before="0"/>
              <w:jc w:val="left"/>
              <w:rPr>
                <w:b/>
              </w:rPr>
            </w:pPr>
            <w:r w:rsidRPr="009C628D">
              <w:rPr>
                <w:b/>
              </w:rPr>
              <w:t>TP 2021</w:t>
            </w:r>
          </w:p>
        </w:tc>
      </w:tr>
      <w:tr w:rsidR="009C628D" w:rsidRPr="009C628D" w14:paraId="6BBE971D" w14:textId="77777777" w:rsidTr="004238C1">
        <w:trPr>
          <w:trHeight w:val="245"/>
        </w:trPr>
        <w:tc>
          <w:tcPr>
            <w:tcW w:w="3890" w:type="dxa"/>
          </w:tcPr>
          <w:p w14:paraId="7B5B647E" w14:textId="77777777" w:rsidR="009C628D" w:rsidRPr="009C628D" w:rsidRDefault="009C628D" w:rsidP="00AB369F">
            <w:pPr>
              <w:spacing w:before="0"/>
              <w:jc w:val="left"/>
            </w:pPr>
            <w:r w:rsidRPr="009C628D">
              <w:t>Rakennusvalvonta (vakituiset)</w:t>
            </w:r>
          </w:p>
        </w:tc>
        <w:tc>
          <w:tcPr>
            <w:tcW w:w="2164" w:type="dxa"/>
          </w:tcPr>
          <w:p w14:paraId="7C2B3D51" w14:textId="77777777" w:rsidR="009C628D" w:rsidRPr="009C628D" w:rsidRDefault="009C628D" w:rsidP="00AB369F">
            <w:pPr>
              <w:spacing w:before="0"/>
              <w:jc w:val="left"/>
            </w:pPr>
            <w:r w:rsidRPr="009C628D">
              <w:t>1,3</w:t>
            </w:r>
          </w:p>
        </w:tc>
        <w:tc>
          <w:tcPr>
            <w:tcW w:w="1949" w:type="dxa"/>
          </w:tcPr>
          <w:p w14:paraId="21DC3CE5" w14:textId="77777777" w:rsidR="009C628D" w:rsidRPr="009C628D" w:rsidRDefault="009C628D" w:rsidP="00AB369F">
            <w:pPr>
              <w:spacing w:before="0"/>
              <w:jc w:val="left"/>
            </w:pPr>
            <w:r w:rsidRPr="009C628D">
              <w:t>1,7</w:t>
            </w:r>
          </w:p>
        </w:tc>
        <w:tc>
          <w:tcPr>
            <w:tcW w:w="1631" w:type="dxa"/>
          </w:tcPr>
          <w:p w14:paraId="1918E965" w14:textId="77777777" w:rsidR="009C628D" w:rsidRPr="009C628D" w:rsidRDefault="009C628D" w:rsidP="00AB369F">
            <w:pPr>
              <w:spacing w:before="0"/>
              <w:jc w:val="left"/>
            </w:pPr>
            <w:r w:rsidRPr="009C628D">
              <w:t>2,7</w:t>
            </w:r>
          </w:p>
        </w:tc>
      </w:tr>
      <w:tr w:rsidR="009C628D" w:rsidRPr="009C628D" w14:paraId="21B31BDD" w14:textId="77777777" w:rsidTr="004238C1">
        <w:trPr>
          <w:trHeight w:val="245"/>
        </w:trPr>
        <w:tc>
          <w:tcPr>
            <w:tcW w:w="3890" w:type="dxa"/>
          </w:tcPr>
          <w:p w14:paraId="09B8220F" w14:textId="77777777" w:rsidR="009C628D" w:rsidRPr="009C628D" w:rsidRDefault="009C628D" w:rsidP="00AB369F">
            <w:pPr>
              <w:spacing w:before="0"/>
              <w:jc w:val="left"/>
            </w:pPr>
            <w:r w:rsidRPr="009C628D">
              <w:t>Ympäristönsuojelu (Vakituiset)</w:t>
            </w:r>
          </w:p>
        </w:tc>
        <w:tc>
          <w:tcPr>
            <w:tcW w:w="2164" w:type="dxa"/>
          </w:tcPr>
          <w:p w14:paraId="77FF49ED" w14:textId="77777777" w:rsidR="009C628D" w:rsidRPr="009C628D" w:rsidRDefault="009C628D" w:rsidP="00AB369F">
            <w:pPr>
              <w:spacing w:before="0"/>
              <w:jc w:val="left"/>
            </w:pPr>
            <w:r w:rsidRPr="009C628D">
              <w:t>0,7</w:t>
            </w:r>
          </w:p>
        </w:tc>
        <w:tc>
          <w:tcPr>
            <w:tcW w:w="1949" w:type="dxa"/>
          </w:tcPr>
          <w:p w14:paraId="17C3F6F2" w14:textId="77777777" w:rsidR="009C628D" w:rsidRPr="009C628D" w:rsidRDefault="009C628D" w:rsidP="00AB369F">
            <w:pPr>
              <w:spacing w:before="0"/>
              <w:jc w:val="left"/>
            </w:pPr>
            <w:r w:rsidRPr="009C628D">
              <w:t>0,7</w:t>
            </w:r>
          </w:p>
        </w:tc>
        <w:tc>
          <w:tcPr>
            <w:tcW w:w="1631" w:type="dxa"/>
          </w:tcPr>
          <w:p w14:paraId="53E5607A" w14:textId="77777777" w:rsidR="009C628D" w:rsidRPr="009C628D" w:rsidRDefault="009C628D" w:rsidP="00AB369F">
            <w:pPr>
              <w:spacing w:before="0"/>
              <w:jc w:val="left"/>
            </w:pPr>
            <w:r w:rsidRPr="009C628D">
              <w:t>0,7</w:t>
            </w:r>
          </w:p>
        </w:tc>
      </w:tr>
    </w:tbl>
    <w:p w14:paraId="6F40A434" w14:textId="2F45854E" w:rsidR="003954F1" w:rsidRDefault="003954F1" w:rsidP="009C628D">
      <w:pPr>
        <w:spacing w:before="0" w:after="0"/>
        <w:jc w:val="left"/>
        <w:rPr>
          <w:sz w:val="20"/>
          <w:szCs w:val="20"/>
        </w:rPr>
      </w:pPr>
    </w:p>
    <w:p w14:paraId="1917C11A" w14:textId="77777777" w:rsidR="003954F1" w:rsidRDefault="003954F1">
      <w:pPr>
        <w:spacing w:before="0" w:after="160" w:line="259" w:lineRule="auto"/>
        <w:jc w:val="left"/>
        <w:rPr>
          <w:sz w:val="20"/>
          <w:szCs w:val="20"/>
        </w:rPr>
      </w:pPr>
      <w:r>
        <w:rPr>
          <w:sz w:val="20"/>
          <w:szCs w:val="20"/>
        </w:rPr>
        <w:br w:type="page"/>
      </w:r>
    </w:p>
    <w:p w14:paraId="00EF9015" w14:textId="6F564456" w:rsidR="00BC7BF1" w:rsidRPr="005F44F1" w:rsidRDefault="00BC7BF1" w:rsidP="00BC7BF1">
      <w:pPr>
        <w:pStyle w:val="Otsikko2"/>
        <w:numPr>
          <w:ilvl w:val="0"/>
          <w:numId w:val="35"/>
        </w:numPr>
        <w:rPr>
          <w:color w:val="262773"/>
        </w:rPr>
      </w:pPr>
      <w:bookmarkStart w:id="77" w:name="_Toc98233776"/>
      <w:bookmarkStart w:id="78" w:name="_Toc100227362"/>
      <w:r>
        <w:rPr>
          <w:color w:val="262773"/>
        </w:rPr>
        <w:lastRenderedPageBreak/>
        <w:t>TULOSLASKELMAOSAN TOTEUTUMINEN</w:t>
      </w:r>
      <w:bookmarkEnd w:id="77"/>
      <w:bookmarkEnd w:id="78"/>
    </w:p>
    <w:p w14:paraId="6F80B5FB" w14:textId="0B1445DD" w:rsidR="00B71144" w:rsidRPr="00253CE9" w:rsidRDefault="0032177D" w:rsidP="002E2F4C">
      <w:r w:rsidRPr="00253CE9">
        <w:t>Tuloslask</w:t>
      </w:r>
      <w:r w:rsidR="00B71144" w:rsidRPr="00253CE9">
        <w:t>elmaosassa seurattavia määrärahoja ja tuloarvioita ovat verotulot, valtionosuudet, rahoitustulot ja -menot sekä satunnaiset erät.</w:t>
      </w:r>
    </w:p>
    <w:p w14:paraId="5F0AFCA6" w14:textId="7EBA9785" w:rsidR="00302A63" w:rsidRDefault="00A9567E" w:rsidP="00302A63">
      <w:r>
        <w:rPr>
          <w:noProof/>
        </w:rPr>
        <w:drawing>
          <wp:inline distT="0" distB="0" distL="0" distR="0" wp14:anchorId="5753D4C2" wp14:editId="7A0160A5">
            <wp:extent cx="6048375" cy="4438705"/>
            <wp:effectExtent l="0" t="0" r="0" b="0"/>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70830" cy="4455184"/>
                    </a:xfrm>
                    <a:prstGeom prst="rect">
                      <a:avLst/>
                    </a:prstGeom>
                  </pic:spPr>
                </pic:pic>
              </a:graphicData>
            </a:graphic>
          </wp:inline>
        </w:drawing>
      </w:r>
    </w:p>
    <w:p w14:paraId="0624ADC0" w14:textId="45CB5A23" w:rsidR="00671747" w:rsidRDefault="00671747">
      <w:pPr>
        <w:spacing w:before="0" w:after="160" w:line="259" w:lineRule="auto"/>
        <w:jc w:val="left"/>
        <w:rPr>
          <w:i/>
        </w:rPr>
      </w:pPr>
      <w:r>
        <w:rPr>
          <w:i/>
        </w:rPr>
        <w:br w:type="page"/>
      </w:r>
    </w:p>
    <w:p w14:paraId="438B507C" w14:textId="5CCE26EE" w:rsidR="00302A63" w:rsidRPr="003D2D9C" w:rsidRDefault="00302A63" w:rsidP="00302A63">
      <w:pPr>
        <w:rPr>
          <w:i/>
        </w:rPr>
      </w:pPr>
      <w:r w:rsidRPr="003D2D9C">
        <w:rPr>
          <w:i/>
        </w:rPr>
        <w:lastRenderedPageBreak/>
        <w:t>Verotulojen erittely</w:t>
      </w:r>
    </w:p>
    <w:p w14:paraId="529B7944" w14:textId="1C7A1B07" w:rsidR="003A10B2" w:rsidRPr="003D2D9C" w:rsidRDefault="0017538E" w:rsidP="00710EEE">
      <w:pPr>
        <w:jc w:val="left"/>
      </w:pPr>
      <w:r>
        <w:rPr>
          <w:noProof/>
        </w:rPr>
        <w:drawing>
          <wp:inline distT="0" distB="0" distL="0" distR="0" wp14:anchorId="136B9FCE" wp14:editId="22DE6785">
            <wp:extent cx="5572125" cy="809625"/>
            <wp:effectExtent l="0" t="0" r="9525" b="9525"/>
            <wp:docPr id="785763210" name="Kuva 78576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72125" cy="809625"/>
                    </a:xfrm>
                    <a:prstGeom prst="rect">
                      <a:avLst/>
                    </a:prstGeom>
                  </pic:spPr>
                </pic:pic>
              </a:graphicData>
            </a:graphic>
          </wp:inline>
        </w:drawing>
      </w:r>
    </w:p>
    <w:p w14:paraId="318805D6" w14:textId="77777777" w:rsidR="003A10B2" w:rsidRPr="003D2D9C" w:rsidRDefault="00B938E7" w:rsidP="00710EEE">
      <w:pPr>
        <w:jc w:val="left"/>
        <w:rPr>
          <w:sz w:val="20"/>
          <w:szCs w:val="20"/>
        </w:rPr>
      </w:pPr>
      <w:r w:rsidRPr="003D2D9C">
        <w:tab/>
      </w:r>
      <w:r w:rsidRPr="003D2D9C">
        <w:tab/>
      </w:r>
      <w:r w:rsidRPr="003D2D9C">
        <w:tab/>
      </w:r>
      <w:r w:rsidRPr="003D2D9C">
        <w:tab/>
      </w:r>
      <w:r w:rsidRPr="003D2D9C">
        <w:rPr>
          <w:sz w:val="20"/>
          <w:szCs w:val="20"/>
        </w:rPr>
        <w:t>Taulukko: Verotulot</w:t>
      </w:r>
    </w:p>
    <w:p w14:paraId="30158ED4" w14:textId="37689444" w:rsidR="00797983" w:rsidRDefault="0017538E" w:rsidP="00710EEE">
      <w:pPr>
        <w:jc w:val="left"/>
      </w:pPr>
      <w:r>
        <w:rPr>
          <w:noProof/>
        </w:rPr>
        <w:drawing>
          <wp:inline distT="0" distB="0" distL="0" distR="0" wp14:anchorId="420CB537" wp14:editId="12696055">
            <wp:extent cx="5943600" cy="1109345"/>
            <wp:effectExtent l="0" t="0" r="0" b="0"/>
            <wp:docPr id="785763214" name="Kuva 78576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109345"/>
                    </a:xfrm>
                    <a:prstGeom prst="rect">
                      <a:avLst/>
                    </a:prstGeom>
                  </pic:spPr>
                </pic:pic>
              </a:graphicData>
            </a:graphic>
          </wp:inline>
        </w:drawing>
      </w:r>
    </w:p>
    <w:p w14:paraId="46152259" w14:textId="40ABEC96" w:rsidR="00797983" w:rsidRPr="00671747" w:rsidRDefault="00797983" w:rsidP="00710EEE">
      <w:pPr>
        <w:jc w:val="left"/>
        <w:rPr>
          <w:sz w:val="20"/>
          <w:szCs w:val="20"/>
        </w:rPr>
      </w:pPr>
      <w:r>
        <w:rPr>
          <w:sz w:val="20"/>
          <w:szCs w:val="20"/>
        </w:rPr>
        <w:tab/>
      </w:r>
      <w:r>
        <w:rPr>
          <w:sz w:val="20"/>
          <w:szCs w:val="20"/>
        </w:rPr>
        <w:tab/>
      </w:r>
      <w:r>
        <w:rPr>
          <w:sz w:val="20"/>
          <w:szCs w:val="20"/>
        </w:rPr>
        <w:tab/>
      </w:r>
      <w:r w:rsidRPr="00671747">
        <w:rPr>
          <w:sz w:val="20"/>
          <w:szCs w:val="20"/>
        </w:rPr>
        <w:t>Taulukko: Tuloveron määräytyminen, lähde Kuntaliitto</w:t>
      </w:r>
    </w:p>
    <w:p w14:paraId="54F590D4" w14:textId="4561F32D" w:rsidR="00797983" w:rsidRPr="00710EEE" w:rsidRDefault="0017538E" w:rsidP="00797983">
      <w:pPr>
        <w:rPr>
          <w:sz w:val="20"/>
          <w:szCs w:val="20"/>
        </w:rPr>
      </w:pPr>
      <w:r>
        <w:rPr>
          <w:noProof/>
        </w:rPr>
        <w:drawing>
          <wp:inline distT="0" distB="0" distL="0" distR="0" wp14:anchorId="59BAD765" wp14:editId="5E5C3661">
            <wp:extent cx="5943600" cy="948690"/>
            <wp:effectExtent l="0" t="0" r="0" b="3810"/>
            <wp:docPr id="785763215" name="Kuva 78576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948690"/>
                    </a:xfrm>
                    <a:prstGeom prst="rect">
                      <a:avLst/>
                    </a:prstGeom>
                  </pic:spPr>
                </pic:pic>
              </a:graphicData>
            </a:graphic>
          </wp:inline>
        </w:drawing>
      </w:r>
    </w:p>
    <w:p w14:paraId="6BC1F9CB" w14:textId="77777777" w:rsidR="00BA4FF5" w:rsidRPr="00CD3230" w:rsidRDefault="00797983" w:rsidP="00797983">
      <w:pPr>
        <w:rPr>
          <w:sz w:val="20"/>
          <w:szCs w:val="20"/>
        </w:rPr>
      </w:pPr>
      <w:r>
        <w:rPr>
          <w:sz w:val="20"/>
          <w:szCs w:val="20"/>
        </w:rPr>
        <w:tab/>
      </w:r>
      <w:r>
        <w:rPr>
          <w:sz w:val="20"/>
          <w:szCs w:val="20"/>
        </w:rPr>
        <w:tab/>
      </w:r>
      <w:r>
        <w:rPr>
          <w:sz w:val="20"/>
          <w:szCs w:val="20"/>
        </w:rPr>
        <w:tab/>
      </w:r>
      <w:r>
        <w:rPr>
          <w:sz w:val="20"/>
          <w:szCs w:val="20"/>
        </w:rPr>
        <w:tab/>
      </w:r>
      <w:r w:rsidRPr="00CD3230">
        <w:rPr>
          <w:sz w:val="20"/>
          <w:szCs w:val="20"/>
        </w:rPr>
        <w:t>Ta</w:t>
      </w:r>
      <w:r w:rsidR="00BA4FF5" w:rsidRPr="00CD3230">
        <w:rPr>
          <w:sz w:val="20"/>
          <w:szCs w:val="20"/>
        </w:rPr>
        <w:t>ulukko: Kiinteistöveroprosentit</w:t>
      </w:r>
    </w:p>
    <w:p w14:paraId="0B98C65A" w14:textId="22231DB7" w:rsidR="00797983" w:rsidRPr="00771354" w:rsidRDefault="00302A63" w:rsidP="00797983">
      <w:pPr>
        <w:rPr>
          <w:i/>
        </w:rPr>
      </w:pPr>
      <w:r w:rsidRPr="00771354">
        <w:rPr>
          <w:i/>
        </w:rPr>
        <w:t>Valtionosuuksien erittely</w:t>
      </w:r>
    </w:p>
    <w:p w14:paraId="4E12D5D0" w14:textId="69E11C79" w:rsidR="004A4943" w:rsidRPr="00771354" w:rsidRDefault="0017538E" w:rsidP="00231633">
      <w:pPr>
        <w:rPr>
          <w:sz w:val="20"/>
          <w:szCs w:val="20"/>
        </w:rPr>
      </w:pPr>
      <w:r>
        <w:rPr>
          <w:noProof/>
        </w:rPr>
        <w:drawing>
          <wp:inline distT="0" distB="0" distL="0" distR="0" wp14:anchorId="7C0E3AAD" wp14:editId="48EDEE31">
            <wp:extent cx="5133975" cy="2390775"/>
            <wp:effectExtent l="0" t="0" r="9525" b="9525"/>
            <wp:docPr id="785763216" name="Kuva 78576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33975" cy="2390775"/>
                    </a:xfrm>
                    <a:prstGeom prst="rect">
                      <a:avLst/>
                    </a:prstGeom>
                  </pic:spPr>
                </pic:pic>
              </a:graphicData>
            </a:graphic>
          </wp:inline>
        </w:drawing>
      </w:r>
      <w:r w:rsidR="00BA4FF5" w:rsidRPr="00771354">
        <w:rPr>
          <w:sz w:val="20"/>
          <w:szCs w:val="20"/>
        </w:rPr>
        <w:tab/>
      </w:r>
      <w:r w:rsidR="00BA4FF5" w:rsidRPr="00771354">
        <w:rPr>
          <w:sz w:val="20"/>
          <w:szCs w:val="20"/>
        </w:rPr>
        <w:tab/>
      </w:r>
      <w:r w:rsidR="00BA4FF5" w:rsidRPr="00771354">
        <w:rPr>
          <w:sz w:val="20"/>
          <w:szCs w:val="20"/>
        </w:rPr>
        <w:tab/>
      </w:r>
      <w:r w:rsidR="00BA4FF5" w:rsidRPr="00771354">
        <w:rPr>
          <w:sz w:val="20"/>
          <w:szCs w:val="20"/>
        </w:rPr>
        <w:tab/>
        <w:t>Taulukko: Valtionosuudet</w:t>
      </w:r>
      <w:bookmarkStart w:id="79" w:name="_Toc478390867"/>
    </w:p>
    <w:p w14:paraId="2061206C" w14:textId="77777777" w:rsidR="004A4943" w:rsidRDefault="004A4943" w:rsidP="00231633">
      <w:pPr>
        <w:rPr>
          <w:sz w:val="20"/>
          <w:szCs w:val="20"/>
        </w:rPr>
      </w:pPr>
    </w:p>
    <w:p w14:paraId="1C1F2452" w14:textId="0B92316E" w:rsidR="00671747" w:rsidRDefault="00671747">
      <w:pPr>
        <w:spacing w:before="0" w:after="160" w:line="259" w:lineRule="auto"/>
        <w:jc w:val="left"/>
        <w:rPr>
          <w:sz w:val="20"/>
          <w:szCs w:val="20"/>
        </w:rPr>
      </w:pPr>
      <w:r>
        <w:rPr>
          <w:sz w:val="20"/>
          <w:szCs w:val="20"/>
        </w:rPr>
        <w:br w:type="page"/>
      </w:r>
    </w:p>
    <w:p w14:paraId="7D4480A6" w14:textId="7101873B" w:rsidR="00B52B5A" w:rsidRPr="005F44F1" w:rsidRDefault="003D1AED" w:rsidP="004A4943">
      <w:pPr>
        <w:pStyle w:val="Otsikko2"/>
        <w:numPr>
          <w:ilvl w:val="0"/>
          <w:numId w:val="35"/>
        </w:numPr>
        <w:rPr>
          <w:color w:val="262773"/>
        </w:rPr>
      </w:pPr>
      <w:bookmarkStart w:id="80" w:name="_Toc98233777"/>
      <w:bookmarkStart w:id="81" w:name="_Toc478390875"/>
      <w:bookmarkStart w:id="82" w:name="_Toc100227363"/>
      <w:bookmarkEnd w:id="79"/>
      <w:r>
        <w:rPr>
          <w:color w:val="262773"/>
        </w:rPr>
        <w:lastRenderedPageBreak/>
        <w:t>INVESTOINTIEN TOTEUTUMINEN</w:t>
      </w:r>
      <w:bookmarkEnd w:id="80"/>
      <w:bookmarkEnd w:id="82"/>
    </w:p>
    <w:p w14:paraId="523D754D" w14:textId="0E9C27B6" w:rsidR="004A4943" w:rsidRPr="004A4943" w:rsidRDefault="00854C5B" w:rsidP="004A4943">
      <w:r>
        <w:rPr>
          <w:noProof/>
        </w:rPr>
        <w:drawing>
          <wp:inline distT="0" distB="0" distL="0" distR="0" wp14:anchorId="17AC1EE7" wp14:editId="5DD766BF">
            <wp:extent cx="5943600" cy="4266565"/>
            <wp:effectExtent l="0" t="0" r="0" b="635"/>
            <wp:docPr id="785763211" name="Kuva 78576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4266565"/>
                    </a:xfrm>
                    <a:prstGeom prst="rect">
                      <a:avLst/>
                    </a:prstGeom>
                  </pic:spPr>
                </pic:pic>
              </a:graphicData>
            </a:graphic>
          </wp:inline>
        </w:drawing>
      </w:r>
    </w:p>
    <w:p w14:paraId="0B9BD00D" w14:textId="60D9B273" w:rsidR="00FA4F7A" w:rsidRDefault="00FA4F7A">
      <w:pPr>
        <w:spacing w:before="0" w:after="160" w:line="259" w:lineRule="auto"/>
        <w:jc w:val="left"/>
      </w:pPr>
      <w:bookmarkStart w:id="83" w:name="_Toc478390876"/>
      <w:bookmarkEnd w:id="81"/>
    </w:p>
    <w:p w14:paraId="1F951EAA" w14:textId="292F52CC" w:rsidR="00B0101A" w:rsidRDefault="00854C5B">
      <w:pPr>
        <w:spacing w:before="0" w:after="160" w:line="259" w:lineRule="auto"/>
        <w:jc w:val="left"/>
      </w:pPr>
      <w:r>
        <w:rPr>
          <w:noProof/>
        </w:rPr>
        <w:lastRenderedPageBreak/>
        <w:drawing>
          <wp:inline distT="0" distB="0" distL="0" distR="0" wp14:anchorId="17882E75" wp14:editId="0D48FE30">
            <wp:extent cx="5943600" cy="4409440"/>
            <wp:effectExtent l="0" t="0" r="0" b="0"/>
            <wp:docPr id="785763212" name="Kuva 78576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4409440"/>
                    </a:xfrm>
                    <a:prstGeom prst="rect">
                      <a:avLst/>
                    </a:prstGeom>
                  </pic:spPr>
                </pic:pic>
              </a:graphicData>
            </a:graphic>
          </wp:inline>
        </w:drawing>
      </w:r>
    </w:p>
    <w:p w14:paraId="3EB31DA7" w14:textId="5D3C6C43" w:rsidR="006147FC" w:rsidRPr="006626EF" w:rsidRDefault="00FA4F7A" w:rsidP="002E2F4C">
      <w:pPr>
        <w:spacing w:before="0" w:after="160" w:line="259" w:lineRule="auto"/>
      </w:pPr>
      <w:r w:rsidRPr="006626EF">
        <w:t xml:space="preserve">Valtuustoon nähden sitovat talousarvion </w:t>
      </w:r>
      <w:r w:rsidR="00B0101A" w:rsidRPr="006626EF">
        <w:t>määrärahat</w:t>
      </w:r>
      <w:r w:rsidRPr="006626EF">
        <w:t xml:space="preserve"> </w:t>
      </w:r>
      <w:r w:rsidR="004A4943" w:rsidRPr="006626EF">
        <w:t>toteutuivat seuraavasti:</w:t>
      </w:r>
    </w:p>
    <w:p w14:paraId="22A41BF8" w14:textId="6AB6E4AD" w:rsidR="004A4943" w:rsidRDefault="00723C0A" w:rsidP="000F5D62">
      <w:pPr>
        <w:spacing w:before="0" w:after="160" w:line="259" w:lineRule="auto"/>
        <w:jc w:val="center"/>
      </w:pPr>
      <w:r>
        <w:rPr>
          <w:noProof/>
        </w:rPr>
        <w:drawing>
          <wp:inline distT="0" distB="0" distL="0" distR="0" wp14:anchorId="056FB152" wp14:editId="6BC786C0">
            <wp:extent cx="5970905" cy="2026663"/>
            <wp:effectExtent l="0" t="0" r="0" b="0"/>
            <wp:docPr id="785763207" name="Kuva 78576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048908" cy="2053139"/>
                    </a:xfrm>
                    <a:prstGeom prst="rect">
                      <a:avLst/>
                    </a:prstGeom>
                  </pic:spPr>
                </pic:pic>
              </a:graphicData>
            </a:graphic>
          </wp:inline>
        </w:drawing>
      </w:r>
    </w:p>
    <w:p w14:paraId="0373FE28" w14:textId="5AD78438" w:rsidR="00B52B5A" w:rsidRPr="00B52F69" w:rsidRDefault="00F44B5D" w:rsidP="00B52F69">
      <w:r w:rsidRPr="00B52F69">
        <w:t>Investointimenot toteutuivat vuonna 202</w:t>
      </w:r>
      <w:r w:rsidR="00CE51D7" w:rsidRPr="00B52F69">
        <w:t>1</w:t>
      </w:r>
      <w:r w:rsidRPr="00B52F69">
        <w:t xml:space="preserve"> </w:t>
      </w:r>
      <w:r w:rsidR="00CE51D7" w:rsidRPr="00B52F69">
        <w:t>6</w:t>
      </w:r>
      <w:r w:rsidR="00DF21AE" w:rsidRPr="00B52F69">
        <w:t>8</w:t>
      </w:r>
      <w:r w:rsidRPr="00B52F69">
        <w:t>,</w:t>
      </w:r>
      <w:r w:rsidR="00BF74D5" w:rsidRPr="00B52F69">
        <w:t>4</w:t>
      </w:r>
      <w:r w:rsidRPr="00B52F69">
        <w:t xml:space="preserve"> prosenttisesti. Suurimmat investointeja koskevat euromääräiset </w:t>
      </w:r>
      <w:r w:rsidR="00D41633" w:rsidRPr="00B52F69">
        <w:t>toteumat</w:t>
      </w:r>
      <w:r w:rsidRPr="00B52F69">
        <w:t xml:space="preserve"> olivat Ämmänhaudanmäen kunnallistekniikan, </w:t>
      </w:r>
      <w:r w:rsidR="0070546D" w:rsidRPr="00B52F69">
        <w:t xml:space="preserve">Kiisken ja Kalsinalueen </w:t>
      </w:r>
      <w:r w:rsidR="006113A4" w:rsidRPr="00B52F69">
        <w:t xml:space="preserve">kunnallistekniikan, </w:t>
      </w:r>
      <w:r w:rsidR="006273C9" w:rsidRPr="00B52F69">
        <w:t>k</w:t>
      </w:r>
      <w:r w:rsidR="006113A4" w:rsidRPr="00B52F69">
        <w:t>aavateiden päällystäminen</w:t>
      </w:r>
      <w:r w:rsidR="00E82B80" w:rsidRPr="00B52F69">
        <w:t>, Vesi- ja viemärilaitoksen siirtoviemäri</w:t>
      </w:r>
      <w:r w:rsidR="004B5FDE" w:rsidRPr="00B52F69">
        <w:t>en</w:t>
      </w:r>
      <w:r w:rsidR="00E82B80" w:rsidRPr="00B52F69">
        <w:t xml:space="preserve"> sekä Palvelukeskusalueen torin ja puiston </w:t>
      </w:r>
      <w:r w:rsidR="00D41633" w:rsidRPr="00B52F69">
        <w:t>laajentaminen</w:t>
      </w:r>
      <w:r w:rsidRPr="00B52F69">
        <w:t>.</w:t>
      </w:r>
    </w:p>
    <w:p w14:paraId="10B9E377" w14:textId="77777777" w:rsidR="00B52B5A" w:rsidRPr="00E82B80" w:rsidRDefault="00B52B5A" w:rsidP="002E2F4C">
      <w:pPr>
        <w:spacing w:before="0" w:after="0"/>
        <w:rPr>
          <w:szCs w:val="20"/>
          <w:lang w:val="fi-FI"/>
        </w:rPr>
      </w:pPr>
    </w:p>
    <w:p w14:paraId="50539848" w14:textId="4451B7A1" w:rsidR="006D4C4D" w:rsidRPr="00B52F69" w:rsidRDefault="7D974055" w:rsidP="00B52F69">
      <w:r w:rsidRPr="00B52F69">
        <w:lastRenderedPageBreak/>
        <w:t xml:space="preserve">Investointien osalta valtuusto päätti investointien määrärahamuutoksista </w:t>
      </w:r>
      <w:r w:rsidR="006D4C4D" w:rsidRPr="00B52F69">
        <w:t xml:space="preserve">kahdessa </w:t>
      </w:r>
      <w:r w:rsidRPr="00B52F69">
        <w:t xml:space="preserve">kokouksessaan </w:t>
      </w:r>
      <w:r w:rsidR="006D4C4D" w:rsidRPr="00B52F69">
        <w:t xml:space="preserve">23.3.2021 §9 ja </w:t>
      </w:r>
      <w:r w:rsidR="46FBF84E" w:rsidRPr="00B52F69">
        <w:t>13.12.2021</w:t>
      </w:r>
      <w:r w:rsidRPr="00B52F69">
        <w:t xml:space="preserve"> § </w:t>
      </w:r>
      <w:r w:rsidR="5A51AA60" w:rsidRPr="00B52F69">
        <w:t>76</w:t>
      </w:r>
      <w:r w:rsidRPr="00B52F69">
        <w:t xml:space="preserve">. Muutoksesta huolimatta investointien toteuma jäi alhaiseksi. Suurta alhaista toteumaa selittää Ämmänhaudanmäen kaavateiden ja maa-alueiden ostojen pieni toteuma. </w:t>
      </w:r>
      <w:r w:rsidR="5A51AA60" w:rsidRPr="00B52F69">
        <w:t xml:space="preserve">Ämmänhaudanmäen kaavateiden pientä toteumaa selittää se, että urakoitsija </w:t>
      </w:r>
      <w:r w:rsidR="526C72C0" w:rsidRPr="00B52F69">
        <w:t>ei saanut laskutuskelpoista tietä rakennettua ja Vesilahden kunta ei maksa ennakkoon työsuorituksista. Työsuoritukset on sidottu urakan maksuerätaulukkoon ja urakassa maksetaan vain valmistuneesta työstä</w:t>
      </w:r>
      <w:r w:rsidR="1C304624" w:rsidRPr="00B52F69">
        <w:t>. Maahankintoja ei tehty vuonna 2021, vaan kunta käynnisti osayleiskaavan päivitystyön Kirkonkylän ja Koskenkylän osalta. Puistot</w:t>
      </w:r>
      <w:r w:rsidR="00385ADB" w:rsidRPr="00B52F69">
        <w:t xml:space="preserve">, </w:t>
      </w:r>
      <w:r w:rsidR="1C304624" w:rsidRPr="00B52F69">
        <w:t xml:space="preserve">leikkikentät ja yleiset alueet ylittyivät investointien sitovuustasoon nähden. Ylitys johtui Harjulan lähivirkistysalueen investoinnin ja Palvelukeskusalueen torin investoinnin ylityksestä. Harjulan lähivirkistysalueen ylittyminen johtuu hankkeen avustuksesta. Hankkeeseen saadun avustuksen maksatus on vuoden 2022 aikana. Avustuksen suuruus on 50 </w:t>
      </w:r>
      <w:r w:rsidR="00385ADB" w:rsidRPr="00B52F69">
        <w:t>prosenttia</w:t>
      </w:r>
      <w:r w:rsidR="1C304624" w:rsidRPr="00B52F69">
        <w:t xml:space="preserve"> ja se tulee laskemaan investoinnin kokonaiskustannuksia merkittävästi. Palvelukeskusalueen torin ylittyminen johtuu rinki ekopisteen siirrosta aiheutuneista kuluista ja torille tilattujen materiaalien kokonaisuudesta. Kokonaisuuden näkökulmasta muilta osin investoinneissa ei ollut merkittäviä muutoksia investointien sitovuustasoissa valtuustoon nähden.</w:t>
      </w:r>
    </w:p>
    <w:p w14:paraId="270089DC" w14:textId="77777777" w:rsidR="006D4C4D" w:rsidRPr="006147FC" w:rsidRDefault="006D4C4D" w:rsidP="00385ADB">
      <w:pPr>
        <w:spacing w:before="0" w:after="160" w:line="259" w:lineRule="auto"/>
        <w:rPr>
          <w:lang w:val="fi-FI"/>
        </w:rPr>
      </w:pPr>
    </w:p>
    <w:p w14:paraId="1DE3FD71" w14:textId="77777777" w:rsidR="00B75F8F" w:rsidRPr="000A432F" w:rsidRDefault="00B75F8F">
      <w:pPr>
        <w:spacing w:before="0" w:after="160" w:line="259" w:lineRule="auto"/>
        <w:jc w:val="left"/>
        <w:rPr>
          <w:b/>
          <w:sz w:val="26"/>
          <w:szCs w:val="26"/>
        </w:rPr>
      </w:pPr>
      <w:r w:rsidRPr="000A432F">
        <w:br w:type="page"/>
      </w:r>
    </w:p>
    <w:p w14:paraId="4E7EA860" w14:textId="3047335F" w:rsidR="00495FB5" w:rsidRDefault="00495FB5" w:rsidP="00197CEE">
      <w:pPr>
        <w:pStyle w:val="Otsikko2"/>
        <w:numPr>
          <w:ilvl w:val="0"/>
          <w:numId w:val="35"/>
        </w:numPr>
        <w:rPr>
          <w:color w:val="262773"/>
        </w:rPr>
      </w:pPr>
      <w:bookmarkStart w:id="84" w:name="_Toc98233778"/>
      <w:bookmarkStart w:id="85" w:name="_Toc100227364"/>
      <w:r w:rsidRPr="003C7485">
        <w:rPr>
          <w:color w:val="262773"/>
        </w:rPr>
        <w:lastRenderedPageBreak/>
        <w:t>RAHOITUSLASKELMAN TOTEUTUMINEN</w:t>
      </w:r>
      <w:bookmarkEnd w:id="83"/>
      <w:bookmarkEnd w:id="84"/>
      <w:bookmarkEnd w:id="85"/>
    </w:p>
    <w:p w14:paraId="6C0E39EC" w14:textId="5F9CBED3" w:rsidR="00FD6BA9" w:rsidRDefault="00FD6BA9" w:rsidP="00FD6BA9">
      <w:pPr>
        <w:rPr>
          <w:noProof/>
          <w:lang w:val="fi-FI"/>
        </w:rPr>
      </w:pPr>
    </w:p>
    <w:p w14:paraId="1B518DB4" w14:textId="36D4BA9F" w:rsidR="00500850" w:rsidRDefault="006904A4" w:rsidP="00FD6BA9">
      <w:r>
        <w:rPr>
          <w:noProof/>
        </w:rPr>
        <w:drawing>
          <wp:inline distT="0" distB="0" distL="0" distR="0" wp14:anchorId="1A083BA2" wp14:editId="039A9AF2">
            <wp:extent cx="5943600" cy="4549140"/>
            <wp:effectExtent l="0" t="0" r="0" b="3810"/>
            <wp:docPr id="785763206" name="Kuva 78576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549140"/>
                    </a:xfrm>
                    <a:prstGeom prst="rect">
                      <a:avLst/>
                    </a:prstGeom>
                  </pic:spPr>
                </pic:pic>
              </a:graphicData>
            </a:graphic>
          </wp:inline>
        </w:drawing>
      </w:r>
    </w:p>
    <w:p w14:paraId="580C0D78" w14:textId="616DA5A9" w:rsidR="00500850" w:rsidRDefault="00500850" w:rsidP="00FD6BA9"/>
    <w:p w14:paraId="467921E8" w14:textId="07258386" w:rsidR="002E2F4C" w:rsidRDefault="002E2F4C">
      <w:pPr>
        <w:spacing w:before="0" w:after="160" w:line="259" w:lineRule="auto"/>
        <w:jc w:val="left"/>
      </w:pPr>
      <w:r>
        <w:br w:type="page"/>
      </w:r>
    </w:p>
    <w:p w14:paraId="2C98EF69" w14:textId="406FBD05" w:rsidR="009503EC" w:rsidRDefault="00BC7BF1" w:rsidP="00294C7D">
      <w:pPr>
        <w:pStyle w:val="Otsikko2"/>
        <w:rPr>
          <w:color w:val="262773"/>
        </w:rPr>
      </w:pPr>
      <w:bookmarkStart w:id="86" w:name="_Toc478390877"/>
      <w:bookmarkStart w:id="87" w:name="_Toc98233779"/>
      <w:bookmarkStart w:id="88" w:name="_Toc100227365"/>
      <w:r>
        <w:rPr>
          <w:color w:val="262773"/>
        </w:rPr>
        <w:lastRenderedPageBreak/>
        <w:t>7</w:t>
      </w:r>
      <w:r w:rsidR="00495FB5" w:rsidRPr="003C7485">
        <w:rPr>
          <w:color w:val="262773"/>
        </w:rPr>
        <w:t xml:space="preserve"> YHTEENVETO MÄÄRÄRAHOJEN JA TULOARVIOIDEN TOTEUTUMISESTA</w:t>
      </w:r>
      <w:bookmarkEnd w:id="86"/>
      <w:bookmarkEnd w:id="87"/>
      <w:bookmarkEnd w:id="88"/>
    </w:p>
    <w:p w14:paraId="39EDC12C" w14:textId="0DB74958" w:rsidR="00761473" w:rsidRDefault="00CA0163" w:rsidP="00D5091B">
      <w:bookmarkStart w:id="89" w:name="_Toc478390878"/>
      <w:r>
        <w:rPr>
          <w:noProof/>
        </w:rPr>
        <w:drawing>
          <wp:inline distT="0" distB="0" distL="0" distR="0" wp14:anchorId="4B856F43" wp14:editId="7062D2E7">
            <wp:extent cx="5947576" cy="2826369"/>
            <wp:effectExtent l="0" t="0" r="0" b="0"/>
            <wp:docPr id="785763204" name="Kuva 78576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90810" cy="2846914"/>
                    </a:xfrm>
                    <a:prstGeom prst="rect">
                      <a:avLst/>
                    </a:prstGeom>
                  </pic:spPr>
                </pic:pic>
              </a:graphicData>
            </a:graphic>
          </wp:inline>
        </w:drawing>
      </w:r>
    </w:p>
    <w:p w14:paraId="739DA80C" w14:textId="05C7D957" w:rsidR="00500850" w:rsidRPr="005604A3" w:rsidRDefault="00CA0163" w:rsidP="005604A3">
      <w:r>
        <w:rPr>
          <w:noProof/>
        </w:rPr>
        <w:drawing>
          <wp:inline distT="0" distB="0" distL="0" distR="0" wp14:anchorId="5EE993F4" wp14:editId="60EE6DA1">
            <wp:extent cx="5955527" cy="3532595"/>
            <wp:effectExtent l="0" t="0" r="7620" b="0"/>
            <wp:docPr id="785763208" name="Kuva 78576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01602" cy="3559925"/>
                    </a:xfrm>
                    <a:prstGeom prst="rect">
                      <a:avLst/>
                    </a:prstGeom>
                  </pic:spPr>
                </pic:pic>
              </a:graphicData>
            </a:graphic>
          </wp:inline>
        </w:drawing>
      </w:r>
    </w:p>
    <w:p w14:paraId="2F9482E5" w14:textId="6F6E5392" w:rsidR="002E2F4C" w:rsidRDefault="002E2F4C">
      <w:pPr>
        <w:spacing w:before="0" w:after="160" w:line="259" w:lineRule="auto"/>
        <w:jc w:val="left"/>
      </w:pPr>
      <w:r>
        <w:br w:type="page"/>
      </w:r>
    </w:p>
    <w:p w14:paraId="68474FAC" w14:textId="0C396268" w:rsidR="00495FB5" w:rsidRPr="003C7485" w:rsidRDefault="00BC7BF1" w:rsidP="003C7485">
      <w:pPr>
        <w:pStyle w:val="Otsikko2"/>
        <w:rPr>
          <w:color w:val="262773"/>
        </w:rPr>
      </w:pPr>
      <w:bookmarkStart w:id="90" w:name="_Toc98233780"/>
      <w:bookmarkStart w:id="91" w:name="_Toc100227366"/>
      <w:r>
        <w:rPr>
          <w:color w:val="262773"/>
        </w:rPr>
        <w:lastRenderedPageBreak/>
        <w:t>8</w:t>
      </w:r>
      <w:r w:rsidR="00495FB5" w:rsidRPr="003C7485">
        <w:rPr>
          <w:color w:val="262773"/>
        </w:rPr>
        <w:t xml:space="preserve"> TILINPÄÄTÖSLASKELMAT</w:t>
      </w:r>
      <w:bookmarkEnd w:id="89"/>
      <w:bookmarkEnd w:id="90"/>
      <w:bookmarkEnd w:id="91"/>
    </w:p>
    <w:p w14:paraId="12C855A6" w14:textId="77777777" w:rsidR="003C7485" w:rsidRPr="002E2F4C" w:rsidRDefault="003C7485" w:rsidP="00294C7D">
      <w:pPr>
        <w:pStyle w:val="Otsikko2"/>
        <w:rPr>
          <w:b w:val="0"/>
          <w:sz w:val="22"/>
        </w:rPr>
      </w:pPr>
      <w:bookmarkStart w:id="92" w:name="_Toc478390879"/>
    </w:p>
    <w:p w14:paraId="2A8A84D1" w14:textId="77777777" w:rsidR="003C7485" w:rsidRPr="002E2F4C" w:rsidRDefault="003C7485" w:rsidP="00294C7D">
      <w:pPr>
        <w:pStyle w:val="Otsikko2"/>
        <w:rPr>
          <w:b w:val="0"/>
          <w:sz w:val="22"/>
        </w:rPr>
      </w:pPr>
    </w:p>
    <w:p w14:paraId="1F1612A8" w14:textId="3BDD49AD" w:rsidR="009503EC" w:rsidRDefault="00BC7BF1" w:rsidP="00294C7D">
      <w:pPr>
        <w:pStyle w:val="Otsikko2"/>
        <w:rPr>
          <w:color w:val="262773"/>
        </w:rPr>
      </w:pPr>
      <w:bookmarkStart w:id="93" w:name="_Toc98233781"/>
      <w:bookmarkStart w:id="94" w:name="_Toc100227367"/>
      <w:r>
        <w:rPr>
          <w:color w:val="262773"/>
        </w:rPr>
        <w:t>8</w:t>
      </w:r>
      <w:r w:rsidR="00495FB5" w:rsidRPr="003C7485">
        <w:rPr>
          <w:color w:val="262773"/>
        </w:rPr>
        <w:t>.1 T</w:t>
      </w:r>
      <w:bookmarkEnd w:id="92"/>
      <w:r w:rsidR="003C7485" w:rsidRPr="003C7485">
        <w:rPr>
          <w:color w:val="262773"/>
        </w:rPr>
        <w:t>uloslaskelma</w:t>
      </w:r>
      <w:bookmarkEnd w:id="93"/>
      <w:bookmarkEnd w:id="94"/>
    </w:p>
    <w:p w14:paraId="2CD66A82" w14:textId="5B25E752" w:rsidR="003C7485" w:rsidRDefault="004070D3" w:rsidP="003C7485">
      <w:r>
        <w:rPr>
          <w:noProof/>
        </w:rPr>
        <w:drawing>
          <wp:inline distT="0" distB="0" distL="0" distR="0" wp14:anchorId="58281F7C" wp14:editId="164CCB11">
            <wp:extent cx="5876925" cy="5934075"/>
            <wp:effectExtent l="0" t="0" r="9525" b="9525"/>
            <wp:docPr id="785763219" name="Kuva 78576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76925" cy="5934075"/>
                    </a:xfrm>
                    <a:prstGeom prst="rect">
                      <a:avLst/>
                    </a:prstGeom>
                  </pic:spPr>
                </pic:pic>
              </a:graphicData>
            </a:graphic>
          </wp:inline>
        </w:drawing>
      </w:r>
    </w:p>
    <w:p w14:paraId="38C0CEE6" w14:textId="1C7C896F" w:rsidR="003954F1" w:rsidRDefault="003954F1">
      <w:pPr>
        <w:spacing w:before="0" w:after="160" w:line="259" w:lineRule="auto"/>
        <w:jc w:val="left"/>
      </w:pPr>
      <w:r>
        <w:br w:type="page"/>
      </w:r>
    </w:p>
    <w:p w14:paraId="70B11687" w14:textId="77777777" w:rsidR="00200E0D" w:rsidRDefault="00200E0D" w:rsidP="003C7485"/>
    <w:p w14:paraId="3C70075B" w14:textId="0D7E708E" w:rsidR="003C7485" w:rsidRDefault="00BC7BF1" w:rsidP="003C7485">
      <w:pPr>
        <w:pStyle w:val="Otsikko2"/>
        <w:rPr>
          <w:color w:val="262773"/>
        </w:rPr>
      </w:pPr>
      <w:bookmarkStart w:id="95" w:name="_Toc98233782"/>
      <w:bookmarkStart w:id="96" w:name="_Toc100227368"/>
      <w:r>
        <w:rPr>
          <w:color w:val="262773"/>
        </w:rPr>
        <w:t>8</w:t>
      </w:r>
      <w:r w:rsidR="003C7485" w:rsidRPr="003C7485">
        <w:rPr>
          <w:color w:val="262773"/>
        </w:rPr>
        <w:t>.</w:t>
      </w:r>
      <w:r w:rsidR="003C7485">
        <w:rPr>
          <w:color w:val="262773"/>
        </w:rPr>
        <w:t>2</w:t>
      </w:r>
      <w:r w:rsidR="003C7485" w:rsidRPr="003C7485">
        <w:rPr>
          <w:color w:val="262773"/>
        </w:rPr>
        <w:t xml:space="preserve"> </w:t>
      </w:r>
      <w:r w:rsidR="003C7485">
        <w:rPr>
          <w:color w:val="262773"/>
        </w:rPr>
        <w:t>Tase</w:t>
      </w:r>
      <w:bookmarkEnd w:id="95"/>
      <w:bookmarkEnd w:id="96"/>
    </w:p>
    <w:p w14:paraId="30D70EF1" w14:textId="77777777" w:rsidR="00DA3EAD" w:rsidRPr="00DA3EAD" w:rsidRDefault="00DA3EAD" w:rsidP="00DA3EAD"/>
    <w:p w14:paraId="72773B4D" w14:textId="45AD5841" w:rsidR="00B0270C" w:rsidRDefault="004070D3" w:rsidP="00DA3EAD">
      <w:pPr>
        <w:jc w:val="center"/>
      </w:pPr>
      <w:r>
        <w:rPr>
          <w:noProof/>
        </w:rPr>
        <w:drawing>
          <wp:inline distT="0" distB="0" distL="0" distR="0" wp14:anchorId="261F8C28" wp14:editId="2350AC81">
            <wp:extent cx="4743450" cy="5895975"/>
            <wp:effectExtent l="0" t="0" r="0" b="9525"/>
            <wp:docPr id="785763223" name="Kuva 78576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43450" cy="5895975"/>
                    </a:xfrm>
                    <a:prstGeom prst="rect">
                      <a:avLst/>
                    </a:prstGeom>
                  </pic:spPr>
                </pic:pic>
              </a:graphicData>
            </a:graphic>
          </wp:inline>
        </w:drawing>
      </w:r>
    </w:p>
    <w:p w14:paraId="45650812" w14:textId="50CCF125" w:rsidR="003C7485" w:rsidRDefault="004070D3" w:rsidP="00DA3EAD">
      <w:pPr>
        <w:jc w:val="center"/>
      </w:pPr>
      <w:r>
        <w:rPr>
          <w:noProof/>
        </w:rPr>
        <w:lastRenderedPageBreak/>
        <w:drawing>
          <wp:inline distT="0" distB="0" distL="0" distR="0" wp14:anchorId="614BF13B" wp14:editId="397247A4">
            <wp:extent cx="4714875" cy="5724525"/>
            <wp:effectExtent l="0" t="0" r="9525" b="9525"/>
            <wp:docPr id="785763224" name="Kuva 78576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14875" cy="5724525"/>
                    </a:xfrm>
                    <a:prstGeom prst="rect">
                      <a:avLst/>
                    </a:prstGeom>
                  </pic:spPr>
                </pic:pic>
              </a:graphicData>
            </a:graphic>
          </wp:inline>
        </w:drawing>
      </w:r>
    </w:p>
    <w:p w14:paraId="1AB59493" w14:textId="77777777" w:rsidR="00A27B13" w:rsidRDefault="00A27B13" w:rsidP="00A27B13"/>
    <w:p w14:paraId="4FF3702E" w14:textId="5D8EEDEA" w:rsidR="003954F1" w:rsidRDefault="003954F1">
      <w:pPr>
        <w:spacing w:before="0" w:after="160" w:line="259" w:lineRule="auto"/>
        <w:jc w:val="left"/>
      </w:pPr>
      <w:r>
        <w:br w:type="page"/>
      </w:r>
    </w:p>
    <w:p w14:paraId="4F4A20EB" w14:textId="77777777" w:rsidR="00B23B14" w:rsidRDefault="00B23B14" w:rsidP="003C7485"/>
    <w:p w14:paraId="2BBECE72" w14:textId="059ED3F5" w:rsidR="003C7485" w:rsidRDefault="00BC7BF1" w:rsidP="003C7485">
      <w:pPr>
        <w:pStyle w:val="Otsikko2"/>
        <w:rPr>
          <w:color w:val="262773"/>
        </w:rPr>
      </w:pPr>
      <w:bookmarkStart w:id="97" w:name="_Toc98233783"/>
      <w:bookmarkStart w:id="98" w:name="_Toc100227369"/>
      <w:r>
        <w:rPr>
          <w:color w:val="262773"/>
        </w:rPr>
        <w:t>8</w:t>
      </w:r>
      <w:r w:rsidR="003C7485" w:rsidRPr="003C7485">
        <w:rPr>
          <w:color w:val="262773"/>
        </w:rPr>
        <w:t>.</w:t>
      </w:r>
      <w:r w:rsidR="003C7485">
        <w:rPr>
          <w:color w:val="262773"/>
        </w:rPr>
        <w:t>3</w:t>
      </w:r>
      <w:r w:rsidR="003C7485" w:rsidRPr="003C7485">
        <w:rPr>
          <w:color w:val="262773"/>
        </w:rPr>
        <w:t xml:space="preserve"> </w:t>
      </w:r>
      <w:r w:rsidR="003C7485">
        <w:rPr>
          <w:color w:val="262773"/>
        </w:rPr>
        <w:t>Rahoitus</w:t>
      </w:r>
      <w:r w:rsidR="003C7485" w:rsidRPr="003C7485">
        <w:rPr>
          <w:color w:val="262773"/>
        </w:rPr>
        <w:t>laskelma</w:t>
      </w:r>
      <w:bookmarkEnd w:id="97"/>
      <w:bookmarkEnd w:id="98"/>
    </w:p>
    <w:p w14:paraId="5202AA5B" w14:textId="1A188325" w:rsidR="00E9325D" w:rsidRPr="00DB0F31" w:rsidRDefault="00E9325D" w:rsidP="00E9325D"/>
    <w:p w14:paraId="4B4E3A37" w14:textId="5ED81A39" w:rsidR="007439C2" w:rsidRDefault="004070D3">
      <w:r>
        <w:rPr>
          <w:noProof/>
        </w:rPr>
        <w:drawing>
          <wp:inline distT="0" distB="0" distL="0" distR="0" wp14:anchorId="2372D2CD" wp14:editId="317DBA8C">
            <wp:extent cx="5943600" cy="5117465"/>
            <wp:effectExtent l="0" t="0" r="0" b="6985"/>
            <wp:docPr id="785763225" name="Kuva 78576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5117465"/>
                    </a:xfrm>
                    <a:prstGeom prst="rect">
                      <a:avLst/>
                    </a:prstGeom>
                  </pic:spPr>
                </pic:pic>
              </a:graphicData>
            </a:graphic>
          </wp:inline>
        </w:drawing>
      </w:r>
    </w:p>
    <w:p w14:paraId="131C275A" w14:textId="36FEACCB" w:rsidR="0017538E" w:rsidRDefault="0017538E">
      <w:pPr>
        <w:spacing w:before="0" w:after="160" w:line="259" w:lineRule="auto"/>
        <w:jc w:val="left"/>
      </w:pPr>
      <w:r>
        <w:br w:type="page"/>
      </w:r>
    </w:p>
    <w:p w14:paraId="6337AA95" w14:textId="77777777" w:rsidR="007C7095" w:rsidRDefault="007C7095"/>
    <w:p w14:paraId="4061F97C" w14:textId="2304182A" w:rsidR="003C7485" w:rsidRDefault="00BC7BF1" w:rsidP="003C7485">
      <w:pPr>
        <w:pStyle w:val="Otsikko2"/>
        <w:rPr>
          <w:color w:val="262773"/>
        </w:rPr>
      </w:pPr>
      <w:bookmarkStart w:id="99" w:name="_Toc98233784"/>
      <w:bookmarkStart w:id="100" w:name="_Toc100227370"/>
      <w:r>
        <w:rPr>
          <w:color w:val="262773"/>
        </w:rPr>
        <w:t>8</w:t>
      </w:r>
      <w:r w:rsidR="003C7485" w:rsidRPr="003C7485">
        <w:rPr>
          <w:color w:val="262773"/>
        </w:rPr>
        <w:t>.</w:t>
      </w:r>
      <w:r w:rsidR="003C7485">
        <w:rPr>
          <w:color w:val="262773"/>
        </w:rPr>
        <w:t>4</w:t>
      </w:r>
      <w:r w:rsidR="003C7485" w:rsidRPr="003C7485">
        <w:rPr>
          <w:color w:val="262773"/>
        </w:rPr>
        <w:t xml:space="preserve"> </w:t>
      </w:r>
      <w:r w:rsidR="003C7485">
        <w:rPr>
          <w:color w:val="262773"/>
        </w:rPr>
        <w:t>Konsernituloslaskelma</w:t>
      </w:r>
      <w:bookmarkEnd w:id="99"/>
      <w:bookmarkEnd w:id="100"/>
    </w:p>
    <w:p w14:paraId="2400FD84" w14:textId="2B3E635F" w:rsidR="00EA4F86" w:rsidRDefault="00956460" w:rsidP="003C7485">
      <w:r>
        <w:rPr>
          <w:noProof/>
        </w:rPr>
        <w:drawing>
          <wp:inline distT="0" distB="0" distL="0" distR="0" wp14:anchorId="13770CC1" wp14:editId="7E1EB038">
            <wp:extent cx="5943600" cy="4043680"/>
            <wp:effectExtent l="0" t="0" r="0" b="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4043680"/>
                    </a:xfrm>
                    <a:prstGeom prst="rect">
                      <a:avLst/>
                    </a:prstGeom>
                  </pic:spPr>
                </pic:pic>
              </a:graphicData>
            </a:graphic>
          </wp:inline>
        </w:drawing>
      </w:r>
    </w:p>
    <w:p w14:paraId="4BFF29C0" w14:textId="77777777" w:rsidR="008E0EEA" w:rsidRDefault="008E0EEA" w:rsidP="003C7485"/>
    <w:p w14:paraId="4AA38496" w14:textId="71A6ED95" w:rsidR="008E0EEA" w:rsidRDefault="008E0EEA">
      <w:pPr>
        <w:spacing w:before="0" w:after="160" w:line="259" w:lineRule="auto"/>
        <w:jc w:val="left"/>
      </w:pPr>
      <w:r>
        <w:br w:type="page"/>
      </w:r>
    </w:p>
    <w:p w14:paraId="2BF56444" w14:textId="77777777" w:rsidR="008E0EEA" w:rsidRDefault="008E0EEA" w:rsidP="003C7485"/>
    <w:p w14:paraId="49CEC034" w14:textId="23B5C76E" w:rsidR="003C7485" w:rsidRDefault="00BC7BF1" w:rsidP="003C7485">
      <w:pPr>
        <w:pStyle w:val="Otsikko2"/>
        <w:rPr>
          <w:color w:val="262773"/>
        </w:rPr>
      </w:pPr>
      <w:bookmarkStart w:id="101" w:name="_Toc98233785"/>
      <w:bookmarkStart w:id="102" w:name="_Toc100227371"/>
      <w:r>
        <w:rPr>
          <w:color w:val="262773"/>
        </w:rPr>
        <w:t>8</w:t>
      </w:r>
      <w:r w:rsidR="003C7485" w:rsidRPr="003C7485">
        <w:rPr>
          <w:color w:val="262773"/>
        </w:rPr>
        <w:t>.</w:t>
      </w:r>
      <w:r w:rsidR="003C7485">
        <w:rPr>
          <w:color w:val="262773"/>
        </w:rPr>
        <w:t>5</w:t>
      </w:r>
      <w:r w:rsidR="003C7485" w:rsidRPr="003C7485">
        <w:rPr>
          <w:color w:val="262773"/>
        </w:rPr>
        <w:t xml:space="preserve"> </w:t>
      </w:r>
      <w:r w:rsidR="003C7485">
        <w:rPr>
          <w:color w:val="262773"/>
        </w:rPr>
        <w:t>Konsernitase</w:t>
      </w:r>
      <w:bookmarkEnd w:id="101"/>
      <w:bookmarkEnd w:id="102"/>
    </w:p>
    <w:p w14:paraId="5A7F5B4F" w14:textId="25700AFC" w:rsidR="005256ED" w:rsidRDefault="00066E06" w:rsidP="005256ED">
      <w:r>
        <w:rPr>
          <w:noProof/>
        </w:rPr>
        <w:drawing>
          <wp:inline distT="0" distB="0" distL="0" distR="0" wp14:anchorId="56621D5E" wp14:editId="0D0D855B">
            <wp:extent cx="5800725" cy="4543425"/>
            <wp:effectExtent l="0" t="0" r="9525" b="9525"/>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800725" cy="4543425"/>
                    </a:xfrm>
                    <a:prstGeom prst="rect">
                      <a:avLst/>
                    </a:prstGeom>
                  </pic:spPr>
                </pic:pic>
              </a:graphicData>
            </a:graphic>
          </wp:inline>
        </w:drawing>
      </w:r>
    </w:p>
    <w:p w14:paraId="50E0947A" w14:textId="30B84F54" w:rsidR="00066E06" w:rsidRDefault="00CB27D4" w:rsidP="005256ED">
      <w:r>
        <w:rPr>
          <w:noProof/>
        </w:rPr>
        <w:lastRenderedPageBreak/>
        <w:drawing>
          <wp:inline distT="0" distB="0" distL="0" distR="0" wp14:anchorId="29C81725" wp14:editId="7C2CA0CF">
            <wp:extent cx="5762625" cy="4591050"/>
            <wp:effectExtent l="0" t="0" r="9525"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2625" cy="4591050"/>
                    </a:xfrm>
                    <a:prstGeom prst="rect">
                      <a:avLst/>
                    </a:prstGeom>
                  </pic:spPr>
                </pic:pic>
              </a:graphicData>
            </a:graphic>
          </wp:inline>
        </w:drawing>
      </w:r>
    </w:p>
    <w:p w14:paraId="511EF37A" w14:textId="77777777" w:rsidR="00CB27D4" w:rsidRDefault="00CB27D4" w:rsidP="005256ED"/>
    <w:p w14:paraId="6BE5BE48" w14:textId="392E8A47" w:rsidR="00CB27D4" w:rsidRPr="005256ED" w:rsidRDefault="00D0187F" w:rsidP="005256ED">
      <w:r>
        <w:rPr>
          <w:noProof/>
        </w:rPr>
        <w:lastRenderedPageBreak/>
        <w:drawing>
          <wp:inline distT="0" distB="0" distL="0" distR="0" wp14:anchorId="497B9E6F" wp14:editId="2679DD98">
            <wp:extent cx="5781675" cy="3533775"/>
            <wp:effectExtent l="0" t="0" r="9525" b="9525"/>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81675" cy="3533775"/>
                    </a:xfrm>
                    <a:prstGeom prst="rect">
                      <a:avLst/>
                    </a:prstGeom>
                  </pic:spPr>
                </pic:pic>
              </a:graphicData>
            </a:graphic>
          </wp:inline>
        </w:drawing>
      </w:r>
    </w:p>
    <w:p w14:paraId="62DED0EB" w14:textId="4FF21A12" w:rsidR="005256ED" w:rsidRDefault="0093614E" w:rsidP="005256ED">
      <w:r>
        <w:rPr>
          <w:noProof/>
        </w:rPr>
        <w:drawing>
          <wp:inline distT="0" distB="0" distL="0" distR="0" wp14:anchorId="15DEF9CF" wp14:editId="262248CD">
            <wp:extent cx="5772150" cy="3857625"/>
            <wp:effectExtent l="0" t="0" r="0" b="9525"/>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72150" cy="3857625"/>
                    </a:xfrm>
                    <a:prstGeom prst="rect">
                      <a:avLst/>
                    </a:prstGeom>
                  </pic:spPr>
                </pic:pic>
              </a:graphicData>
            </a:graphic>
          </wp:inline>
        </w:drawing>
      </w:r>
    </w:p>
    <w:p w14:paraId="50B5420E" w14:textId="77777777" w:rsidR="005256ED" w:rsidRDefault="005256ED" w:rsidP="005256ED"/>
    <w:p w14:paraId="165AFA2C" w14:textId="2C150729" w:rsidR="00453739" w:rsidRDefault="00BC7BF1" w:rsidP="00D80ED6">
      <w:pPr>
        <w:pStyle w:val="Otsikko2"/>
        <w:rPr>
          <w:color w:val="262773"/>
        </w:rPr>
      </w:pPr>
      <w:bookmarkStart w:id="103" w:name="_Toc98233786"/>
      <w:bookmarkStart w:id="104" w:name="_Toc100227372"/>
      <w:r>
        <w:rPr>
          <w:color w:val="262773"/>
        </w:rPr>
        <w:lastRenderedPageBreak/>
        <w:t>8</w:t>
      </w:r>
      <w:r w:rsidR="003C7485" w:rsidRPr="003C7485">
        <w:rPr>
          <w:color w:val="262773"/>
        </w:rPr>
        <w:t>.</w:t>
      </w:r>
      <w:r w:rsidR="003C7485">
        <w:rPr>
          <w:color w:val="262773"/>
        </w:rPr>
        <w:t>6</w:t>
      </w:r>
      <w:r w:rsidR="003C7485" w:rsidRPr="003C7485">
        <w:rPr>
          <w:color w:val="262773"/>
        </w:rPr>
        <w:t xml:space="preserve"> </w:t>
      </w:r>
      <w:r w:rsidR="003C7485">
        <w:rPr>
          <w:color w:val="262773"/>
        </w:rPr>
        <w:t>Konsernirahoituslaskelma</w:t>
      </w:r>
      <w:bookmarkEnd w:id="103"/>
      <w:bookmarkEnd w:id="104"/>
    </w:p>
    <w:p w14:paraId="18862FE4" w14:textId="14EA0B49" w:rsidR="003C7485" w:rsidRDefault="009337ED" w:rsidP="003C7485">
      <w:r>
        <w:rPr>
          <w:noProof/>
        </w:rPr>
        <w:drawing>
          <wp:inline distT="0" distB="0" distL="0" distR="0" wp14:anchorId="71BFA4F1" wp14:editId="0C12D9A1">
            <wp:extent cx="5943600" cy="5283835"/>
            <wp:effectExtent l="0" t="0" r="0" b="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5283835"/>
                    </a:xfrm>
                    <a:prstGeom prst="rect">
                      <a:avLst/>
                    </a:prstGeom>
                  </pic:spPr>
                </pic:pic>
              </a:graphicData>
            </a:graphic>
          </wp:inline>
        </w:drawing>
      </w:r>
    </w:p>
    <w:p w14:paraId="6EE7EB4F" w14:textId="71D7971B" w:rsidR="003C7485" w:rsidRPr="003C7485" w:rsidRDefault="003C7485" w:rsidP="003C7485"/>
    <w:p w14:paraId="7CD048EE" w14:textId="5830202E" w:rsidR="002E2F4C" w:rsidRDefault="002E2F4C">
      <w:pPr>
        <w:spacing w:before="0" w:after="160" w:line="259" w:lineRule="auto"/>
        <w:jc w:val="left"/>
      </w:pPr>
      <w:r>
        <w:br w:type="page"/>
      </w:r>
    </w:p>
    <w:p w14:paraId="25D97E86" w14:textId="4B1A279C" w:rsidR="00B14AAF" w:rsidRDefault="00BC7BF1" w:rsidP="0017790A">
      <w:pPr>
        <w:pStyle w:val="Otsikko2"/>
        <w:rPr>
          <w:color w:val="262773"/>
        </w:rPr>
      </w:pPr>
      <w:bookmarkStart w:id="105" w:name="_Toc383170914"/>
      <w:bookmarkStart w:id="106" w:name="_Toc446409478"/>
      <w:bookmarkStart w:id="107" w:name="_Toc98233787"/>
      <w:bookmarkStart w:id="108" w:name="_Toc100227373"/>
      <w:r>
        <w:rPr>
          <w:color w:val="262773"/>
        </w:rPr>
        <w:lastRenderedPageBreak/>
        <w:t>9</w:t>
      </w:r>
      <w:r w:rsidR="00854170" w:rsidRPr="00241C93">
        <w:rPr>
          <w:color w:val="262773"/>
        </w:rPr>
        <w:t xml:space="preserve"> LIITETIEDOT</w:t>
      </w:r>
      <w:bookmarkEnd w:id="105"/>
      <w:bookmarkEnd w:id="106"/>
      <w:bookmarkEnd w:id="107"/>
      <w:bookmarkEnd w:id="108"/>
    </w:p>
    <w:p w14:paraId="6496EDFD" w14:textId="77777777" w:rsidR="00EA4F86" w:rsidRDefault="00EA4F86" w:rsidP="00241C93">
      <w:pPr>
        <w:pStyle w:val="Otsikko2"/>
        <w:rPr>
          <w:color w:val="262773"/>
        </w:rPr>
      </w:pPr>
    </w:p>
    <w:p w14:paraId="23D791D4" w14:textId="6B64CCAE" w:rsidR="00241C93" w:rsidRDefault="00BC7BF1" w:rsidP="00241C93">
      <w:pPr>
        <w:pStyle w:val="Otsikko2"/>
        <w:rPr>
          <w:color w:val="262773"/>
        </w:rPr>
      </w:pPr>
      <w:bookmarkStart w:id="109" w:name="_Toc98233788"/>
      <w:bookmarkStart w:id="110" w:name="_Toc100227374"/>
      <w:r>
        <w:rPr>
          <w:color w:val="262773"/>
        </w:rPr>
        <w:t>9</w:t>
      </w:r>
      <w:r w:rsidR="00241C93" w:rsidRPr="003C7485">
        <w:rPr>
          <w:color w:val="262773"/>
        </w:rPr>
        <w:t>.1 T</w:t>
      </w:r>
      <w:r w:rsidR="00241C93">
        <w:rPr>
          <w:color w:val="262773"/>
        </w:rPr>
        <w:t>ilinpäätöksen laatimista koskevat liitetiedot</w:t>
      </w:r>
      <w:bookmarkEnd w:id="109"/>
      <w:bookmarkEnd w:id="110"/>
    </w:p>
    <w:p w14:paraId="20023FDE" w14:textId="34A1CC9D" w:rsidR="00241C93" w:rsidRDefault="00BC7BF1" w:rsidP="00241C93">
      <w:pPr>
        <w:pStyle w:val="Otsikko3"/>
        <w:rPr>
          <w:color w:val="262773"/>
        </w:rPr>
      </w:pPr>
      <w:bookmarkStart w:id="111" w:name="_Toc98233789"/>
      <w:bookmarkStart w:id="112" w:name="_Toc100227375"/>
      <w:r>
        <w:rPr>
          <w:color w:val="262773"/>
        </w:rPr>
        <w:t>9</w:t>
      </w:r>
      <w:r w:rsidR="00241C93" w:rsidRPr="00510E33">
        <w:rPr>
          <w:color w:val="262773"/>
        </w:rPr>
        <w:t>.</w:t>
      </w:r>
      <w:r w:rsidR="00241C93">
        <w:rPr>
          <w:color w:val="262773"/>
        </w:rPr>
        <w:t>1</w:t>
      </w:r>
      <w:r w:rsidR="00241C93" w:rsidRPr="00510E33">
        <w:rPr>
          <w:color w:val="262773"/>
        </w:rPr>
        <w:t>.</w:t>
      </w:r>
      <w:r w:rsidR="00241C93">
        <w:rPr>
          <w:color w:val="262773"/>
        </w:rPr>
        <w:t>1</w:t>
      </w:r>
      <w:r w:rsidR="00241C93" w:rsidRPr="00510E33">
        <w:rPr>
          <w:color w:val="262773"/>
        </w:rPr>
        <w:t xml:space="preserve"> </w:t>
      </w:r>
      <w:r w:rsidR="00241C93">
        <w:rPr>
          <w:color w:val="262773"/>
        </w:rPr>
        <w:t>Kunnan tilinpäätöksen laatimista koskevat liitetiedot</w:t>
      </w:r>
      <w:bookmarkEnd w:id="111"/>
      <w:bookmarkEnd w:id="112"/>
      <w:r w:rsidR="00241C93">
        <w:rPr>
          <w:color w:val="262773"/>
        </w:rPr>
        <w:t xml:space="preserve"> </w:t>
      </w:r>
    </w:p>
    <w:p w14:paraId="1158F6ED" w14:textId="77777777" w:rsidR="00241C93" w:rsidRPr="004672F0" w:rsidRDefault="00241C93" w:rsidP="002E2F4C">
      <w:pPr>
        <w:pStyle w:val="Otsikko3"/>
        <w:rPr>
          <w:b w:val="0"/>
          <w:i/>
        </w:rPr>
      </w:pPr>
    </w:p>
    <w:p w14:paraId="1D059C52" w14:textId="77777777" w:rsidR="00241C93" w:rsidRPr="004672F0" w:rsidRDefault="00241C93" w:rsidP="002E2F4C">
      <w:pPr>
        <w:rPr>
          <w:i/>
        </w:rPr>
      </w:pPr>
      <w:r w:rsidRPr="00CE124B">
        <w:rPr>
          <w:i/>
        </w:rPr>
        <w:t>Jaksotusperiaattee</w:t>
      </w:r>
      <w:r w:rsidRPr="004672F0">
        <w:rPr>
          <w:i/>
        </w:rPr>
        <w:t>t</w:t>
      </w:r>
    </w:p>
    <w:p w14:paraId="7B4AAE6E" w14:textId="77777777" w:rsidR="00557DAB" w:rsidRPr="004672F0" w:rsidRDefault="00557DAB" w:rsidP="002E2F4C">
      <w:r w:rsidRPr="004672F0">
        <w:t xml:space="preserve">Tulot ja menot on merkitty tuloslaskelmaan suoriteperusteen mukaisesti. Suoriteperusteesta poiketen verotulot on kirjattu niiden tilitysajankohdan mukaisesti ao. tilikaudelle. </w:t>
      </w:r>
    </w:p>
    <w:p w14:paraId="7B12BE73" w14:textId="77777777" w:rsidR="00241C93" w:rsidRPr="004672F0" w:rsidRDefault="00241C93" w:rsidP="002E2F4C">
      <w:pPr>
        <w:rPr>
          <w:i/>
        </w:rPr>
      </w:pPr>
      <w:r w:rsidRPr="004672F0">
        <w:rPr>
          <w:i/>
        </w:rPr>
        <w:t>Pysyvät vastaavat</w:t>
      </w:r>
    </w:p>
    <w:p w14:paraId="192131CC" w14:textId="75D26F3A" w:rsidR="00557DAB" w:rsidRPr="004672F0" w:rsidRDefault="00557DAB" w:rsidP="002E2F4C">
      <w:r w:rsidRPr="00447BF1">
        <w:t>Pysyvien vastaavien aineettomat ja aineelliset hyödykkeet on merkitty taseeseen hankintamenoon vähennettynä suunnitelman mukaisilla poistoilla ja investointimenoihin saaduilla rahoitusosuuksilla. Suunnitelman mukaiset poistot on laskettu ennalta laaditun poistosuunnitelman mukaisesti. Kunnanvaltuusto on hyväksynyt 29.10.2012 poistosuunnitelman muutoksen 1.1.2013 alkaen. Laskentaperusteet on esitetty tuloslaskelman liitetiedoissa kohdassa suunnitelman mukaisten poistojen perusteet.</w:t>
      </w:r>
    </w:p>
    <w:p w14:paraId="298027DE" w14:textId="77777777" w:rsidR="00241C93" w:rsidRPr="004672F0" w:rsidRDefault="00241C93" w:rsidP="002E2F4C">
      <w:pPr>
        <w:rPr>
          <w:i/>
        </w:rPr>
      </w:pPr>
      <w:r w:rsidRPr="004672F0">
        <w:rPr>
          <w:i/>
        </w:rPr>
        <w:t>Sijoitusten arvostus</w:t>
      </w:r>
    </w:p>
    <w:p w14:paraId="34863170" w14:textId="77777777" w:rsidR="00557DAB" w:rsidRPr="004672F0" w:rsidRDefault="00557DAB" w:rsidP="002E2F4C">
      <w:r w:rsidRPr="004672F0">
        <w:t xml:space="preserve">Pysyvien vastaavien sijoitukset on merkitty taseeseen hankintamenoon tai sitä alempaan arvoon. Arvostuksen perustana on ollut hyödykkeen todennäköisesti tulevaisuudessa kerryttämä tulo tai sen arvo palvelutuotantoon. </w:t>
      </w:r>
    </w:p>
    <w:p w14:paraId="1B235B99" w14:textId="77777777" w:rsidR="00241C93" w:rsidRPr="004672F0" w:rsidRDefault="00241C93" w:rsidP="002E2F4C">
      <w:pPr>
        <w:rPr>
          <w:i/>
        </w:rPr>
      </w:pPr>
      <w:r w:rsidRPr="004672F0">
        <w:rPr>
          <w:i/>
        </w:rPr>
        <w:t>Rahoitusomaisuus</w:t>
      </w:r>
    </w:p>
    <w:p w14:paraId="367DC21E" w14:textId="5594110F" w:rsidR="00557DAB" w:rsidRPr="004672F0" w:rsidRDefault="00557DAB" w:rsidP="002E2F4C">
      <w:r w:rsidRPr="004672F0">
        <w:t xml:space="preserve">Saamiset on merkitty taseeseen nimellisarvoon. </w:t>
      </w:r>
    </w:p>
    <w:p w14:paraId="118CC1F5" w14:textId="2A9A607A" w:rsidR="00331D4B" w:rsidRDefault="00721337" w:rsidP="002E2F4C">
      <w:r w:rsidRPr="004672F0">
        <w:t xml:space="preserve">Johdannaiset sisältää koronvaihtosopimuksen, joka on tehty suojaamistarkoituksessa. Kunta on suojannut lainansa vaihtuvan koron koronvaihtosopimuksella. Alkuperäinen sopimus on tehty toukokuussa 2015. Sen voimassaolo alkoi 13.5.2020 ja päättymispäivä olisi ollut 12.5.2045. Korkokustannusten alentamiseksi sopimusta on järjestelty marraskuussa 2020 uusiksi siten, että alkuperäinen sopimus on päätetty ennenaikaisesti. Sopimuksen tilalle on otettu uusi tehostettu koronvaihtosopimus, jonka voimassaolo alkoi 13.11.2020, päättyy 13.5.2045 ja laskennallinen pääoma on 5,0 miljoonaa euroa. Tehostetun koronvaihtosopimuksen lisäksi on otettu korkolattiasopimus, jonka alkamispäivä oli 13.11.2020 ja päättymispäivä on 13.11.2023. </w:t>
      </w:r>
      <w:r w:rsidR="00557DAB" w:rsidRPr="004672F0">
        <w:t>Tarkemmat tiedot on esitetty liitetietojen kohdassa Muut taseen ulkopuoliset järjestelyt.</w:t>
      </w:r>
    </w:p>
    <w:p w14:paraId="7F73F951" w14:textId="77777777" w:rsidR="0017538E" w:rsidRPr="004672F0" w:rsidRDefault="0017538E" w:rsidP="002E2F4C"/>
    <w:p w14:paraId="5FF98B4D" w14:textId="24500384" w:rsidR="008E1D65" w:rsidRDefault="00BC7BF1" w:rsidP="008E1D65">
      <w:pPr>
        <w:pStyle w:val="Otsikko3"/>
        <w:rPr>
          <w:color w:val="262773"/>
        </w:rPr>
      </w:pPr>
      <w:bookmarkStart w:id="113" w:name="_Toc98233790"/>
      <w:bookmarkStart w:id="114" w:name="_Toc100227376"/>
      <w:r>
        <w:rPr>
          <w:color w:val="262773"/>
        </w:rPr>
        <w:t>9</w:t>
      </w:r>
      <w:r w:rsidR="008E1D65" w:rsidRPr="00510E33">
        <w:rPr>
          <w:color w:val="262773"/>
        </w:rPr>
        <w:t>.</w:t>
      </w:r>
      <w:r w:rsidR="008E1D65">
        <w:rPr>
          <w:color w:val="262773"/>
        </w:rPr>
        <w:t>1</w:t>
      </w:r>
      <w:r w:rsidR="008E1D65" w:rsidRPr="00510E33">
        <w:rPr>
          <w:color w:val="262773"/>
        </w:rPr>
        <w:t>.</w:t>
      </w:r>
      <w:r w:rsidR="008E1D65">
        <w:rPr>
          <w:color w:val="262773"/>
        </w:rPr>
        <w:t>2</w:t>
      </w:r>
      <w:r w:rsidR="008E1D65" w:rsidRPr="00510E33">
        <w:rPr>
          <w:color w:val="262773"/>
        </w:rPr>
        <w:t xml:space="preserve"> </w:t>
      </w:r>
      <w:r w:rsidR="008E1D65">
        <w:rPr>
          <w:color w:val="262773"/>
        </w:rPr>
        <w:t>Konsernitilinpäätöksen laatimista koskevat liitetiedot</w:t>
      </w:r>
      <w:bookmarkEnd w:id="113"/>
      <w:bookmarkEnd w:id="114"/>
    </w:p>
    <w:p w14:paraId="5D91D3DF" w14:textId="77777777" w:rsidR="008E1D65" w:rsidRPr="005B1EA1" w:rsidRDefault="008E1D65" w:rsidP="002E2F4C">
      <w:pPr>
        <w:rPr>
          <w:i/>
        </w:rPr>
      </w:pPr>
      <w:r w:rsidRPr="005B1EA1">
        <w:rPr>
          <w:i/>
        </w:rPr>
        <w:t>Konsernitilinpäätöksen laajuus</w:t>
      </w:r>
    </w:p>
    <w:p w14:paraId="3E79F358" w14:textId="77777777" w:rsidR="00557DAB" w:rsidRPr="005B1EA1" w:rsidRDefault="00557DAB" w:rsidP="002E2F4C">
      <w:r w:rsidRPr="005B1EA1">
        <w:t xml:space="preserve">Konsernitilinpäätökseen on yhdistelty kaikki kuntayhtymät, joissa kunta on jäsenenä. </w:t>
      </w:r>
    </w:p>
    <w:p w14:paraId="33D60A1B" w14:textId="77777777" w:rsidR="008E1D65" w:rsidRPr="005B1EA1" w:rsidRDefault="008E1D65" w:rsidP="002E2F4C">
      <w:pPr>
        <w:rPr>
          <w:i/>
        </w:rPr>
      </w:pPr>
      <w:r w:rsidRPr="005B1EA1">
        <w:rPr>
          <w:i/>
        </w:rPr>
        <w:t>Sisäiset liiketapahtumat</w:t>
      </w:r>
    </w:p>
    <w:p w14:paraId="354E7B23" w14:textId="77777777" w:rsidR="008E1D65" w:rsidRPr="005B1EA1" w:rsidRDefault="000A3665" w:rsidP="002E2F4C">
      <w:r w:rsidRPr="005B1EA1">
        <w:t xml:space="preserve">Konserniyhteisöjen keskinäiset tuotot ja kulut sekä saamiset ja velat on vähennetty. </w:t>
      </w:r>
    </w:p>
    <w:p w14:paraId="2D8D8878" w14:textId="77777777" w:rsidR="008E1D65" w:rsidRPr="005B1EA1" w:rsidRDefault="008E1D65" w:rsidP="002E2F4C">
      <w:pPr>
        <w:rPr>
          <w:i/>
        </w:rPr>
      </w:pPr>
      <w:r w:rsidRPr="005B1EA1">
        <w:rPr>
          <w:i/>
        </w:rPr>
        <w:t>Poistoero ja vapaaehtoiset varaukset</w:t>
      </w:r>
    </w:p>
    <w:p w14:paraId="2569CDAA" w14:textId="32196BC2" w:rsidR="00501149" w:rsidRPr="005B1EA1" w:rsidRDefault="000A3665" w:rsidP="002E2F4C">
      <w:r w:rsidRPr="005B1EA1">
        <w:t>Konsernitaseessa on jaettu poistoerot ja vapaaehtoiset varaukset omaan pääomaan.</w:t>
      </w:r>
    </w:p>
    <w:p w14:paraId="6703B9DD" w14:textId="0224B4CF" w:rsidR="00987C32" w:rsidRPr="00E66C46" w:rsidRDefault="00BC7BF1" w:rsidP="00E66C46">
      <w:pPr>
        <w:pStyle w:val="Otsikko2"/>
        <w:rPr>
          <w:color w:val="262773"/>
        </w:rPr>
      </w:pPr>
      <w:bookmarkStart w:id="115" w:name="_Toc98233791"/>
      <w:bookmarkStart w:id="116" w:name="_Toc100227377"/>
      <w:r>
        <w:rPr>
          <w:color w:val="262773"/>
        </w:rPr>
        <w:lastRenderedPageBreak/>
        <w:t>9</w:t>
      </w:r>
      <w:r w:rsidR="008E1D65" w:rsidRPr="003C7485">
        <w:rPr>
          <w:color w:val="262773"/>
        </w:rPr>
        <w:t>.</w:t>
      </w:r>
      <w:r w:rsidR="008E1D65">
        <w:rPr>
          <w:color w:val="262773"/>
        </w:rPr>
        <w:t>2</w:t>
      </w:r>
      <w:r w:rsidR="008E1D65" w:rsidRPr="003C7485">
        <w:rPr>
          <w:color w:val="262773"/>
        </w:rPr>
        <w:t xml:space="preserve"> T</w:t>
      </w:r>
      <w:r w:rsidR="008E1D65">
        <w:rPr>
          <w:color w:val="262773"/>
        </w:rPr>
        <w:t>uloslaskelmaa koskevat liitetiedot</w:t>
      </w:r>
      <w:bookmarkEnd w:id="115"/>
      <w:bookmarkEnd w:id="116"/>
    </w:p>
    <w:p w14:paraId="14FE4717" w14:textId="665BDE5B" w:rsidR="006F60A3" w:rsidRDefault="006F60A3" w:rsidP="006F60A3">
      <w:pPr>
        <w:spacing w:before="0" w:after="160" w:line="259" w:lineRule="auto"/>
        <w:jc w:val="left"/>
        <w:rPr>
          <w:b/>
          <w:sz w:val="20"/>
          <w:szCs w:val="20"/>
        </w:rPr>
      </w:pPr>
      <w:r w:rsidRPr="00250F6E">
        <w:rPr>
          <w:b/>
          <w:sz w:val="20"/>
          <w:szCs w:val="20"/>
        </w:rPr>
        <w:t>Liitetieto 6</w:t>
      </w:r>
    </w:p>
    <w:p w14:paraId="79F9F972" w14:textId="6904DCB6" w:rsidR="00523BE0" w:rsidRDefault="006E034F" w:rsidP="006F60A3">
      <w:pPr>
        <w:spacing w:before="0" w:after="160" w:line="259" w:lineRule="auto"/>
        <w:jc w:val="left"/>
        <w:rPr>
          <w:b/>
          <w:sz w:val="20"/>
          <w:szCs w:val="20"/>
        </w:rPr>
      </w:pPr>
      <w:r>
        <w:rPr>
          <w:noProof/>
        </w:rPr>
        <w:drawing>
          <wp:inline distT="0" distB="0" distL="0" distR="0" wp14:anchorId="7A942833" wp14:editId="20D736EC">
            <wp:extent cx="4467225" cy="1552575"/>
            <wp:effectExtent l="0" t="0" r="9525" b="9525"/>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467225" cy="1552575"/>
                    </a:xfrm>
                    <a:prstGeom prst="rect">
                      <a:avLst/>
                    </a:prstGeom>
                  </pic:spPr>
                </pic:pic>
              </a:graphicData>
            </a:graphic>
          </wp:inline>
        </w:drawing>
      </w:r>
    </w:p>
    <w:p w14:paraId="05E37E2F" w14:textId="77777777" w:rsidR="00523BE0" w:rsidRDefault="00523BE0" w:rsidP="006F60A3">
      <w:pPr>
        <w:spacing w:before="0" w:after="160" w:line="259" w:lineRule="auto"/>
        <w:jc w:val="left"/>
        <w:rPr>
          <w:b/>
          <w:sz w:val="20"/>
          <w:szCs w:val="20"/>
        </w:rPr>
      </w:pPr>
      <w:r>
        <w:rPr>
          <w:b/>
          <w:sz w:val="20"/>
          <w:szCs w:val="20"/>
        </w:rPr>
        <w:t>Liitetieto 7</w:t>
      </w:r>
    </w:p>
    <w:p w14:paraId="036C769E" w14:textId="1B52E160" w:rsidR="007B5CFA" w:rsidRDefault="006F082A" w:rsidP="00AA0741">
      <w:pPr>
        <w:spacing w:before="0" w:after="160" w:line="259" w:lineRule="auto"/>
        <w:jc w:val="left"/>
        <w:rPr>
          <w:b/>
          <w:sz w:val="20"/>
          <w:szCs w:val="20"/>
        </w:rPr>
      </w:pPr>
      <w:r>
        <w:rPr>
          <w:noProof/>
        </w:rPr>
        <w:drawing>
          <wp:inline distT="0" distB="0" distL="0" distR="0" wp14:anchorId="559CDA05" wp14:editId="7D64C9DB">
            <wp:extent cx="3124200" cy="1200150"/>
            <wp:effectExtent l="0" t="0" r="0" b="0"/>
            <wp:docPr id="785763220" name="Kuva 78576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24200" cy="1200150"/>
                    </a:xfrm>
                    <a:prstGeom prst="rect">
                      <a:avLst/>
                    </a:prstGeom>
                  </pic:spPr>
                </pic:pic>
              </a:graphicData>
            </a:graphic>
          </wp:inline>
        </w:drawing>
      </w:r>
    </w:p>
    <w:p w14:paraId="730F3EF2" w14:textId="77777777" w:rsidR="00E10BE5" w:rsidRDefault="00E10BE5" w:rsidP="00AA0741">
      <w:pPr>
        <w:spacing w:before="0" w:after="160" w:line="259" w:lineRule="auto"/>
        <w:jc w:val="left"/>
        <w:rPr>
          <w:b/>
          <w:sz w:val="20"/>
          <w:szCs w:val="20"/>
        </w:rPr>
      </w:pPr>
      <w:r>
        <w:rPr>
          <w:b/>
          <w:sz w:val="20"/>
          <w:szCs w:val="20"/>
        </w:rPr>
        <w:t>Liitetieto 8</w:t>
      </w:r>
    </w:p>
    <w:p w14:paraId="2AEEC8EB" w14:textId="679EA297" w:rsidR="00E10BE5" w:rsidRDefault="006F082A" w:rsidP="00AA0741">
      <w:pPr>
        <w:spacing w:before="0" w:after="160" w:line="259" w:lineRule="auto"/>
        <w:jc w:val="left"/>
        <w:rPr>
          <w:b/>
          <w:sz w:val="20"/>
          <w:szCs w:val="20"/>
        </w:rPr>
      </w:pPr>
      <w:r>
        <w:rPr>
          <w:noProof/>
        </w:rPr>
        <w:drawing>
          <wp:inline distT="0" distB="0" distL="0" distR="0" wp14:anchorId="4BD05944" wp14:editId="12FD5A73">
            <wp:extent cx="5010150" cy="1514475"/>
            <wp:effectExtent l="0" t="0" r="0" b="9525"/>
            <wp:docPr id="785763221" name="Kuva 78576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10150" cy="1514475"/>
                    </a:xfrm>
                    <a:prstGeom prst="rect">
                      <a:avLst/>
                    </a:prstGeom>
                  </pic:spPr>
                </pic:pic>
              </a:graphicData>
            </a:graphic>
          </wp:inline>
        </w:drawing>
      </w:r>
    </w:p>
    <w:p w14:paraId="259EB4B7" w14:textId="77777777" w:rsidR="00E10BE5" w:rsidRDefault="005B0236" w:rsidP="00AA0741">
      <w:pPr>
        <w:spacing w:before="0" w:after="160" w:line="259" w:lineRule="auto"/>
        <w:jc w:val="left"/>
        <w:rPr>
          <w:b/>
          <w:sz w:val="20"/>
          <w:szCs w:val="20"/>
        </w:rPr>
      </w:pPr>
      <w:r>
        <w:rPr>
          <w:b/>
          <w:sz w:val="20"/>
          <w:szCs w:val="20"/>
        </w:rPr>
        <w:t>Liitetieto 9</w:t>
      </w:r>
    </w:p>
    <w:p w14:paraId="620D65AF" w14:textId="2969C019" w:rsidR="00E17911" w:rsidRDefault="00FB7A9E" w:rsidP="00AA0741">
      <w:pPr>
        <w:spacing w:before="0" w:after="160" w:line="259" w:lineRule="auto"/>
        <w:jc w:val="left"/>
        <w:rPr>
          <w:b/>
          <w:sz w:val="20"/>
          <w:szCs w:val="20"/>
        </w:rPr>
      </w:pPr>
      <w:r>
        <w:rPr>
          <w:noProof/>
        </w:rPr>
        <w:drawing>
          <wp:inline distT="0" distB="0" distL="0" distR="0" wp14:anchorId="58FB4451" wp14:editId="3A78AAF9">
            <wp:extent cx="3562350" cy="1000125"/>
            <wp:effectExtent l="0" t="0" r="0" b="9525"/>
            <wp:docPr id="785763222" name="Kuva 78576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62350" cy="1000125"/>
                    </a:xfrm>
                    <a:prstGeom prst="rect">
                      <a:avLst/>
                    </a:prstGeom>
                  </pic:spPr>
                </pic:pic>
              </a:graphicData>
            </a:graphic>
          </wp:inline>
        </w:drawing>
      </w:r>
    </w:p>
    <w:p w14:paraId="3702D533" w14:textId="77777777" w:rsidR="005B0236" w:rsidRDefault="00607FF3" w:rsidP="00AA0741">
      <w:pPr>
        <w:spacing w:before="0" w:after="160" w:line="259" w:lineRule="auto"/>
        <w:jc w:val="left"/>
        <w:rPr>
          <w:b/>
          <w:sz w:val="20"/>
          <w:szCs w:val="20"/>
        </w:rPr>
      </w:pPr>
      <w:r>
        <w:rPr>
          <w:b/>
          <w:sz w:val="20"/>
          <w:szCs w:val="20"/>
        </w:rPr>
        <w:t>Liitetieto 11</w:t>
      </w:r>
    </w:p>
    <w:p w14:paraId="02B9CB37" w14:textId="77777777" w:rsidR="00607FF3" w:rsidRPr="00987C32" w:rsidRDefault="00607FF3" w:rsidP="00607FF3">
      <w:pPr>
        <w:spacing w:before="0" w:after="160" w:line="259" w:lineRule="auto"/>
        <w:jc w:val="left"/>
        <w:rPr>
          <w:b/>
          <w:sz w:val="26"/>
          <w:szCs w:val="26"/>
        </w:rPr>
      </w:pPr>
      <w:r w:rsidRPr="00987C32">
        <w:rPr>
          <w:b/>
        </w:rPr>
        <w:t>Suunnitelman mukaisten poistojen perusteet ja niiden muutokset</w:t>
      </w:r>
    </w:p>
    <w:tbl>
      <w:tblPr>
        <w:tblW w:w="8831" w:type="dxa"/>
        <w:tblCellMar>
          <w:left w:w="70" w:type="dxa"/>
          <w:right w:w="70" w:type="dxa"/>
        </w:tblCellMar>
        <w:tblLook w:val="04A0" w:firstRow="1" w:lastRow="0" w:firstColumn="1" w:lastColumn="0" w:noHBand="0" w:noVBand="1"/>
      </w:tblPr>
      <w:tblGrid>
        <w:gridCol w:w="146"/>
        <w:gridCol w:w="146"/>
        <w:gridCol w:w="5100"/>
        <w:gridCol w:w="2087"/>
        <w:gridCol w:w="1352"/>
      </w:tblGrid>
      <w:tr w:rsidR="00433DA5" w:rsidRPr="00433DA5" w14:paraId="50D20F17" w14:textId="77777777" w:rsidTr="008E63F1">
        <w:trPr>
          <w:trHeight w:val="318"/>
        </w:trPr>
        <w:tc>
          <w:tcPr>
            <w:tcW w:w="8831" w:type="dxa"/>
            <w:gridSpan w:val="5"/>
            <w:tcBorders>
              <w:top w:val="nil"/>
              <w:left w:val="nil"/>
              <w:bottom w:val="nil"/>
              <w:right w:val="nil"/>
            </w:tcBorders>
            <w:shd w:val="clear" w:color="auto" w:fill="auto"/>
            <w:noWrap/>
            <w:vAlign w:val="bottom"/>
            <w:hideMark/>
          </w:tcPr>
          <w:p w14:paraId="2CB5AD9C" w14:textId="77777777" w:rsidR="00607FF3" w:rsidRPr="00417757" w:rsidRDefault="00607FF3" w:rsidP="00007F33">
            <w:pPr>
              <w:rPr>
                <w:rFonts w:eastAsia="Times New Roman"/>
                <w:sz w:val="18"/>
                <w:szCs w:val="18"/>
                <w:lang w:val="fi-FI"/>
              </w:rPr>
            </w:pPr>
            <w:r w:rsidRPr="00007F33">
              <w:rPr>
                <w:lang w:val="fi-FI"/>
              </w:rPr>
              <w:lastRenderedPageBreak/>
              <w:t>Poistonalaisten hyödykkeiden poistojen määrittämiseen on käytetty ennalta laadittua poistosuunnitelmaa.</w:t>
            </w:r>
          </w:p>
        </w:tc>
      </w:tr>
      <w:tr w:rsidR="00433DA5" w:rsidRPr="00433DA5" w14:paraId="1A22A67B" w14:textId="77777777" w:rsidTr="008E63F1">
        <w:trPr>
          <w:trHeight w:val="318"/>
        </w:trPr>
        <w:tc>
          <w:tcPr>
            <w:tcW w:w="8831" w:type="dxa"/>
            <w:gridSpan w:val="5"/>
            <w:tcBorders>
              <w:top w:val="nil"/>
              <w:left w:val="nil"/>
              <w:bottom w:val="nil"/>
              <w:right w:val="nil"/>
            </w:tcBorders>
            <w:shd w:val="clear" w:color="auto" w:fill="auto"/>
            <w:noWrap/>
            <w:vAlign w:val="bottom"/>
            <w:hideMark/>
          </w:tcPr>
          <w:p w14:paraId="2599D8E6" w14:textId="60788CAF" w:rsidR="00607FF3" w:rsidRPr="00417757" w:rsidRDefault="00607FF3" w:rsidP="00B52F69">
            <w:pPr>
              <w:rPr>
                <w:lang w:val="fi-FI"/>
              </w:rPr>
            </w:pPr>
            <w:r w:rsidRPr="00417757">
              <w:rPr>
                <w:lang w:val="fi-FI"/>
              </w:rPr>
              <w:t>Suunnitelman mukaiset poistot on laskettu aineettomien ja aineellisten hyödykkeiden hankintamenoista</w:t>
            </w:r>
            <w:r w:rsidR="00B52F69">
              <w:rPr>
                <w:lang w:val="fi-FI"/>
              </w:rPr>
              <w:t xml:space="preserve"> arvioidun taloudellisen käyttöajan mukaan.</w:t>
            </w:r>
          </w:p>
        </w:tc>
      </w:tr>
      <w:tr w:rsidR="00433DA5" w:rsidRPr="00433DA5" w14:paraId="5FB55BA2" w14:textId="77777777" w:rsidTr="008E63F1">
        <w:trPr>
          <w:trHeight w:val="318"/>
        </w:trPr>
        <w:tc>
          <w:tcPr>
            <w:tcW w:w="8831" w:type="dxa"/>
            <w:gridSpan w:val="5"/>
            <w:tcBorders>
              <w:top w:val="nil"/>
              <w:left w:val="nil"/>
              <w:bottom w:val="nil"/>
              <w:right w:val="nil"/>
            </w:tcBorders>
            <w:shd w:val="clear" w:color="auto" w:fill="auto"/>
            <w:noWrap/>
            <w:vAlign w:val="bottom"/>
            <w:hideMark/>
          </w:tcPr>
          <w:p w14:paraId="580C01FE" w14:textId="77777777" w:rsidR="00607FF3" w:rsidRPr="00417757" w:rsidRDefault="00607FF3" w:rsidP="00B52F69">
            <w:pPr>
              <w:rPr>
                <w:lang w:val="fi-FI"/>
              </w:rPr>
            </w:pPr>
            <w:r w:rsidRPr="00417757">
              <w:rPr>
                <w:lang w:val="fi-FI"/>
              </w:rPr>
              <w:t>Arvioidut poistoajat ja niitä vastaavat vuotuiset poistoprosentit sekä poistomenetelmät ovat:</w:t>
            </w:r>
          </w:p>
        </w:tc>
      </w:tr>
      <w:tr w:rsidR="00433DA5" w:rsidRPr="00433DA5" w14:paraId="4E0C434A" w14:textId="77777777" w:rsidTr="008E63F1">
        <w:trPr>
          <w:trHeight w:val="318"/>
        </w:trPr>
        <w:tc>
          <w:tcPr>
            <w:tcW w:w="146" w:type="dxa"/>
            <w:tcBorders>
              <w:top w:val="nil"/>
              <w:left w:val="nil"/>
              <w:bottom w:val="nil"/>
              <w:right w:val="nil"/>
            </w:tcBorders>
            <w:shd w:val="clear" w:color="auto" w:fill="auto"/>
            <w:noWrap/>
            <w:vAlign w:val="bottom"/>
            <w:hideMark/>
          </w:tcPr>
          <w:p w14:paraId="4B8935C2"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69E0407F"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5B172CFD"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2087" w:type="dxa"/>
            <w:tcBorders>
              <w:top w:val="nil"/>
              <w:left w:val="nil"/>
              <w:bottom w:val="nil"/>
              <w:right w:val="nil"/>
            </w:tcBorders>
            <w:shd w:val="clear" w:color="auto" w:fill="auto"/>
            <w:noWrap/>
            <w:vAlign w:val="bottom"/>
            <w:hideMark/>
          </w:tcPr>
          <w:p w14:paraId="2325D27C"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1352" w:type="dxa"/>
            <w:tcBorders>
              <w:top w:val="nil"/>
              <w:left w:val="nil"/>
              <w:bottom w:val="nil"/>
              <w:right w:val="nil"/>
            </w:tcBorders>
            <w:shd w:val="clear" w:color="auto" w:fill="auto"/>
            <w:noWrap/>
            <w:vAlign w:val="bottom"/>
            <w:hideMark/>
          </w:tcPr>
          <w:p w14:paraId="7D089A16"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r>
      <w:tr w:rsidR="00433DA5" w:rsidRPr="00433DA5" w14:paraId="5624DE4D" w14:textId="77777777" w:rsidTr="008E63F1">
        <w:trPr>
          <w:trHeight w:val="318"/>
        </w:trPr>
        <w:tc>
          <w:tcPr>
            <w:tcW w:w="146" w:type="dxa"/>
            <w:tcBorders>
              <w:top w:val="nil"/>
              <w:left w:val="nil"/>
              <w:bottom w:val="nil"/>
              <w:right w:val="nil"/>
            </w:tcBorders>
            <w:shd w:val="clear" w:color="auto" w:fill="auto"/>
            <w:noWrap/>
            <w:vAlign w:val="bottom"/>
            <w:hideMark/>
          </w:tcPr>
          <w:p w14:paraId="477E4D1E"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246" w:type="dxa"/>
            <w:gridSpan w:val="2"/>
            <w:tcBorders>
              <w:top w:val="nil"/>
              <w:left w:val="nil"/>
              <w:bottom w:val="nil"/>
              <w:right w:val="nil"/>
            </w:tcBorders>
            <w:shd w:val="clear" w:color="auto" w:fill="auto"/>
            <w:noWrap/>
            <w:vAlign w:val="bottom"/>
            <w:hideMark/>
          </w:tcPr>
          <w:p w14:paraId="53614C91"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Aineettomat oikeudet</w:t>
            </w:r>
          </w:p>
        </w:tc>
        <w:tc>
          <w:tcPr>
            <w:tcW w:w="2087" w:type="dxa"/>
            <w:tcBorders>
              <w:top w:val="nil"/>
              <w:left w:val="nil"/>
              <w:bottom w:val="nil"/>
              <w:right w:val="nil"/>
            </w:tcBorders>
            <w:shd w:val="clear" w:color="auto" w:fill="auto"/>
            <w:noWrap/>
            <w:vAlign w:val="bottom"/>
            <w:hideMark/>
          </w:tcPr>
          <w:p w14:paraId="56C33A41" w14:textId="77777777" w:rsidR="00607FF3" w:rsidRPr="00417757" w:rsidRDefault="00607FF3" w:rsidP="00C43B4E">
            <w:pPr>
              <w:spacing w:before="0" w:after="0"/>
              <w:jc w:val="left"/>
              <w:rPr>
                <w:rFonts w:eastAsia="Times New Roman"/>
                <w:sz w:val="18"/>
                <w:szCs w:val="18"/>
                <w:lang w:val="fi-FI"/>
              </w:rPr>
            </w:pPr>
          </w:p>
        </w:tc>
        <w:tc>
          <w:tcPr>
            <w:tcW w:w="1352" w:type="dxa"/>
            <w:tcBorders>
              <w:top w:val="nil"/>
              <w:left w:val="nil"/>
              <w:bottom w:val="nil"/>
              <w:right w:val="nil"/>
            </w:tcBorders>
            <w:shd w:val="clear" w:color="auto" w:fill="auto"/>
            <w:noWrap/>
            <w:vAlign w:val="bottom"/>
            <w:hideMark/>
          </w:tcPr>
          <w:p w14:paraId="1A9EB8D1"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r>
      <w:tr w:rsidR="00433DA5" w:rsidRPr="00433DA5" w14:paraId="68CC5928" w14:textId="77777777" w:rsidTr="008E63F1">
        <w:trPr>
          <w:trHeight w:val="318"/>
        </w:trPr>
        <w:tc>
          <w:tcPr>
            <w:tcW w:w="146" w:type="dxa"/>
            <w:tcBorders>
              <w:top w:val="nil"/>
              <w:left w:val="nil"/>
              <w:bottom w:val="nil"/>
              <w:right w:val="nil"/>
            </w:tcBorders>
            <w:shd w:val="clear" w:color="auto" w:fill="auto"/>
            <w:noWrap/>
            <w:vAlign w:val="bottom"/>
            <w:hideMark/>
          </w:tcPr>
          <w:p w14:paraId="5F710889"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146" w:type="dxa"/>
            <w:tcBorders>
              <w:top w:val="nil"/>
              <w:left w:val="nil"/>
              <w:bottom w:val="nil"/>
              <w:right w:val="nil"/>
            </w:tcBorders>
            <w:shd w:val="clear" w:color="auto" w:fill="auto"/>
            <w:noWrap/>
            <w:vAlign w:val="bottom"/>
            <w:hideMark/>
          </w:tcPr>
          <w:p w14:paraId="0E616470"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4956C90B"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Tietokoneohjelmistot</w:t>
            </w:r>
          </w:p>
        </w:tc>
        <w:tc>
          <w:tcPr>
            <w:tcW w:w="2087" w:type="dxa"/>
            <w:tcBorders>
              <w:top w:val="nil"/>
              <w:left w:val="nil"/>
              <w:bottom w:val="nil"/>
              <w:right w:val="nil"/>
            </w:tcBorders>
            <w:shd w:val="clear" w:color="auto" w:fill="auto"/>
            <w:noWrap/>
            <w:vAlign w:val="bottom"/>
            <w:hideMark/>
          </w:tcPr>
          <w:p w14:paraId="216B993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37E1B43D"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2 vuotta</w:t>
            </w:r>
          </w:p>
        </w:tc>
      </w:tr>
      <w:tr w:rsidR="00433DA5" w:rsidRPr="00433DA5" w14:paraId="64490474" w14:textId="77777777" w:rsidTr="008E63F1">
        <w:trPr>
          <w:trHeight w:val="318"/>
        </w:trPr>
        <w:tc>
          <w:tcPr>
            <w:tcW w:w="146" w:type="dxa"/>
            <w:tcBorders>
              <w:top w:val="nil"/>
              <w:left w:val="nil"/>
              <w:bottom w:val="nil"/>
              <w:right w:val="nil"/>
            </w:tcBorders>
            <w:shd w:val="clear" w:color="auto" w:fill="auto"/>
            <w:noWrap/>
            <w:vAlign w:val="bottom"/>
            <w:hideMark/>
          </w:tcPr>
          <w:p w14:paraId="02853AF0"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4C32AFC6"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4F8E2DAD"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Muut pitkävaikutteiset menot</w:t>
            </w:r>
          </w:p>
        </w:tc>
        <w:tc>
          <w:tcPr>
            <w:tcW w:w="2087" w:type="dxa"/>
            <w:tcBorders>
              <w:top w:val="nil"/>
              <w:left w:val="nil"/>
              <w:bottom w:val="nil"/>
              <w:right w:val="nil"/>
            </w:tcBorders>
            <w:shd w:val="clear" w:color="auto" w:fill="auto"/>
            <w:noWrap/>
            <w:vAlign w:val="bottom"/>
            <w:hideMark/>
          </w:tcPr>
          <w:p w14:paraId="1C7B2229"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3ADA505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2 vuotta</w:t>
            </w:r>
          </w:p>
        </w:tc>
      </w:tr>
      <w:tr w:rsidR="00433DA5" w:rsidRPr="00433DA5" w14:paraId="63D6614E" w14:textId="77777777" w:rsidTr="008E63F1">
        <w:trPr>
          <w:trHeight w:val="318"/>
        </w:trPr>
        <w:tc>
          <w:tcPr>
            <w:tcW w:w="146" w:type="dxa"/>
            <w:tcBorders>
              <w:top w:val="nil"/>
              <w:left w:val="nil"/>
              <w:bottom w:val="nil"/>
              <w:right w:val="nil"/>
            </w:tcBorders>
            <w:shd w:val="clear" w:color="auto" w:fill="auto"/>
            <w:noWrap/>
            <w:vAlign w:val="bottom"/>
            <w:hideMark/>
          </w:tcPr>
          <w:p w14:paraId="603CB0BA" w14:textId="77777777" w:rsidR="00607FF3" w:rsidRPr="00417757" w:rsidRDefault="00607FF3" w:rsidP="00C43B4E">
            <w:pPr>
              <w:spacing w:before="0" w:after="0"/>
              <w:jc w:val="left"/>
              <w:rPr>
                <w:rFonts w:eastAsia="Times New Roman"/>
                <w:sz w:val="18"/>
                <w:szCs w:val="18"/>
                <w:lang w:val="fi-FI"/>
              </w:rPr>
            </w:pPr>
          </w:p>
        </w:tc>
        <w:tc>
          <w:tcPr>
            <w:tcW w:w="5246" w:type="dxa"/>
            <w:gridSpan w:val="2"/>
            <w:tcBorders>
              <w:top w:val="nil"/>
              <w:left w:val="nil"/>
              <w:bottom w:val="nil"/>
              <w:right w:val="nil"/>
            </w:tcBorders>
            <w:shd w:val="clear" w:color="auto" w:fill="auto"/>
            <w:noWrap/>
            <w:vAlign w:val="bottom"/>
            <w:hideMark/>
          </w:tcPr>
          <w:p w14:paraId="1354C091"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Maa- ja  vesialueet</w:t>
            </w:r>
          </w:p>
        </w:tc>
        <w:tc>
          <w:tcPr>
            <w:tcW w:w="2087" w:type="dxa"/>
            <w:tcBorders>
              <w:top w:val="nil"/>
              <w:left w:val="nil"/>
              <w:bottom w:val="nil"/>
              <w:right w:val="nil"/>
            </w:tcBorders>
            <w:shd w:val="clear" w:color="auto" w:fill="auto"/>
            <w:noWrap/>
            <w:vAlign w:val="bottom"/>
            <w:hideMark/>
          </w:tcPr>
          <w:p w14:paraId="356C2ADB"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ei poistoa</w:t>
            </w:r>
          </w:p>
        </w:tc>
        <w:tc>
          <w:tcPr>
            <w:tcW w:w="1352" w:type="dxa"/>
            <w:tcBorders>
              <w:top w:val="nil"/>
              <w:left w:val="nil"/>
              <w:bottom w:val="nil"/>
              <w:right w:val="nil"/>
            </w:tcBorders>
            <w:shd w:val="clear" w:color="auto" w:fill="auto"/>
            <w:noWrap/>
            <w:vAlign w:val="bottom"/>
            <w:hideMark/>
          </w:tcPr>
          <w:p w14:paraId="11B4E589" w14:textId="77777777" w:rsidR="00607FF3" w:rsidRPr="00417757" w:rsidRDefault="00607FF3" w:rsidP="00C43B4E">
            <w:pPr>
              <w:spacing w:before="0" w:after="0"/>
              <w:jc w:val="left"/>
              <w:rPr>
                <w:rFonts w:eastAsia="Times New Roman"/>
                <w:sz w:val="18"/>
                <w:szCs w:val="18"/>
                <w:lang w:val="fi-FI"/>
              </w:rPr>
            </w:pPr>
          </w:p>
        </w:tc>
      </w:tr>
      <w:tr w:rsidR="00433DA5" w:rsidRPr="00433DA5" w14:paraId="09DC46FE" w14:textId="77777777" w:rsidTr="008E63F1">
        <w:trPr>
          <w:trHeight w:val="318"/>
        </w:trPr>
        <w:tc>
          <w:tcPr>
            <w:tcW w:w="146" w:type="dxa"/>
            <w:tcBorders>
              <w:top w:val="nil"/>
              <w:left w:val="nil"/>
              <w:bottom w:val="nil"/>
              <w:right w:val="nil"/>
            </w:tcBorders>
            <w:shd w:val="clear" w:color="auto" w:fill="auto"/>
            <w:noWrap/>
            <w:vAlign w:val="bottom"/>
            <w:hideMark/>
          </w:tcPr>
          <w:p w14:paraId="325FD171"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246" w:type="dxa"/>
            <w:gridSpan w:val="2"/>
            <w:tcBorders>
              <w:top w:val="nil"/>
              <w:left w:val="nil"/>
              <w:bottom w:val="nil"/>
              <w:right w:val="nil"/>
            </w:tcBorders>
            <w:shd w:val="clear" w:color="auto" w:fill="auto"/>
            <w:noWrap/>
            <w:vAlign w:val="bottom"/>
            <w:hideMark/>
          </w:tcPr>
          <w:p w14:paraId="20F2A94E"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Rakennukset ja rakennelmat</w:t>
            </w:r>
          </w:p>
        </w:tc>
        <w:tc>
          <w:tcPr>
            <w:tcW w:w="2087" w:type="dxa"/>
            <w:tcBorders>
              <w:top w:val="nil"/>
              <w:left w:val="nil"/>
              <w:bottom w:val="nil"/>
              <w:right w:val="nil"/>
            </w:tcBorders>
            <w:shd w:val="clear" w:color="auto" w:fill="auto"/>
            <w:noWrap/>
            <w:vAlign w:val="bottom"/>
            <w:hideMark/>
          </w:tcPr>
          <w:p w14:paraId="1855D33B" w14:textId="77777777" w:rsidR="00607FF3" w:rsidRPr="00417757" w:rsidRDefault="00607FF3" w:rsidP="00C43B4E">
            <w:pPr>
              <w:spacing w:before="0" w:after="0"/>
              <w:jc w:val="left"/>
              <w:rPr>
                <w:rFonts w:eastAsia="Times New Roman"/>
                <w:sz w:val="18"/>
                <w:szCs w:val="18"/>
                <w:lang w:val="fi-FI"/>
              </w:rPr>
            </w:pPr>
          </w:p>
        </w:tc>
        <w:tc>
          <w:tcPr>
            <w:tcW w:w="1352" w:type="dxa"/>
            <w:tcBorders>
              <w:top w:val="nil"/>
              <w:left w:val="nil"/>
              <w:bottom w:val="nil"/>
              <w:right w:val="nil"/>
            </w:tcBorders>
            <w:shd w:val="clear" w:color="auto" w:fill="auto"/>
            <w:noWrap/>
            <w:vAlign w:val="bottom"/>
            <w:hideMark/>
          </w:tcPr>
          <w:p w14:paraId="2F953342"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r>
      <w:tr w:rsidR="00433DA5" w:rsidRPr="00433DA5" w14:paraId="582E60A3" w14:textId="77777777" w:rsidTr="008E63F1">
        <w:trPr>
          <w:trHeight w:val="318"/>
        </w:trPr>
        <w:tc>
          <w:tcPr>
            <w:tcW w:w="146" w:type="dxa"/>
            <w:tcBorders>
              <w:top w:val="nil"/>
              <w:left w:val="nil"/>
              <w:bottom w:val="nil"/>
              <w:right w:val="nil"/>
            </w:tcBorders>
            <w:shd w:val="clear" w:color="auto" w:fill="auto"/>
            <w:noWrap/>
            <w:vAlign w:val="bottom"/>
            <w:hideMark/>
          </w:tcPr>
          <w:p w14:paraId="629C33D8"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146" w:type="dxa"/>
            <w:tcBorders>
              <w:top w:val="nil"/>
              <w:left w:val="nil"/>
              <w:bottom w:val="nil"/>
              <w:right w:val="nil"/>
            </w:tcBorders>
            <w:shd w:val="clear" w:color="auto" w:fill="auto"/>
            <w:noWrap/>
            <w:vAlign w:val="bottom"/>
            <w:hideMark/>
          </w:tcPr>
          <w:p w14:paraId="1D7DE0CE"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0125F191"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Asuinrakennukset</w:t>
            </w:r>
          </w:p>
        </w:tc>
        <w:tc>
          <w:tcPr>
            <w:tcW w:w="2087" w:type="dxa"/>
            <w:tcBorders>
              <w:top w:val="nil"/>
              <w:left w:val="nil"/>
              <w:bottom w:val="nil"/>
              <w:right w:val="nil"/>
            </w:tcBorders>
            <w:shd w:val="clear" w:color="auto" w:fill="auto"/>
            <w:noWrap/>
            <w:vAlign w:val="bottom"/>
            <w:hideMark/>
          </w:tcPr>
          <w:p w14:paraId="27B0FA0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4B74BAC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30 vuotta</w:t>
            </w:r>
          </w:p>
        </w:tc>
      </w:tr>
      <w:tr w:rsidR="00433DA5" w:rsidRPr="00433DA5" w14:paraId="7D201F1B" w14:textId="77777777" w:rsidTr="008E63F1">
        <w:trPr>
          <w:trHeight w:val="318"/>
        </w:trPr>
        <w:tc>
          <w:tcPr>
            <w:tcW w:w="146" w:type="dxa"/>
            <w:tcBorders>
              <w:top w:val="nil"/>
              <w:left w:val="nil"/>
              <w:bottom w:val="nil"/>
              <w:right w:val="nil"/>
            </w:tcBorders>
            <w:shd w:val="clear" w:color="auto" w:fill="auto"/>
            <w:noWrap/>
            <w:vAlign w:val="bottom"/>
            <w:hideMark/>
          </w:tcPr>
          <w:p w14:paraId="063E246F"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19087A49"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754812B1"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Hallinto- ja laitosrakennukset</w:t>
            </w:r>
          </w:p>
        </w:tc>
        <w:tc>
          <w:tcPr>
            <w:tcW w:w="2087" w:type="dxa"/>
            <w:tcBorders>
              <w:top w:val="nil"/>
              <w:left w:val="nil"/>
              <w:bottom w:val="nil"/>
              <w:right w:val="nil"/>
            </w:tcBorders>
            <w:shd w:val="clear" w:color="auto" w:fill="auto"/>
            <w:noWrap/>
            <w:vAlign w:val="bottom"/>
            <w:hideMark/>
          </w:tcPr>
          <w:p w14:paraId="6901F7C6"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0B8B614B"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20-30 vuotta</w:t>
            </w:r>
          </w:p>
        </w:tc>
      </w:tr>
      <w:tr w:rsidR="00433DA5" w:rsidRPr="00433DA5" w14:paraId="7C0D488F" w14:textId="77777777" w:rsidTr="008E63F1">
        <w:trPr>
          <w:trHeight w:val="318"/>
        </w:trPr>
        <w:tc>
          <w:tcPr>
            <w:tcW w:w="146" w:type="dxa"/>
            <w:tcBorders>
              <w:top w:val="nil"/>
              <w:left w:val="nil"/>
              <w:bottom w:val="nil"/>
              <w:right w:val="nil"/>
            </w:tcBorders>
            <w:shd w:val="clear" w:color="auto" w:fill="auto"/>
            <w:noWrap/>
            <w:vAlign w:val="bottom"/>
            <w:hideMark/>
          </w:tcPr>
          <w:p w14:paraId="54565D19"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103E5F87"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43E3708B"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Tehdas- ja tuotantorakennukset</w:t>
            </w:r>
          </w:p>
        </w:tc>
        <w:tc>
          <w:tcPr>
            <w:tcW w:w="2087" w:type="dxa"/>
            <w:tcBorders>
              <w:top w:val="nil"/>
              <w:left w:val="nil"/>
              <w:bottom w:val="nil"/>
              <w:right w:val="nil"/>
            </w:tcBorders>
            <w:shd w:val="clear" w:color="auto" w:fill="auto"/>
            <w:noWrap/>
            <w:vAlign w:val="bottom"/>
            <w:hideMark/>
          </w:tcPr>
          <w:p w14:paraId="07616EAC"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3FDF7EB9"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20 vuotta</w:t>
            </w:r>
          </w:p>
        </w:tc>
      </w:tr>
      <w:tr w:rsidR="00433DA5" w:rsidRPr="00433DA5" w14:paraId="18AFDAF5" w14:textId="77777777" w:rsidTr="008E63F1">
        <w:trPr>
          <w:trHeight w:val="318"/>
        </w:trPr>
        <w:tc>
          <w:tcPr>
            <w:tcW w:w="146" w:type="dxa"/>
            <w:tcBorders>
              <w:top w:val="nil"/>
              <w:left w:val="nil"/>
              <w:bottom w:val="nil"/>
              <w:right w:val="nil"/>
            </w:tcBorders>
            <w:shd w:val="clear" w:color="auto" w:fill="auto"/>
            <w:noWrap/>
            <w:vAlign w:val="bottom"/>
            <w:hideMark/>
          </w:tcPr>
          <w:p w14:paraId="24A58F7C"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7E7E537F"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4F562BF7"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Muut rakennukset/talousrakennukset</w:t>
            </w:r>
          </w:p>
        </w:tc>
        <w:tc>
          <w:tcPr>
            <w:tcW w:w="2087" w:type="dxa"/>
            <w:tcBorders>
              <w:top w:val="nil"/>
              <w:left w:val="nil"/>
              <w:bottom w:val="nil"/>
              <w:right w:val="nil"/>
            </w:tcBorders>
            <w:shd w:val="clear" w:color="auto" w:fill="auto"/>
            <w:noWrap/>
            <w:vAlign w:val="bottom"/>
            <w:hideMark/>
          </w:tcPr>
          <w:p w14:paraId="37E1943F"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640115D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10 vuotta</w:t>
            </w:r>
          </w:p>
        </w:tc>
      </w:tr>
      <w:tr w:rsidR="00433DA5" w:rsidRPr="00433DA5" w14:paraId="5739E715" w14:textId="77777777" w:rsidTr="008E63F1">
        <w:trPr>
          <w:trHeight w:val="318"/>
        </w:trPr>
        <w:tc>
          <w:tcPr>
            <w:tcW w:w="146" w:type="dxa"/>
            <w:tcBorders>
              <w:top w:val="nil"/>
              <w:left w:val="nil"/>
              <w:bottom w:val="nil"/>
              <w:right w:val="nil"/>
            </w:tcBorders>
            <w:shd w:val="clear" w:color="auto" w:fill="auto"/>
            <w:noWrap/>
            <w:vAlign w:val="bottom"/>
            <w:hideMark/>
          </w:tcPr>
          <w:p w14:paraId="2D6FBA87" w14:textId="77777777" w:rsidR="00607FF3" w:rsidRPr="00417757" w:rsidRDefault="00607FF3" w:rsidP="00C43B4E">
            <w:pPr>
              <w:spacing w:before="0" w:after="0"/>
              <w:jc w:val="left"/>
              <w:rPr>
                <w:rFonts w:eastAsia="Times New Roman"/>
                <w:sz w:val="18"/>
                <w:szCs w:val="18"/>
                <w:lang w:val="fi-FI"/>
              </w:rPr>
            </w:pPr>
          </w:p>
        </w:tc>
        <w:tc>
          <w:tcPr>
            <w:tcW w:w="5246" w:type="dxa"/>
            <w:gridSpan w:val="2"/>
            <w:tcBorders>
              <w:top w:val="nil"/>
              <w:left w:val="nil"/>
              <w:bottom w:val="nil"/>
              <w:right w:val="nil"/>
            </w:tcBorders>
            <w:shd w:val="clear" w:color="auto" w:fill="auto"/>
            <w:noWrap/>
            <w:vAlign w:val="bottom"/>
            <w:hideMark/>
          </w:tcPr>
          <w:p w14:paraId="3253987F"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Kiinteät rakenteet ja laitteet</w:t>
            </w:r>
          </w:p>
        </w:tc>
        <w:tc>
          <w:tcPr>
            <w:tcW w:w="2087" w:type="dxa"/>
            <w:tcBorders>
              <w:top w:val="nil"/>
              <w:left w:val="nil"/>
              <w:bottom w:val="nil"/>
              <w:right w:val="nil"/>
            </w:tcBorders>
            <w:shd w:val="clear" w:color="auto" w:fill="auto"/>
            <w:noWrap/>
            <w:vAlign w:val="bottom"/>
            <w:hideMark/>
          </w:tcPr>
          <w:p w14:paraId="4C0E169B" w14:textId="77777777" w:rsidR="00607FF3" w:rsidRPr="00417757" w:rsidRDefault="00607FF3" w:rsidP="00C43B4E">
            <w:pPr>
              <w:spacing w:before="0" w:after="0"/>
              <w:jc w:val="left"/>
              <w:rPr>
                <w:rFonts w:eastAsia="Times New Roman"/>
                <w:sz w:val="18"/>
                <w:szCs w:val="18"/>
                <w:lang w:val="fi-FI"/>
              </w:rPr>
            </w:pPr>
          </w:p>
        </w:tc>
        <w:tc>
          <w:tcPr>
            <w:tcW w:w="1352" w:type="dxa"/>
            <w:tcBorders>
              <w:top w:val="nil"/>
              <w:left w:val="nil"/>
              <w:bottom w:val="nil"/>
              <w:right w:val="nil"/>
            </w:tcBorders>
            <w:shd w:val="clear" w:color="auto" w:fill="auto"/>
            <w:noWrap/>
            <w:vAlign w:val="bottom"/>
            <w:hideMark/>
          </w:tcPr>
          <w:p w14:paraId="53860350"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r>
      <w:tr w:rsidR="00433DA5" w:rsidRPr="00433DA5" w14:paraId="2E69A5C0" w14:textId="77777777" w:rsidTr="008E63F1">
        <w:trPr>
          <w:trHeight w:val="318"/>
        </w:trPr>
        <w:tc>
          <w:tcPr>
            <w:tcW w:w="146" w:type="dxa"/>
            <w:tcBorders>
              <w:top w:val="nil"/>
              <w:left w:val="nil"/>
              <w:bottom w:val="nil"/>
              <w:right w:val="nil"/>
            </w:tcBorders>
            <w:shd w:val="clear" w:color="auto" w:fill="auto"/>
            <w:noWrap/>
            <w:vAlign w:val="bottom"/>
            <w:hideMark/>
          </w:tcPr>
          <w:p w14:paraId="6362F45B"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146" w:type="dxa"/>
            <w:tcBorders>
              <w:top w:val="nil"/>
              <w:left w:val="nil"/>
              <w:bottom w:val="nil"/>
              <w:right w:val="nil"/>
            </w:tcBorders>
            <w:shd w:val="clear" w:color="auto" w:fill="auto"/>
            <w:noWrap/>
            <w:vAlign w:val="bottom"/>
            <w:hideMark/>
          </w:tcPr>
          <w:p w14:paraId="66453E31"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096FD6AA"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Kadut, tiet, torit ja puistot</w:t>
            </w:r>
          </w:p>
        </w:tc>
        <w:tc>
          <w:tcPr>
            <w:tcW w:w="2087" w:type="dxa"/>
            <w:tcBorders>
              <w:top w:val="nil"/>
              <w:left w:val="nil"/>
              <w:bottom w:val="nil"/>
              <w:right w:val="nil"/>
            </w:tcBorders>
            <w:shd w:val="clear" w:color="auto" w:fill="auto"/>
            <w:noWrap/>
            <w:vAlign w:val="bottom"/>
            <w:hideMark/>
          </w:tcPr>
          <w:p w14:paraId="228AEAB6"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Menojäännöspoisto</w:t>
            </w:r>
          </w:p>
        </w:tc>
        <w:tc>
          <w:tcPr>
            <w:tcW w:w="1352" w:type="dxa"/>
            <w:tcBorders>
              <w:top w:val="nil"/>
              <w:left w:val="nil"/>
              <w:bottom w:val="nil"/>
              <w:right w:val="nil"/>
            </w:tcBorders>
            <w:shd w:val="clear" w:color="auto" w:fill="auto"/>
            <w:noWrap/>
            <w:vAlign w:val="bottom"/>
            <w:hideMark/>
          </w:tcPr>
          <w:p w14:paraId="465B0F60"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15-20 %</w:t>
            </w:r>
          </w:p>
        </w:tc>
      </w:tr>
      <w:tr w:rsidR="00433DA5" w:rsidRPr="00433DA5" w14:paraId="3F351813" w14:textId="77777777" w:rsidTr="008E63F1">
        <w:trPr>
          <w:trHeight w:val="318"/>
        </w:trPr>
        <w:tc>
          <w:tcPr>
            <w:tcW w:w="146" w:type="dxa"/>
            <w:tcBorders>
              <w:top w:val="nil"/>
              <w:left w:val="nil"/>
              <w:bottom w:val="nil"/>
              <w:right w:val="nil"/>
            </w:tcBorders>
            <w:shd w:val="clear" w:color="auto" w:fill="auto"/>
            <w:noWrap/>
            <w:vAlign w:val="bottom"/>
            <w:hideMark/>
          </w:tcPr>
          <w:p w14:paraId="2608825B"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2F7D9B1A"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00B3F736"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Sillat, laiturit, uimalat</w:t>
            </w:r>
          </w:p>
        </w:tc>
        <w:tc>
          <w:tcPr>
            <w:tcW w:w="2087" w:type="dxa"/>
            <w:tcBorders>
              <w:top w:val="nil"/>
              <w:left w:val="nil"/>
              <w:bottom w:val="nil"/>
              <w:right w:val="nil"/>
            </w:tcBorders>
            <w:shd w:val="clear" w:color="auto" w:fill="auto"/>
            <w:noWrap/>
            <w:vAlign w:val="bottom"/>
            <w:hideMark/>
          </w:tcPr>
          <w:p w14:paraId="131F8007"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Menojäännöspoisto</w:t>
            </w:r>
          </w:p>
        </w:tc>
        <w:tc>
          <w:tcPr>
            <w:tcW w:w="1352" w:type="dxa"/>
            <w:tcBorders>
              <w:top w:val="nil"/>
              <w:left w:val="nil"/>
              <w:bottom w:val="nil"/>
              <w:right w:val="nil"/>
            </w:tcBorders>
            <w:shd w:val="clear" w:color="auto" w:fill="auto"/>
            <w:noWrap/>
            <w:vAlign w:val="bottom"/>
            <w:hideMark/>
          </w:tcPr>
          <w:p w14:paraId="3A7F42DE"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15-25 %</w:t>
            </w:r>
          </w:p>
        </w:tc>
      </w:tr>
      <w:tr w:rsidR="00433DA5" w:rsidRPr="00433DA5" w14:paraId="0CB9468B" w14:textId="77777777" w:rsidTr="008E63F1">
        <w:trPr>
          <w:trHeight w:val="318"/>
        </w:trPr>
        <w:tc>
          <w:tcPr>
            <w:tcW w:w="146" w:type="dxa"/>
            <w:tcBorders>
              <w:top w:val="nil"/>
              <w:left w:val="nil"/>
              <w:bottom w:val="nil"/>
              <w:right w:val="nil"/>
            </w:tcBorders>
            <w:shd w:val="clear" w:color="auto" w:fill="auto"/>
            <w:noWrap/>
            <w:vAlign w:val="bottom"/>
            <w:hideMark/>
          </w:tcPr>
          <w:p w14:paraId="72E975C1"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015759B0"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0F18700F"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Muut maa- ja vesirakenteet</w:t>
            </w:r>
          </w:p>
        </w:tc>
        <w:tc>
          <w:tcPr>
            <w:tcW w:w="2087" w:type="dxa"/>
            <w:tcBorders>
              <w:top w:val="nil"/>
              <w:left w:val="nil"/>
              <w:bottom w:val="nil"/>
              <w:right w:val="nil"/>
            </w:tcBorders>
            <w:shd w:val="clear" w:color="auto" w:fill="auto"/>
            <w:noWrap/>
            <w:vAlign w:val="bottom"/>
            <w:hideMark/>
          </w:tcPr>
          <w:p w14:paraId="378FAEFE"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Menojäännöspoisto</w:t>
            </w:r>
          </w:p>
        </w:tc>
        <w:tc>
          <w:tcPr>
            <w:tcW w:w="1352" w:type="dxa"/>
            <w:tcBorders>
              <w:top w:val="nil"/>
              <w:left w:val="nil"/>
              <w:bottom w:val="nil"/>
              <w:right w:val="nil"/>
            </w:tcBorders>
            <w:shd w:val="clear" w:color="auto" w:fill="auto"/>
            <w:noWrap/>
            <w:vAlign w:val="bottom"/>
            <w:hideMark/>
          </w:tcPr>
          <w:p w14:paraId="1E390674"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20 %</w:t>
            </w:r>
          </w:p>
        </w:tc>
      </w:tr>
      <w:tr w:rsidR="00433DA5" w:rsidRPr="00433DA5" w14:paraId="28639276" w14:textId="77777777" w:rsidTr="008E63F1">
        <w:trPr>
          <w:trHeight w:val="318"/>
        </w:trPr>
        <w:tc>
          <w:tcPr>
            <w:tcW w:w="146" w:type="dxa"/>
            <w:tcBorders>
              <w:top w:val="nil"/>
              <w:left w:val="nil"/>
              <w:bottom w:val="nil"/>
              <w:right w:val="nil"/>
            </w:tcBorders>
            <w:shd w:val="clear" w:color="auto" w:fill="auto"/>
            <w:noWrap/>
            <w:vAlign w:val="bottom"/>
            <w:hideMark/>
          </w:tcPr>
          <w:p w14:paraId="3AD3F107"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6FD26BA9"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76793597"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Vedenjakeluverkosto</w:t>
            </w:r>
          </w:p>
        </w:tc>
        <w:tc>
          <w:tcPr>
            <w:tcW w:w="2087" w:type="dxa"/>
            <w:tcBorders>
              <w:top w:val="nil"/>
              <w:left w:val="nil"/>
              <w:bottom w:val="nil"/>
              <w:right w:val="nil"/>
            </w:tcBorders>
            <w:shd w:val="clear" w:color="auto" w:fill="auto"/>
            <w:noWrap/>
            <w:vAlign w:val="bottom"/>
            <w:hideMark/>
          </w:tcPr>
          <w:p w14:paraId="2309E42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Menojäännöspoisto</w:t>
            </w:r>
          </w:p>
        </w:tc>
        <w:tc>
          <w:tcPr>
            <w:tcW w:w="1352" w:type="dxa"/>
            <w:tcBorders>
              <w:top w:val="nil"/>
              <w:left w:val="nil"/>
              <w:bottom w:val="nil"/>
              <w:right w:val="nil"/>
            </w:tcBorders>
            <w:shd w:val="clear" w:color="auto" w:fill="auto"/>
            <w:noWrap/>
            <w:vAlign w:val="bottom"/>
            <w:hideMark/>
          </w:tcPr>
          <w:p w14:paraId="4D82A793"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8-10 %</w:t>
            </w:r>
          </w:p>
        </w:tc>
      </w:tr>
      <w:tr w:rsidR="00433DA5" w:rsidRPr="00433DA5" w14:paraId="2B7426DD" w14:textId="77777777" w:rsidTr="008E63F1">
        <w:trPr>
          <w:trHeight w:val="318"/>
        </w:trPr>
        <w:tc>
          <w:tcPr>
            <w:tcW w:w="146" w:type="dxa"/>
            <w:tcBorders>
              <w:top w:val="nil"/>
              <w:left w:val="nil"/>
              <w:bottom w:val="nil"/>
              <w:right w:val="nil"/>
            </w:tcBorders>
            <w:shd w:val="clear" w:color="auto" w:fill="auto"/>
            <w:noWrap/>
            <w:vAlign w:val="bottom"/>
            <w:hideMark/>
          </w:tcPr>
          <w:p w14:paraId="0EF68D77"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239DC47B"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768769A3"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Viemäriverkosto</w:t>
            </w:r>
          </w:p>
        </w:tc>
        <w:tc>
          <w:tcPr>
            <w:tcW w:w="2087" w:type="dxa"/>
            <w:tcBorders>
              <w:top w:val="nil"/>
              <w:left w:val="nil"/>
              <w:bottom w:val="nil"/>
              <w:right w:val="nil"/>
            </w:tcBorders>
            <w:shd w:val="clear" w:color="auto" w:fill="auto"/>
            <w:noWrap/>
            <w:vAlign w:val="bottom"/>
            <w:hideMark/>
          </w:tcPr>
          <w:p w14:paraId="43EC92F1"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Menojäännöspoisto</w:t>
            </w:r>
          </w:p>
        </w:tc>
        <w:tc>
          <w:tcPr>
            <w:tcW w:w="1352" w:type="dxa"/>
            <w:tcBorders>
              <w:top w:val="nil"/>
              <w:left w:val="nil"/>
              <w:bottom w:val="nil"/>
              <w:right w:val="nil"/>
            </w:tcBorders>
            <w:shd w:val="clear" w:color="auto" w:fill="auto"/>
            <w:noWrap/>
            <w:vAlign w:val="bottom"/>
            <w:hideMark/>
          </w:tcPr>
          <w:p w14:paraId="65CE03C9"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8-10 %</w:t>
            </w:r>
          </w:p>
        </w:tc>
      </w:tr>
      <w:tr w:rsidR="00433DA5" w:rsidRPr="00433DA5" w14:paraId="61AC3C72" w14:textId="77777777" w:rsidTr="008E63F1">
        <w:trPr>
          <w:trHeight w:val="318"/>
        </w:trPr>
        <w:tc>
          <w:tcPr>
            <w:tcW w:w="146" w:type="dxa"/>
            <w:tcBorders>
              <w:top w:val="nil"/>
              <w:left w:val="nil"/>
              <w:bottom w:val="nil"/>
              <w:right w:val="nil"/>
            </w:tcBorders>
            <w:shd w:val="clear" w:color="auto" w:fill="auto"/>
            <w:noWrap/>
            <w:vAlign w:val="bottom"/>
            <w:hideMark/>
          </w:tcPr>
          <w:p w14:paraId="2203B4E5"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033F690C"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32AD9926"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Sähköjohdot, muuntoasemat, ulkovalaisinlaitteet</w:t>
            </w:r>
          </w:p>
        </w:tc>
        <w:tc>
          <w:tcPr>
            <w:tcW w:w="2087" w:type="dxa"/>
            <w:tcBorders>
              <w:top w:val="nil"/>
              <w:left w:val="nil"/>
              <w:bottom w:val="nil"/>
              <w:right w:val="nil"/>
            </w:tcBorders>
            <w:shd w:val="clear" w:color="auto" w:fill="auto"/>
            <w:noWrap/>
            <w:vAlign w:val="bottom"/>
            <w:hideMark/>
          </w:tcPr>
          <w:p w14:paraId="48D90B97"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Menojäännöspoisto</w:t>
            </w:r>
          </w:p>
        </w:tc>
        <w:tc>
          <w:tcPr>
            <w:tcW w:w="1352" w:type="dxa"/>
            <w:tcBorders>
              <w:top w:val="nil"/>
              <w:left w:val="nil"/>
              <w:bottom w:val="nil"/>
              <w:right w:val="nil"/>
            </w:tcBorders>
            <w:shd w:val="clear" w:color="auto" w:fill="auto"/>
            <w:noWrap/>
            <w:vAlign w:val="bottom"/>
            <w:hideMark/>
          </w:tcPr>
          <w:p w14:paraId="499E86F5"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20 %</w:t>
            </w:r>
          </w:p>
        </w:tc>
      </w:tr>
      <w:tr w:rsidR="00433DA5" w:rsidRPr="00433DA5" w14:paraId="0FC71EB2" w14:textId="77777777" w:rsidTr="008E63F1">
        <w:trPr>
          <w:trHeight w:val="318"/>
        </w:trPr>
        <w:tc>
          <w:tcPr>
            <w:tcW w:w="146" w:type="dxa"/>
            <w:tcBorders>
              <w:top w:val="nil"/>
              <w:left w:val="nil"/>
              <w:bottom w:val="nil"/>
              <w:right w:val="nil"/>
            </w:tcBorders>
            <w:shd w:val="clear" w:color="auto" w:fill="auto"/>
            <w:noWrap/>
            <w:vAlign w:val="bottom"/>
            <w:hideMark/>
          </w:tcPr>
          <w:p w14:paraId="2797BA48"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02D21FF8"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52212F54"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Muut kiinteät koneet, laitteet ja rakenteet</w:t>
            </w:r>
          </w:p>
        </w:tc>
        <w:tc>
          <w:tcPr>
            <w:tcW w:w="2087" w:type="dxa"/>
            <w:tcBorders>
              <w:top w:val="nil"/>
              <w:left w:val="nil"/>
              <w:bottom w:val="nil"/>
              <w:right w:val="nil"/>
            </w:tcBorders>
            <w:shd w:val="clear" w:color="auto" w:fill="auto"/>
            <w:noWrap/>
            <w:vAlign w:val="bottom"/>
            <w:hideMark/>
          </w:tcPr>
          <w:p w14:paraId="5E21993C"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4A007CF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10 vuotta</w:t>
            </w:r>
          </w:p>
        </w:tc>
      </w:tr>
      <w:tr w:rsidR="00433DA5" w:rsidRPr="00433DA5" w14:paraId="627CB5D5" w14:textId="77777777" w:rsidTr="008E63F1">
        <w:trPr>
          <w:trHeight w:val="318"/>
        </w:trPr>
        <w:tc>
          <w:tcPr>
            <w:tcW w:w="146" w:type="dxa"/>
            <w:tcBorders>
              <w:top w:val="nil"/>
              <w:left w:val="nil"/>
              <w:bottom w:val="nil"/>
              <w:right w:val="nil"/>
            </w:tcBorders>
            <w:shd w:val="clear" w:color="auto" w:fill="auto"/>
            <w:noWrap/>
            <w:vAlign w:val="bottom"/>
            <w:hideMark/>
          </w:tcPr>
          <w:p w14:paraId="64F15C04" w14:textId="77777777" w:rsidR="00607FF3" w:rsidRPr="00417757" w:rsidRDefault="00607FF3" w:rsidP="00C43B4E">
            <w:pPr>
              <w:spacing w:before="0" w:after="0"/>
              <w:jc w:val="left"/>
              <w:rPr>
                <w:rFonts w:eastAsia="Times New Roman"/>
                <w:sz w:val="18"/>
                <w:szCs w:val="18"/>
                <w:lang w:val="fi-FI"/>
              </w:rPr>
            </w:pPr>
          </w:p>
        </w:tc>
        <w:tc>
          <w:tcPr>
            <w:tcW w:w="5246" w:type="dxa"/>
            <w:gridSpan w:val="2"/>
            <w:tcBorders>
              <w:top w:val="nil"/>
              <w:left w:val="nil"/>
              <w:bottom w:val="nil"/>
              <w:right w:val="nil"/>
            </w:tcBorders>
            <w:shd w:val="clear" w:color="auto" w:fill="auto"/>
            <w:noWrap/>
            <w:vAlign w:val="bottom"/>
            <w:hideMark/>
          </w:tcPr>
          <w:p w14:paraId="1A63FEFD"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Koneet ja kalusto</w:t>
            </w:r>
          </w:p>
        </w:tc>
        <w:tc>
          <w:tcPr>
            <w:tcW w:w="2087" w:type="dxa"/>
            <w:tcBorders>
              <w:top w:val="nil"/>
              <w:left w:val="nil"/>
              <w:bottom w:val="nil"/>
              <w:right w:val="nil"/>
            </w:tcBorders>
            <w:shd w:val="clear" w:color="auto" w:fill="auto"/>
            <w:noWrap/>
            <w:vAlign w:val="bottom"/>
            <w:hideMark/>
          </w:tcPr>
          <w:p w14:paraId="0939FB37" w14:textId="77777777" w:rsidR="00607FF3" w:rsidRPr="00417757" w:rsidRDefault="00607FF3" w:rsidP="00C43B4E">
            <w:pPr>
              <w:spacing w:before="0" w:after="0"/>
              <w:jc w:val="left"/>
              <w:rPr>
                <w:rFonts w:eastAsia="Times New Roman"/>
                <w:sz w:val="18"/>
                <w:szCs w:val="18"/>
                <w:lang w:val="fi-FI"/>
              </w:rPr>
            </w:pPr>
          </w:p>
        </w:tc>
        <w:tc>
          <w:tcPr>
            <w:tcW w:w="1352" w:type="dxa"/>
            <w:tcBorders>
              <w:top w:val="nil"/>
              <w:left w:val="nil"/>
              <w:bottom w:val="nil"/>
              <w:right w:val="nil"/>
            </w:tcBorders>
            <w:shd w:val="clear" w:color="auto" w:fill="auto"/>
            <w:noWrap/>
            <w:vAlign w:val="bottom"/>
            <w:hideMark/>
          </w:tcPr>
          <w:p w14:paraId="10673584"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r>
      <w:tr w:rsidR="00433DA5" w:rsidRPr="00433DA5" w14:paraId="611EC165" w14:textId="77777777" w:rsidTr="008E63F1">
        <w:trPr>
          <w:trHeight w:val="318"/>
        </w:trPr>
        <w:tc>
          <w:tcPr>
            <w:tcW w:w="146" w:type="dxa"/>
            <w:tcBorders>
              <w:top w:val="nil"/>
              <w:left w:val="nil"/>
              <w:bottom w:val="nil"/>
              <w:right w:val="nil"/>
            </w:tcBorders>
            <w:shd w:val="clear" w:color="auto" w:fill="auto"/>
            <w:noWrap/>
            <w:vAlign w:val="bottom"/>
            <w:hideMark/>
          </w:tcPr>
          <w:p w14:paraId="6558A503"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146" w:type="dxa"/>
            <w:tcBorders>
              <w:top w:val="nil"/>
              <w:left w:val="nil"/>
              <w:bottom w:val="nil"/>
              <w:right w:val="nil"/>
            </w:tcBorders>
            <w:shd w:val="clear" w:color="auto" w:fill="auto"/>
            <w:noWrap/>
            <w:vAlign w:val="bottom"/>
            <w:hideMark/>
          </w:tcPr>
          <w:p w14:paraId="14BF4EDE"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0A4147E9"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Kuljetusvälineet ja autot</w:t>
            </w:r>
          </w:p>
        </w:tc>
        <w:tc>
          <w:tcPr>
            <w:tcW w:w="2087" w:type="dxa"/>
            <w:tcBorders>
              <w:top w:val="nil"/>
              <w:left w:val="nil"/>
              <w:bottom w:val="nil"/>
              <w:right w:val="nil"/>
            </w:tcBorders>
            <w:shd w:val="clear" w:color="auto" w:fill="auto"/>
            <w:noWrap/>
            <w:vAlign w:val="bottom"/>
            <w:hideMark/>
          </w:tcPr>
          <w:p w14:paraId="05705E09"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42D42F13"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4 vuotta</w:t>
            </w:r>
          </w:p>
        </w:tc>
      </w:tr>
      <w:tr w:rsidR="00433DA5" w:rsidRPr="00433DA5" w14:paraId="6CCD7F0B" w14:textId="77777777" w:rsidTr="008E63F1">
        <w:trPr>
          <w:trHeight w:val="318"/>
        </w:trPr>
        <w:tc>
          <w:tcPr>
            <w:tcW w:w="146" w:type="dxa"/>
            <w:tcBorders>
              <w:top w:val="nil"/>
              <w:left w:val="nil"/>
              <w:bottom w:val="nil"/>
              <w:right w:val="nil"/>
            </w:tcBorders>
            <w:shd w:val="clear" w:color="auto" w:fill="auto"/>
            <w:noWrap/>
            <w:vAlign w:val="bottom"/>
            <w:hideMark/>
          </w:tcPr>
          <w:p w14:paraId="73EE2331"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11C91766"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6A935CA0"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Kevyet koneet</w:t>
            </w:r>
          </w:p>
        </w:tc>
        <w:tc>
          <w:tcPr>
            <w:tcW w:w="2087" w:type="dxa"/>
            <w:tcBorders>
              <w:top w:val="nil"/>
              <w:left w:val="nil"/>
              <w:bottom w:val="nil"/>
              <w:right w:val="nil"/>
            </w:tcBorders>
            <w:shd w:val="clear" w:color="auto" w:fill="auto"/>
            <w:noWrap/>
            <w:vAlign w:val="bottom"/>
            <w:hideMark/>
          </w:tcPr>
          <w:p w14:paraId="32554549"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0C4FCF39"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5 vuotta</w:t>
            </w:r>
          </w:p>
        </w:tc>
      </w:tr>
      <w:tr w:rsidR="00433DA5" w:rsidRPr="00433DA5" w14:paraId="4E70CDB6" w14:textId="77777777" w:rsidTr="008E63F1">
        <w:trPr>
          <w:trHeight w:val="318"/>
        </w:trPr>
        <w:tc>
          <w:tcPr>
            <w:tcW w:w="146" w:type="dxa"/>
            <w:tcBorders>
              <w:top w:val="nil"/>
              <w:left w:val="nil"/>
              <w:bottom w:val="nil"/>
              <w:right w:val="nil"/>
            </w:tcBorders>
            <w:shd w:val="clear" w:color="auto" w:fill="auto"/>
            <w:noWrap/>
            <w:vAlign w:val="bottom"/>
            <w:hideMark/>
          </w:tcPr>
          <w:p w14:paraId="228FB1D3"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7DA5A39F"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5682FEE6"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Sairaala-, terveydenhuolto- yms. laitteet</w:t>
            </w:r>
          </w:p>
        </w:tc>
        <w:tc>
          <w:tcPr>
            <w:tcW w:w="2087" w:type="dxa"/>
            <w:tcBorders>
              <w:top w:val="nil"/>
              <w:left w:val="nil"/>
              <w:bottom w:val="nil"/>
              <w:right w:val="nil"/>
            </w:tcBorders>
            <w:shd w:val="clear" w:color="auto" w:fill="auto"/>
            <w:noWrap/>
            <w:vAlign w:val="bottom"/>
            <w:hideMark/>
          </w:tcPr>
          <w:p w14:paraId="7A79AC5F"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28D6AB27"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5 vuotta</w:t>
            </w:r>
          </w:p>
        </w:tc>
      </w:tr>
      <w:tr w:rsidR="00433DA5" w:rsidRPr="00433DA5" w14:paraId="05220AA6" w14:textId="77777777" w:rsidTr="008E63F1">
        <w:trPr>
          <w:trHeight w:val="318"/>
        </w:trPr>
        <w:tc>
          <w:tcPr>
            <w:tcW w:w="146" w:type="dxa"/>
            <w:tcBorders>
              <w:top w:val="nil"/>
              <w:left w:val="nil"/>
              <w:bottom w:val="nil"/>
              <w:right w:val="nil"/>
            </w:tcBorders>
            <w:shd w:val="clear" w:color="auto" w:fill="auto"/>
            <w:noWrap/>
            <w:vAlign w:val="bottom"/>
            <w:hideMark/>
          </w:tcPr>
          <w:p w14:paraId="58909116"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3D1AEE41"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4D3317B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Mittauslaitteet ja optiset instrumentit</w:t>
            </w:r>
          </w:p>
        </w:tc>
        <w:tc>
          <w:tcPr>
            <w:tcW w:w="2087" w:type="dxa"/>
            <w:tcBorders>
              <w:top w:val="nil"/>
              <w:left w:val="nil"/>
              <w:bottom w:val="nil"/>
              <w:right w:val="nil"/>
            </w:tcBorders>
            <w:shd w:val="clear" w:color="auto" w:fill="auto"/>
            <w:noWrap/>
            <w:vAlign w:val="bottom"/>
            <w:hideMark/>
          </w:tcPr>
          <w:p w14:paraId="3C21BB1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75136BF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3 vuotta</w:t>
            </w:r>
          </w:p>
        </w:tc>
      </w:tr>
      <w:tr w:rsidR="00433DA5" w:rsidRPr="00433DA5" w14:paraId="280B766E" w14:textId="77777777" w:rsidTr="008E63F1">
        <w:trPr>
          <w:trHeight w:val="318"/>
        </w:trPr>
        <w:tc>
          <w:tcPr>
            <w:tcW w:w="146" w:type="dxa"/>
            <w:tcBorders>
              <w:top w:val="nil"/>
              <w:left w:val="nil"/>
              <w:bottom w:val="nil"/>
              <w:right w:val="nil"/>
            </w:tcBorders>
            <w:shd w:val="clear" w:color="auto" w:fill="auto"/>
            <w:noWrap/>
            <w:vAlign w:val="bottom"/>
            <w:hideMark/>
          </w:tcPr>
          <w:p w14:paraId="05FF3808"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2B154773"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6A62D79F"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Atk-laitteet</w:t>
            </w:r>
          </w:p>
        </w:tc>
        <w:tc>
          <w:tcPr>
            <w:tcW w:w="2087" w:type="dxa"/>
            <w:tcBorders>
              <w:top w:val="nil"/>
              <w:left w:val="nil"/>
              <w:bottom w:val="nil"/>
              <w:right w:val="nil"/>
            </w:tcBorders>
            <w:shd w:val="clear" w:color="auto" w:fill="auto"/>
            <w:noWrap/>
            <w:vAlign w:val="bottom"/>
            <w:hideMark/>
          </w:tcPr>
          <w:p w14:paraId="6CF6EE96"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582BEC0C"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3 vuotta</w:t>
            </w:r>
          </w:p>
        </w:tc>
      </w:tr>
      <w:tr w:rsidR="00433DA5" w:rsidRPr="00433DA5" w14:paraId="4D1AB8EE" w14:textId="77777777" w:rsidTr="008E63F1">
        <w:trPr>
          <w:trHeight w:val="318"/>
        </w:trPr>
        <w:tc>
          <w:tcPr>
            <w:tcW w:w="146" w:type="dxa"/>
            <w:tcBorders>
              <w:top w:val="nil"/>
              <w:left w:val="nil"/>
              <w:bottom w:val="nil"/>
              <w:right w:val="nil"/>
            </w:tcBorders>
            <w:shd w:val="clear" w:color="auto" w:fill="auto"/>
            <w:noWrap/>
            <w:vAlign w:val="bottom"/>
            <w:hideMark/>
          </w:tcPr>
          <w:p w14:paraId="5ACB2D48" w14:textId="77777777" w:rsidR="00607FF3" w:rsidRPr="00417757" w:rsidRDefault="00607FF3" w:rsidP="00C43B4E">
            <w:pPr>
              <w:spacing w:before="0" w:after="0"/>
              <w:jc w:val="left"/>
              <w:rPr>
                <w:rFonts w:eastAsia="Times New Roman"/>
                <w:sz w:val="18"/>
                <w:szCs w:val="18"/>
                <w:lang w:val="fi-FI"/>
              </w:rPr>
            </w:pPr>
          </w:p>
        </w:tc>
        <w:tc>
          <w:tcPr>
            <w:tcW w:w="146" w:type="dxa"/>
            <w:tcBorders>
              <w:top w:val="nil"/>
              <w:left w:val="nil"/>
              <w:bottom w:val="nil"/>
              <w:right w:val="nil"/>
            </w:tcBorders>
            <w:shd w:val="clear" w:color="auto" w:fill="auto"/>
            <w:noWrap/>
            <w:vAlign w:val="bottom"/>
            <w:hideMark/>
          </w:tcPr>
          <w:p w14:paraId="3F94FC65"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51A3955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Muut laitteet ja kalusteet</w:t>
            </w:r>
          </w:p>
        </w:tc>
        <w:tc>
          <w:tcPr>
            <w:tcW w:w="2087" w:type="dxa"/>
            <w:tcBorders>
              <w:top w:val="nil"/>
              <w:left w:val="nil"/>
              <w:bottom w:val="nil"/>
              <w:right w:val="nil"/>
            </w:tcBorders>
            <w:shd w:val="clear" w:color="auto" w:fill="auto"/>
            <w:noWrap/>
            <w:vAlign w:val="bottom"/>
            <w:hideMark/>
          </w:tcPr>
          <w:p w14:paraId="0BA524F8"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Tasapoisto</w:t>
            </w:r>
          </w:p>
        </w:tc>
        <w:tc>
          <w:tcPr>
            <w:tcW w:w="1352" w:type="dxa"/>
            <w:tcBorders>
              <w:top w:val="nil"/>
              <w:left w:val="nil"/>
              <w:bottom w:val="nil"/>
              <w:right w:val="nil"/>
            </w:tcBorders>
            <w:shd w:val="clear" w:color="auto" w:fill="auto"/>
            <w:noWrap/>
            <w:vAlign w:val="bottom"/>
            <w:hideMark/>
          </w:tcPr>
          <w:p w14:paraId="5987E2F5"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3-5 vuotta</w:t>
            </w:r>
          </w:p>
        </w:tc>
      </w:tr>
      <w:tr w:rsidR="00433DA5" w:rsidRPr="00433DA5" w14:paraId="766BE162" w14:textId="77777777" w:rsidTr="008E63F1">
        <w:trPr>
          <w:trHeight w:val="318"/>
        </w:trPr>
        <w:tc>
          <w:tcPr>
            <w:tcW w:w="146" w:type="dxa"/>
            <w:tcBorders>
              <w:top w:val="nil"/>
              <w:left w:val="nil"/>
              <w:bottom w:val="nil"/>
              <w:right w:val="nil"/>
            </w:tcBorders>
            <w:shd w:val="clear" w:color="auto" w:fill="auto"/>
            <w:noWrap/>
            <w:vAlign w:val="bottom"/>
            <w:hideMark/>
          </w:tcPr>
          <w:p w14:paraId="153559D5" w14:textId="77777777" w:rsidR="00607FF3" w:rsidRPr="00417757" w:rsidRDefault="00607FF3" w:rsidP="00C43B4E">
            <w:pPr>
              <w:spacing w:before="0" w:after="0"/>
              <w:jc w:val="left"/>
              <w:rPr>
                <w:rFonts w:eastAsia="Times New Roman"/>
                <w:sz w:val="18"/>
                <w:szCs w:val="18"/>
                <w:lang w:val="fi-FI"/>
              </w:rPr>
            </w:pPr>
          </w:p>
        </w:tc>
        <w:tc>
          <w:tcPr>
            <w:tcW w:w="5246" w:type="dxa"/>
            <w:gridSpan w:val="2"/>
            <w:tcBorders>
              <w:top w:val="nil"/>
              <w:left w:val="nil"/>
              <w:bottom w:val="nil"/>
              <w:right w:val="nil"/>
            </w:tcBorders>
            <w:shd w:val="clear" w:color="auto" w:fill="auto"/>
            <w:noWrap/>
            <w:vAlign w:val="bottom"/>
            <w:hideMark/>
          </w:tcPr>
          <w:p w14:paraId="3AC3EBEA"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Keskeneräiset hankinnat</w:t>
            </w:r>
          </w:p>
        </w:tc>
        <w:tc>
          <w:tcPr>
            <w:tcW w:w="2087" w:type="dxa"/>
            <w:tcBorders>
              <w:top w:val="nil"/>
              <w:left w:val="nil"/>
              <w:bottom w:val="nil"/>
              <w:right w:val="nil"/>
            </w:tcBorders>
            <w:shd w:val="clear" w:color="auto" w:fill="auto"/>
            <w:noWrap/>
            <w:vAlign w:val="bottom"/>
            <w:hideMark/>
          </w:tcPr>
          <w:p w14:paraId="093E37F1"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ei poistoa</w:t>
            </w:r>
          </w:p>
        </w:tc>
        <w:tc>
          <w:tcPr>
            <w:tcW w:w="1352" w:type="dxa"/>
            <w:tcBorders>
              <w:top w:val="nil"/>
              <w:left w:val="nil"/>
              <w:bottom w:val="nil"/>
              <w:right w:val="nil"/>
            </w:tcBorders>
            <w:shd w:val="clear" w:color="auto" w:fill="auto"/>
            <w:noWrap/>
            <w:vAlign w:val="bottom"/>
            <w:hideMark/>
          </w:tcPr>
          <w:p w14:paraId="32F4DA6A" w14:textId="77777777" w:rsidR="00607FF3" w:rsidRPr="00417757" w:rsidRDefault="00607FF3" w:rsidP="00C43B4E">
            <w:pPr>
              <w:spacing w:before="0" w:after="0"/>
              <w:jc w:val="left"/>
              <w:rPr>
                <w:rFonts w:eastAsia="Times New Roman"/>
                <w:sz w:val="18"/>
                <w:szCs w:val="18"/>
                <w:lang w:val="fi-FI"/>
              </w:rPr>
            </w:pPr>
          </w:p>
        </w:tc>
      </w:tr>
      <w:tr w:rsidR="00433DA5" w:rsidRPr="00433DA5" w14:paraId="720012C9" w14:textId="77777777" w:rsidTr="008E63F1">
        <w:trPr>
          <w:trHeight w:val="318"/>
        </w:trPr>
        <w:tc>
          <w:tcPr>
            <w:tcW w:w="146" w:type="dxa"/>
            <w:tcBorders>
              <w:top w:val="nil"/>
              <w:left w:val="nil"/>
              <w:bottom w:val="nil"/>
              <w:right w:val="nil"/>
            </w:tcBorders>
            <w:shd w:val="clear" w:color="auto" w:fill="auto"/>
            <w:noWrap/>
            <w:vAlign w:val="bottom"/>
            <w:hideMark/>
          </w:tcPr>
          <w:p w14:paraId="23B25461"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246" w:type="dxa"/>
            <w:gridSpan w:val="2"/>
            <w:tcBorders>
              <w:top w:val="nil"/>
              <w:left w:val="nil"/>
              <w:bottom w:val="nil"/>
              <w:right w:val="nil"/>
            </w:tcBorders>
            <w:shd w:val="clear" w:color="auto" w:fill="auto"/>
            <w:noWrap/>
            <w:vAlign w:val="bottom"/>
            <w:hideMark/>
          </w:tcPr>
          <w:p w14:paraId="0B5BD6BF"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Osakkeet ja osuudet</w:t>
            </w:r>
          </w:p>
        </w:tc>
        <w:tc>
          <w:tcPr>
            <w:tcW w:w="2087" w:type="dxa"/>
            <w:tcBorders>
              <w:top w:val="nil"/>
              <w:left w:val="nil"/>
              <w:bottom w:val="nil"/>
              <w:right w:val="nil"/>
            </w:tcBorders>
            <w:shd w:val="clear" w:color="auto" w:fill="auto"/>
            <w:noWrap/>
            <w:vAlign w:val="bottom"/>
            <w:hideMark/>
          </w:tcPr>
          <w:p w14:paraId="5D4A1821"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ei poistoa</w:t>
            </w:r>
          </w:p>
        </w:tc>
        <w:tc>
          <w:tcPr>
            <w:tcW w:w="1352" w:type="dxa"/>
            <w:tcBorders>
              <w:top w:val="nil"/>
              <w:left w:val="nil"/>
              <w:bottom w:val="nil"/>
              <w:right w:val="nil"/>
            </w:tcBorders>
            <w:shd w:val="clear" w:color="auto" w:fill="auto"/>
            <w:noWrap/>
            <w:vAlign w:val="bottom"/>
            <w:hideMark/>
          </w:tcPr>
          <w:p w14:paraId="7E8C9369" w14:textId="77777777" w:rsidR="00607FF3" w:rsidRPr="00417757" w:rsidRDefault="00607FF3" w:rsidP="00C43B4E">
            <w:pPr>
              <w:spacing w:before="0" w:after="0"/>
              <w:jc w:val="left"/>
              <w:rPr>
                <w:rFonts w:eastAsia="Times New Roman"/>
                <w:sz w:val="18"/>
                <w:szCs w:val="18"/>
                <w:lang w:val="fi-FI"/>
              </w:rPr>
            </w:pPr>
          </w:p>
        </w:tc>
      </w:tr>
      <w:tr w:rsidR="00433DA5" w:rsidRPr="00433DA5" w14:paraId="31364718" w14:textId="77777777" w:rsidTr="008E63F1">
        <w:trPr>
          <w:trHeight w:val="318"/>
        </w:trPr>
        <w:tc>
          <w:tcPr>
            <w:tcW w:w="146" w:type="dxa"/>
            <w:tcBorders>
              <w:top w:val="nil"/>
              <w:left w:val="nil"/>
              <w:bottom w:val="nil"/>
              <w:right w:val="nil"/>
            </w:tcBorders>
            <w:shd w:val="clear" w:color="auto" w:fill="auto"/>
            <w:noWrap/>
            <w:vAlign w:val="bottom"/>
            <w:hideMark/>
          </w:tcPr>
          <w:p w14:paraId="07DD9BBD"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246" w:type="dxa"/>
            <w:gridSpan w:val="2"/>
            <w:tcBorders>
              <w:top w:val="nil"/>
              <w:left w:val="nil"/>
              <w:bottom w:val="nil"/>
              <w:right w:val="nil"/>
            </w:tcBorders>
            <w:shd w:val="clear" w:color="auto" w:fill="auto"/>
            <w:noWrap/>
            <w:vAlign w:val="bottom"/>
            <w:hideMark/>
          </w:tcPr>
          <w:p w14:paraId="5BAC58BB"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Kuntayhtymäosuudet</w:t>
            </w:r>
          </w:p>
        </w:tc>
        <w:tc>
          <w:tcPr>
            <w:tcW w:w="2087" w:type="dxa"/>
            <w:tcBorders>
              <w:top w:val="nil"/>
              <w:left w:val="nil"/>
              <w:bottom w:val="nil"/>
              <w:right w:val="nil"/>
            </w:tcBorders>
            <w:shd w:val="clear" w:color="auto" w:fill="auto"/>
            <w:noWrap/>
            <w:vAlign w:val="bottom"/>
            <w:hideMark/>
          </w:tcPr>
          <w:p w14:paraId="7DD4EB2D" w14:textId="77777777" w:rsidR="00607FF3" w:rsidRPr="00417757" w:rsidRDefault="00607FF3" w:rsidP="00C43B4E">
            <w:pPr>
              <w:spacing w:before="0" w:after="0"/>
              <w:jc w:val="left"/>
              <w:rPr>
                <w:rFonts w:eastAsia="Times New Roman"/>
                <w:sz w:val="18"/>
                <w:szCs w:val="18"/>
                <w:lang w:val="fi-FI"/>
              </w:rPr>
            </w:pPr>
            <w:r w:rsidRPr="00417757">
              <w:rPr>
                <w:rFonts w:eastAsia="Times New Roman"/>
                <w:sz w:val="18"/>
                <w:szCs w:val="18"/>
                <w:lang w:val="fi-FI"/>
              </w:rPr>
              <w:t>ei poistoa</w:t>
            </w:r>
          </w:p>
        </w:tc>
        <w:tc>
          <w:tcPr>
            <w:tcW w:w="1352" w:type="dxa"/>
            <w:tcBorders>
              <w:top w:val="nil"/>
              <w:left w:val="nil"/>
              <w:bottom w:val="nil"/>
              <w:right w:val="nil"/>
            </w:tcBorders>
            <w:shd w:val="clear" w:color="auto" w:fill="auto"/>
            <w:noWrap/>
            <w:vAlign w:val="bottom"/>
            <w:hideMark/>
          </w:tcPr>
          <w:p w14:paraId="6C4F171B" w14:textId="77777777" w:rsidR="00607FF3" w:rsidRPr="00417757" w:rsidRDefault="00607FF3" w:rsidP="00C43B4E">
            <w:pPr>
              <w:spacing w:before="0" w:after="0"/>
              <w:jc w:val="left"/>
              <w:rPr>
                <w:rFonts w:eastAsia="Times New Roman"/>
                <w:sz w:val="18"/>
                <w:szCs w:val="18"/>
                <w:lang w:val="fi-FI"/>
              </w:rPr>
            </w:pPr>
          </w:p>
        </w:tc>
      </w:tr>
      <w:tr w:rsidR="00433DA5" w:rsidRPr="00433DA5" w14:paraId="0E4308A6" w14:textId="77777777" w:rsidTr="008E63F1">
        <w:trPr>
          <w:trHeight w:val="318"/>
        </w:trPr>
        <w:tc>
          <w:tcPr>
            <w:tcW w:w="146" w:type="dxa"/>
            <w:tcBorders>
              <w:top w:val="nil"/>
              <w:left w:val="nil"/>
              <w:bottom w:val="nil"/>
              <w:right w:val="nil"/>
            </w:tcBorders>
            <w:shd w:val="clear" w:color="auto" w:fill="auto"/>
            <w:noWrap/>
            <w:vAlign w:val="bottom"/>
            <w:hideMark/>
          </w:tcPr>
          <w:p w14:paraId="0A5226EF"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146" w:type="dxa"/>
            <w:tcBorders>
              <w:top w:val="nil"/>
              <w:left w:val="nil"/>
              <w:bottom w:val="nil"/>
              <w:right w:val="nil"/>
            </w:tcBorders>
            <w:shd w:val="clear" w:color="auto" w:fill="auto"/>
            <w:noWrap/>
            <w:vAlign w:val="bottom"/>
            <w:hideMark/>
          </w:tcPr>
          <w:p w14:paraId="0CAC4FAE"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5100" w:type="dxa"/>
            <w:tcBorders>
              <w:top w:val="nil"/>
              <w:left w:val="nil"/>
              <w:bottom w:val="nil"/>
              <w:right w:val="nil"/>
            </w:tcBorders>
            <w:shd w:val="clear" w:color="auto" w:fill="auto"/>
            <w:noWrap/>
            <w:vAlign w:val="bottom"/>
            <w:hideMark/>
          </w:tcPr>
          <w:p w14:paraId="49798A2C"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2087" w:type="dxa"/>
            <w:tcBorders>
              <w:top w:val="nil"/>
              <w:left w:val="nil"/>
              <w:bottom w:val="nil"/>
              <w:right w:val="nil"/>
            </w:tcBorders>
            <w:shd w:val="clear" w:color="auto" w:fill="auto"/>
            <w:noWrap/>
            <w:vAlign w:val="bottom"/>
            <w:hideMark/>
          </w:tcPr>
          <w:p w14:paraId="56B68A28"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c>
          <w:tcPr>
            <w:tcW w:w="1352" w:type="dxa"/>
            <w:tcBorders>
              <w:top w:val="nil"/>
              <w:left w:val="nil"/>
              <w:bottom w:val="nil"/>
              <w:right w:val="nil"/>
            </w:tcBorders>
            <w:shd w:val="clear" w:color="auto" w:fill="auto"/>
            <w:noWrap/>
            <w:vAlign w:val="bottom"/>
            <w:hideMark/>
          </w:tcPr>
          <w:p w14:paraId="33DF0802"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r>
      <w:tr w:rsidR="00433DA5" w:rsidRPr="00433DA5" w14:paraId="35B05C5C" w14:textId="77777777" w:rsidTr="008E63F1">
        <w:trPr>
          <w:trHeight w:val="318"/>
        </w:trPr>
        <w:tc>
          <w:tcPr>
            <w:tcW w:w="8831" w:type="dxa"/>
            <w:gridSpan w:val="5"/>
            <w:tcBorders>
              <w:top w:val="nil"/>
              <w:left w:val="nil"/>
              <w:bottom w:val="nil"/>
              <w:right w:val="nil"/>
            </w:tcBorders>
            <w:shd w:val="clear" w:color="auto" w:fill="auto"/>
            <w:noWrap/>
            <w:vAlign w:val="bottom"/>
            <w:hideMark/>
          </w:tcPr>
          <w:p w14:paraId="3CAF8C91" w14:textId="605996EF" w:rsidR="00607FF3" w:rsidRPr="00007F33" w:rsidRDefault="00607FF3" w:rsidP="00C43B4E">
            <w:pPr>
              <w:spacing w:before="0" w:after="0"/>
              <w:jc w:val="left"/>
              <w:rPr>
                <w:lang w:val="fi-FI"/>
              </w:rPr>
            </w:pPr>
            <w:r w:rsidRPr="00007F33">
              <w:rPr>
                <w:lang w:val="fi-FI"/>
              </w:rPr>
              <w:t>Pienet pysyvien vastaavien hankinnat, joiden hankintameno on alle 10.000 euroa, on kunnassa kirjattu</w:t>
            </w:r>
            <w:r w:rsidR="00007F33">
              <w:rPr>
                <w:lang w:val="fi-FI"/>
              </w:rPr>
              <w:t xml:space="preserve"> vuosikuluiksi.</w:t>
            </w:r>
          </w:p>
        </w:tc>
      </w:tr>
      <w:tr w:rsidR="00433DA5" w:rsidRPr="00433DA5" w14:paraId="1242F016" w14:textId="77777777" w:rsidTr="008E63F1">
        <w:trPr>
          <w:trHeight w:val="318"/>
        </w:trPr>
        <w:tc>
          <w:tcPr>
            <w:tcW w:w="5392" w:type="dxa"/>
            <w:gridSpan w:val="3"/>
            <w:tcBorders>
              <w:top w:val="nil"/>
              <w:left w:val="nil"/>
              <w:bottom w:val="nil"/>
              <w:right w:val="nil"/>
            </w:tcBorders>
            <w:shd w:val="clear" w:color="auto" w:fill="auto"/>
            <w:noWrap/>
            <w:vAlign w:val="bottom"/>
            <w:hideMark/>
          </w:tcPr>
          <w:p w14:paraId="11376FD4" w14:textId="77777777" w:rsidR="00AB2FD1" w:rsidRPr="00417757" w:rsidRDefault="00AB2FD1" w:rsidP="00007F33">
            <w:pPr>
              <w:spacing w:before="0" w:after="0"/>
              <w:jc w:val="left"/>
              <w:rPr>
                <w:rFonts w:eastAsia="Times New Roman"/>
                <w:sz w:val="18"/>
                <w:szCs w:val="18"/>
                <w:lang w:val="fi-FI"/>
              </w:rPr>
            </w:pPr>
          </w:p>
        </w:tc>
        <w:tc>
          <w:tcPr>
            <w:tcW w:w="2087" w:type="dxa"/>
            <w:tcBorders>
              <w:top w:val="nil"/>
              <w:left w:val="nil"/>
              <w:bottom w:val="nil"/>
              <w:right w:val="nil"/>
            </w:tcBorders>
            <w:shd w:val="clear" w:color="auto" w:fill="auto"/>
            <w:noWrap/>
            <w:vAlign w:val="bottom"/>
            <w:hideMark/>
          </w:tcPr>
          <w:p w14:paraId="16C9C93F" w14:textId="77777777" w:rsidR="00607FF3" w:rsidRPr="00417757" w:rsidRDefault="00607FF3" w:rsidP="00C43B4E">
            <w:pPr>
              <w:spacing w:before="0" w:after="0"/>
              <w:jc w:val="left"/>
              <w:rPr>
                <w:rFonts w:eastAsia="Times New Roman"/>
                <w:sz w:val="18"/>
                <w:szCs w:val="18"/>
                <w:lang w:val="fi-FI"/>
              </w:rPr>
            </w:pPr>
          </w:p>
        </w:tc>
        <w:tc>
          <w:tcPr>
            <w:tcW w:w="1352" w:type="dxa"/>
            <w:tcBorders>
              <w:top w:val="nil"/>
              <w:left w:val="nil"/>
              <w:bottom w:val="nil"/>
              <w:right w:val="nil"/>
            </w:tcBorders>
            <w:shd w:val="clear" w:color="auto" w:fill="auto"/>
            <w:noWrap/>
            <w:vAlign w:val="bottom"/>
            <w:hideMark/>
          </w:tcPr>
          <w:p w14:paraId="563A3653" w14:textId="77777777" w:rsidR="00607FF3" w:rsidRPr="00417757" w:rsidRDefault="00607FF3" w:rsidP="00C43B4E">
            <w:pPr>
              <w:spacing w:before="0" w:after="0"/>
              <w:jc w:val="left"/>
              <w:rPr>
                <w:rFonts w:ascii="Times New Roman" w:eastAsia="Times New Roman" w:hAnsi="Times New Roman" w:cs="Times New Roman"/>
                <w:sz w:val="18"/>
                <w:szCs w:val="18"/>
                <w:lang w:val="fi-FI"/>
              </w:rPr>
            </w:pPr>
          </w:p>
        </w:tc>
      </w:tr>
    </w:tbl>
    <w:p w14:paraId="23D9E57F" w14:textId="6C58137D" w:rsidR="00AB2FD1" w:rsidRDefault="00AB2FD1" w:rsidP="00AA0741">
      <w:pPr>
        <w:spacing w:before="0" w:after="160" w:line="259" w:lineRule="auto"/>
        <w:jc w:val="left"/>
        <w:rPr>
          <w:b/>
          <w:sz w:val="20"/>
          <w:szCs w:val="20"/>
        </w:rPr>
      </w:pPr>
    </w:p>
    <w:p w14:paraId="19F6CE84" w14:textId="282C3804" w:rsidR="00030C79" w:rsidRDefault="00030C79">
      <w:pPr>
        <w:spacing w:before="0" w:after="160" w:line="259" w:lineRule="auto"/>
        <w:jc w:val="left"/>
        <w:rPr>
          <w:b/>
          <w:sz w:val="20"/>
          <w:szCs w:val="20"/>
        </w:rPr>
      </w:pPr>
      <w:r>
        <w:rPr>
          <w:b/>
          <w:sz w:val="20"/>
          <w:szCs w:val="20"/>
        </w:rPr>
        <w:lastRenderedPageBreak/>
        <w:br w:type="page"/>
      </w:r>
    </w:p>
    <w:p w14:paraId="436DB843" w14:textId="77777777" w:rsidR="00030C79" w:rsidRPr="00A651FA" w:rsidRDefault="00030C79" w:rsidP="00AA0741">
      <w:pPr>
        <w:spacing w:before="0" w:after="160" w:line="259" w:lineRule="auto"/>
        <w:jc w:val="left"/>
        <w:rPr>
          <w:b/>
          <w:sz w:val="20"/>
          <w:szCs w:val="20"/>
        </w:rPr>
      </w:pPr>
    </w:p>
    <w:p w14:paraId="6CE39214" w14:textId="47C33DF1" w:rsidR="00C03E42" w:rsidRPr="00A651FA" w:rsidRDefault="00C03E42" w:rsidP="00AB2FD1">
      <w:pPr>
        <w:spacing w:before="0" w:after="160" w:line="259" w:lineRule="auto"/>
        <w:jc w:val="left"/>
        <w:rPr>
          <w:b/>
          <w:sz w:val="20"/>
          <w:szCs w:val="20"/>
        </w:rPr>
      </w:pPr>
      <w:r w:rsidRPr="00A651FA">
        <w:rPr>
          <w:b/>
          <w:sz w:val="20"/>
          <w:szCs w:val="20"/>
        </w:rPr>
        <w:t>Liitetieto 12</w:t>
      </w:r>
    </w:p>
    <w:p w14:paraId="3A74A97D" w14:textId="1FF72862" w:rsidR="00C03E42" w:rsidRPr="006A36DC" w:rsidRDefault="00A651FA" w:rsidP="00AB2FD1">
      <w:pPr>
        <w:spacing w:before="0" w:after="160" w:line="259" w:lineRule="auto"/>
        <w:jc w:val="left"/>
        <w:rPr>
          <w:b/>
          <w:sz w:val="20"/>
          <w:szCs w:val="20"/>
        </w:rPr>
      </w:pPr>
      <w:r>
        <w:rPr>
          <w:noProof/>
        </w:rPr>
        <w:drawing>
          <wp:inline distT="0" distB="0" distL="0" distR="0" wp14:anchorId="67D4EB73" wp14:editId="6E598F4A">
            <wp:extent cx="5000625" cy="2133600"/>
            <wp:effectExtent l="0" t="0" r="9525"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00625" cy="2133600"/>
                    </a:xfrm>
                    <a:prstGeom prst="rect">
                      <a:avLst/>
                    </a:prstGeom>
                  </pic:spPr>
                </pic:pic>
              </a:graphicData>
            </a:graphic>
          </wp:inline>
        </w:drawing>
      </w:r>
    </w:p>
    <w:p w14:paraId="79460975" w14:textId="2896F4DB" w:rsidR="00AB2FD1" w:rsidRPr="00A651FA" w:rsidRDefault="00AB2FD1" w:rsidP="00AB2FD1">
      <w:pPr>
        <w:spacing w:before="0" w:after="160" w:line="259" w:lineRule="auto"/>
        <w:jc w:val="left"/>
        <w:rPr>
          <w:b/>
          <w:sz w:val="20"/>
          <w:szCs w:val="20"/>
        </w:rPr>
      </w:pPr>
      <w:r w:rsidRPr="00A651FA">
        <w:rPr>
          <w:b/>
          <w:sz w:val="20"/>
          <w:szCs w:val="20"/>
        </w:rPr>
        <w:t>Liitetieto 13</w:t>
      </w:r>
    </w:p>
    <w:p w14:paraId="0EE5C2EB" w14:textId="1E771592" w:rsidR="00AB2FD1" w:rsidRDefault="00A651FA" w:rsidP="00AA0741">
      <w:pPr>
        <w:spacing w:before="0" w:after="160" w:line="259" w:lineRule="auto"/>
        <w:jc w:val="left"/>
        <w:rPr>
          <w:b/>
          <w:sz w:val="20"/>
          <w:szCs w:val="20"/>
        </w:rPr>
      </w:pPr>
      <w:r>
        <w:rPr>
          <w:noProof/>
        </w:rPr>
        <w:drawing>
          <wp:inline distT="0" distB="0" distL="0" distR="0" wp14:anchorId="59835189" wp14:editId="1DDBEA42">
            <wp:extent cx="5286375" cy="3467100"/>
            <wp:effectExtent l="0" t="0" r="9525" b="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86375" cy="3467100"/>
                    </a:xfrm>
                    <a:prstGeom prst="rect">
                      <a:avLst/>
                    </a:prstGeom>
                  </pic:spPr>
                </pic:pic>
              </a:graphicData>
            </a:graphic>
          </wp:inline>
        </w:drawing>
      </w:r>
    </w:p>
    <w:p w14:paraId="10377989" w14:textId="3B3E3890" w:rsidR="00030C79" w:rsidRDefault="00030C79">
      <w:pPr>
        <w:spacing w:before="0" w:after="160" w:line="259" w:lineRule="auto"/>
        <w:jc w:val="left"/>
        <w:rPr>
          <w:b/>
          <w:sz w:val="20"/>
          <w:szCs w:val="20"/>
        </w:rPr>
      </w:pPr>
      <w:r>
        <w:rPr>
          <w:b/>
          <w:sz w:val="20"/>
          <w:szCs w:val="20"/>
        </w:rPr>
        <w:br w:type="page"/>
      </w:r>
    </w:p>
    <w:p w14:paraId="5D0CC434" w14:textId="77777777" w:rsidR="00030C79" w:rsidRDefault="00030C79" w:rsidP="00AA0741">
      <w:pPr>
        <w:spacing w:before="0" w:after="160" w:line="259" w:lineRule="auto"/>
        <w:jc w:val="left"/>
        <w:rPr>
          <w:b/>
          <w:sz w:val="20"/>
          <w:szCs w:val="20"/>
        </w:rPr>
      </w:pPr>
    </w:p>
    <w:p w14:paraId="1F737D20" w14:textId="77777777" w:rsidR="00AB2FD1" w:rsidRPr="00D32715" w:rsidRDefault="00AB2FD1" w:rsidP="00AA0741">
      <w:pPr>
        <w:spacing w:before="0" w:after="160" w:line="259" w:lineRule="auto"/>
        <w:jc w:val="left"/>
        <w:rPr>
          <w:b/>
          <w:sz w:val="20"/>
          <w:szCs w:val="20"/>
        </w:rPr>
      </w:pPr>
      <w:r w:rsidRPr="00D32715">
        <w:rPr>
          <w:b/>
          <w:sz w:val="20"/>
          <w:szCs w:val="20"/>
        </w:rPr>
        <w:t>Liitetieto 1</w:t>
      </w:r>
      <w:r w:rsidR="002C1FE5" w:rsidRPr="00D32715">
        <w:rPr>
          <w:b/>
          <w:sz w:val="20"/>
          <w:szCs w:val="20"/>
        </w:rPr>
        <w:t>5</w:t>
      </w:r>
    </w:p>
    <w:p w14:paraId="7F2A5B95" w14:textId="1F316B8D" w:rsidR="00883822" w:rsidRPr="00AA0741" w:rsidRDefault="00AB40A8" w:rsidP="00AA0741">
      <w:pPr>
        <w:spacing w:before="0" w:after="160" w:line="259" w:lineRule="auto"/>
        <w:jc w:val="left"/>
        <w:rPr>
          <w:b/>
          <w:sz w:val="20"/>
          <w:szCs w:val="20"/>
        </w:rPr>
      </w:pPr>
      <w:r>
        <w:rPr>
          <w:noProof/>
        </w:rPr>
        <w:drawing>
          <wp:inline distT="0" distB="0" distL="0" distR="0" wp14:anchorId="45F7B473" wp14:editId="4AD26A68">
            <wp:extent cx="3543300" cy="1200150"/>
            <wp:effectExtent l="0" t="0" r="0" b="0"/>
            <wp:docPr id="785763229" name="Kuva 78576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543300" cy="1200150"/>
                    </a:xfrm>
                    <a:prstGeom prst="rect">
                      <a:avLst/>
                    </a:prstGeom>
                  </pic:spPr>
                </pic:pic>
              </a:graphicData>
            </a:graphic>
          </wp:inline>
        </w:drawing>
      </w:r>
    </w:p>
    <w:p w14:paraId="170863A2" w14:textId="4AAF37FD" w:rsidR="007B5CFA" w:rsidRPr="008E1D65" w:rsidRDefault="00BC7BF1" w:rsidP="008E1D65">
      <w:pPr>
        <w:pStyle w:val="Otsikko2"/>
        <w:rPr>
          <w:color w:val="262773"/>
        </w:rPr>
      </w:pPr>
      <w:bookmarkStart w:id="117" w:name="_Toc98233792"/>
      <w:bookmarkStart w:id="118" w:name="_Toc100227378"/>
      <w:r>
        <w:rPr>
          <w:color w:val="262773"/>
        </w:rPr>
        <w:t>9</w:t>
      </w:r>
      <w:r w:rsidR="008E1D65" w:rsidRPr="003C7485">
        <w:rPr>
          <w:color w:val="262773"/>
        </w:rPr>
        <w:t>.</w:t>
      </w:r>
      <w:r w:rsidR="008E1D65">
        <w:rPr>
          <w:color w:val="262773"/>
        </w:rPr>
        <w:t>3</w:t>
      </w:r>
      <w:r w:rsidR="008E1D65" w:rsidRPr="003C7485">
        <w:rPr>
          <w:color w:val="262773"/>
        </w:rPr>
        <w:t xml:space="preserve"> T</w:t>
      </w:r>
      <w:r w:rsidR="008E1D65">
        <w:rPr>
          <w:color w:val="262773"/>
        </w:rPr>
        <w:t>asetta koskevat liitetiedot</w:t>
      </w:r>
      <w:bookmarkEnd w:id="117"/>
      <w:bookmarkEnd w:id="118"/>
    </w:p>
    <w:p w14:paraId="37E3051C" w14:textId="77777777" w:rsidR="00E65A49" w:rsidRPr="0028761A" w:rsidRDefault="00E65A49" w:rsidP="00E65A49">
      <w:pPr>
        <w:pStyle w:val="Otsikko2"/>
        <w:ind w:left="0" w:firstLine="0"/>
        <w:rPr>
          <w:b w:val="0"/>
          <w:sz w:val="22"/>
          <w:szCs w:val="22"/>
        </w:rPr>
      </w:pPr>
    </w:p>
    <w:p w14:paraId="1B47D30C" w14:textId="071A510E" w:rsidR="008E1D65" w:rsidRDefault="00BC7BF1" w:rsidP="008E1D65">
      <w:pPr>
        <w:pStyle w:val="Otsikko3"/>
        <w:rPr>
          <w:color w:val="262773"/>
        </w:rPr>
      </w:pPr>
      <w:bookmarkStart w:id="119" w:name="_Toc98233793"/>
      <w:bookmarkStart w:id="120" w:name="_Toc100227379"/>
      <w:r>
        <w:rPr>
          <w:color w:val="262773"/>
        </w:rPr>
        <w:t>9</w:t>
      </w:r>
      <w:r w:rsidR="008E1D65" w:rsidRPr="00510E33">
        <w:rPr>
          <w:color w:val="262773"/>
        </w:rPr>
        <w:t>.</w:t>
      </w:r>
      <w:r w:rsidR="008E1D65">
        <w:rPr>
          <w:color w:val="262773"/>
        </w:rPr>
        <w:t>3</w:t>
      </w:r>
      <w:r w:rsidR="008E1D65" w:rsidRPr="00510E33">
        <w:rPr>
          <w:color w:val="262773"/>
        </w:rPr>
        <w:t>.</w:t>
      </w:r>
      <w:r w:rsidR="008E1D65">
        <w:rPr>
          <w:color w:val="262773"/>
        </w:rPr>
        <w:t>1</w:t>
      </w:r>
      <w:r w:rsidR="008E1D65" w:rsidRPr="00510E33">
        <w:rPr>
          <w:color w:val="262773"/>
        </w:rPr>
        <w:t xml:space="preserve"> </w:t>
      </w:r>
      <w:r w:rsidR="008E1D65">
        <w:rPr>
          <w:color w:val="262773"/>
        </w:rPr>
        <w:t>Taseen vastaavia koskevat liitetiedot</w:t>
      </w:r>
      <w:bookmarkEnd w:id="119"/>
      <w:bookmarkEnd w:id="120"/>
    </w:p>
    <w:p w14:paraId="2D783EF7" w14:textId="289899B5" w:rsidR="00C55DD3" w:rsidRPr="00303FFF" w:rsidRDefault="00FC7447" w:rsidP="00002B08">
      <w:pPr>
        <w:rPr>
          <w:b/>
          <w:sz w:val="20"/>
          <w:szCs w:val="20"/>
        </w:rPr>
      </w:pPr>
      <w:r w:rsidRPr="00303FFF">
        <w:rPr>
          <w:b/>
          <w:sz w:val="20"/>
          <w:szCs w:val="20"/>
        </w:rPr>
        <w:t xml:space="preserve">Liitetieto 19 </w:t>
      </w:r>
    </w:p>
    <w:p w14:paraId="791447C5" w14:textId="4BAE3D8B" w:rsidR="00C55DD3" w:rsidRDefault="00AB40A8" w:rsidP="00002B08">
      <w:pPr>
        <w:rPr>
          <w:b/>
          <w:sz w:val="20"/>
          <w:szCs w:val="20"/>
        </w:rPr>
      </w:pPr>
      <w:r>
        <w:rPr>
          <w:noProof/>
        </w:rPr>
        <w:drawing>
          <wp:inline distT="0" distB="0" distL="0" distR="0" wp14:anchorId="767BE917" wp14:editId="66008240">
            <wp:extent cx="5943600" cy="2150110"/>
            <wp:effectExtent l="0" t="0" r="0" b="2540"/>
            <wp:docPr id="130" name="Kuv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2150110"/>
                    </a:xfrm>
                    <a:prstGeom prst="rect">
                      <a:avLst/>
                    </a:prstGeom>
                  </pic:spPr>
                </pic:pic>
              </a:graphicData>
            </a:graphic>
          </wp:inline>
        </w:drawing>
      </w:r>
    </w:p>
    <w:p w14:paraId="1A1239B2" w14:textId="5CE4FBDB" w:rsidR="00883822" w:rsidRDefault="00B475F6" w:rsidP="00002B08">
      <w:pPr>
        <w:rPr>
          <w:b/>
          <w:sz w:val="20"/>
          <w:szCs w:val="20"/>
        </w:rPr>
      </w:pPr>
      <w:r>
        <w:rPr>
          <w:noProof/>
        </w:rPr>
        <w:drawing>
          <wp:inline distT="0" distB="0" distL="0" distR="0" wp14:anchorId="579EFA9E" wp14:editId="0842A313">
            <wp:extent cx="4105275" cy="2354210"/>
            <wp:effectExtent l="0" t="0" r="0" b="8255"/>
            <wp:docPr id="785763200" name="Kuva 78576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129557" cy="2368135"/>
                    </a:xfrm>
                    <a:prstGeom prst="rect">
                      <a:avLst/>
                    </a:prstGeom>
                  </pic:spPr>
                </pic:pic>
              </a:graphicData>
            </a:graphic>
          </wp:inline>
        </w:drawing>
      </w:r>
    </w:p>
    <w:p w14:paraId="431DE219" w14:textId="00652814" w:rsidR="00A5148B" w:rsidRDefault="00863A85" w:rsidP="00002B08">
      <w:pPr>
        <w:rPr>
          <w:b/>
          <w:sz w:val="20"/>
          <w:szCs w:val="20"/>
        </w:rPr>
      </w:pPr>
      <w:r>
        <w:rPr>
          <w:noProof/>
        </w:rPr>
        <w:lastRenderedPageBreak/>
        <w:drawing>
          <wp:inline distT="0" distB="0" distL="0" distR="0" wp14:anchorId="43BF3113" wp14:editId="18CA8D62">
            <wp:extent cx="5010150" cy="1200150"/>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10150" cy="1200150"/>
                    </a:xfrm>
                    <a:prstGeom prst="rect">
                      <a:avLst/>
                    </a:prstGeom>
                  </pic:spPr>
                </pic:pic>
              </a:graphicData>
            </a:graphic>
          </wp:inline>
        </w:drawing>
      </w:r>
    </w:p>
    <w:p w14:paraId="163AEC83" w14:textId="6D901808" w:rsidR="008039DA" w:rsidRDefault="008039DA" w:rsidP="00002B08">
      <w:pPr>
        <w:rPr>
          <w:b/>
          <w:sz w:val="20"/>
          <w:szCs w:val="20"/>
        </w:rPr>
      </w:pPr>
    </w:p>
    <w:p w14:paraId="6C77A2E2" w14:textId="77777777" w:rsidR="00160C83" w:rsidRPr="001A17DF" w:rsidRDefault="006C25F4" w:rsidP="00002B08">
      <w:pPr>
        <w:rPr>
          <w:b/>
          <w:sz w:val="20"/>
          <w:szCs w:val="20"/>
        </w:rPr>
      </w:pPr>
      <w:r w:rsidRPr="001A17DF">
        <w:rPr>
          <w:b/>
          <w:sz w:val="20"/>
          <w:szCs w:val="20"/>
        </w:rPr>
        <w:t>Liitetieto 21</w:t>
      </w:r>
    </w:p>
    <w:p w14:paraId="44B0B515" w14:textId="222C27F0" w:rsidR="00F65FF5" w:rsidRDefault="00AB40A8" w:rsidP="00002B08">
      <w:pPr>
        <w:rPr>
          <w:sz w:val="20"/>
          <w:szCs w:val="20"/>
        </w:rPr>
      </w:pPr>
      <w:r>
        <w:rPr>
          <w:noProof/>
        </w:rPr>
        <w:drawing>
          <wp:inline distT="0" distB="0" distL="0" distR="0" wp14:anchorId="1304DDC2" wp14:editId="5F590056">
            <wp:extent cx="5943600" cy="1178560"/>
            <wp:effectExtent l="0" t="0" r="0" b="2540"/>
            <wp:docPr id="134" name="Kuv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178560"/>
                    </a:xfrm>
                    <a:prstGeom prst="rect">
                      <a:avLst/>
                    </a:prstGeom>
                  </pic:spPr>
                </pic:pic>
              </a:graphicData>
            </a:graphic>
          </wp:inline>
        </w:drawing>
      </w:r>
    </w:p>
    <w:p w14:paraId="4A1FBF92" w14:textId="22FBB6F1" w:rsidR="00F65FF5" w:rsidRPr="00086090" w:rsidRDefault="00F65FF5" w:rsidP="00002B08">
      <w:pPr>
        <w:rPr>
          <w:b/>
          <w:sz w:val="20"/>
          <w:szCs w:val="20"/>
        </w:rPr>
      </w:pPr>
      <w:r w:rsidRPr="00086090">
        <w:rPr>
          <w:b/>
          <w:sz w:val="20"/>
          <w:szCs w:val="20"/>
        </w:rPr>
        <w:t>Liitetieto 23</w:t>
      </w:r>
    </w:p>
    <w:p w14:paraId="3F050ED1" w14:textId="488A9C2A" w:rsidR="008456B8" w:rsidRDefault="00086090" w:rsidP="00002B08">
      <w:pPr>
        <w:rPr>
          <w:sz w:val="20"/>
          <w:szCs w:val="20"/>
        </w:rPr>
      </w:pPr>
      <w:r>
        <w:rPr>
          <w:noProof/>
        </w:rPr>
        <w:drawing>
          <wp:inline distT="0" distB="0" distL="0" distR="0" wp14:anchorId="0895E329" wp14:editId="79383E95">
            <wp:extent cx="4419600" cy="1000125"/>
            <wp:effectExtent l="0" t="0" r="0" b="952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19600" cy="1000125"/>
                    </a:xfrm>
                    <a:prstGeom prst="rect">
                      <a:avLst/>
                    </a:prstGeom>
                  </pic:spPr>
                </pic:pic>
              </a:graphicData>
            </a:graphic>
          </wp:inline>
        </w:drawing>
      </w:r>
    </w:p>
    <w:p w14:paraId="40164C68" w14:textId="08E3FBC7" w:rsidR="008456B8" w:rsidRPr="00A651FA" w:rsidRDefault="008456B8" w:rsidP="00002B08">
      <w:pPr>
        <w:rPr>
          <w:b/>
          <w:sz w:val="20"/>
          <w:szCs w:val="20"/>
        </w:rPr>
      </w:pPr>
      <w:r w:rsidRPr="00A651FA">
        <w:rPr>
          <w:b/>
          <w:sz w:val="20"/>
          <w:szCs w:val="20"/>
        </w:rPr>
        <w:t>Liitetieto 24</w:t>
      </w:r>
    </w:p>
    <w:p w14:paraId="2626A03E" w14:textId="08D049A6" w:rsidR="005A45EA" w:rsidRDefault="00A651FA" w:rsidP="005A45EA">
      <w:pPr>
        <w:rPr>
          <w:color w:val="262773"/>
        </w:rPr>
      </w:pPr>
      <w:r>
        <w:rPr>
          <w:noProof/>
        </w:rPr>
        <w:drawing>
          <wp:inline distT="0" distB="0" distL="0" distR="0" wp14:anchorId="39A6151C" wp14:editId="7D1DC8E6">
            <wp:extent cx="5943600" cy="2276475"/>
            <wp:effectExtent l="0" t="0" r="0" b="9525"/>
            <wp:docPr id="1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276475"/>
                    </a:xfrm>
                    <a:prstGeom prst="rect">
                      <a:avLst/>
                    </a:prstGeom>
                  </pic:spPr>
                </pic:pic>
              </a:graphicData>
            </a:graphic>
          </wp:inline>
        </w:drawing>
      </w:r>
    </w:p>
    <w:p w14:paraId="3A192B57" w14:textId="77777777" w:rsidR="00030C79" w:rsidRDefault="00030C79" w:rsidP="005A45EA">
      <w:pPr>
        <w:rPr>
          <w:color w:val="262773"/>
        </w:rPr>
      </w:pPr>
    </w:p>
    <w:p w14:paraId="0F85E5F2" w14:textId="0E515180" w:rsidR="00030C79" w:rsidRDefault="00030C79">
      <w:pPr>
        <w:spacing w:before="0" w:after="160" w:line="259" w:lineRule="auto"/>
        <w:jc w:val="left"/>
        <w:rPr>
          <w:color w:val="262773"/>
        </w:rPr>
      </w:pPr>
      <w:r>
        <w:rPr>
          <w:color w:val="262773"/>
        </w:rPr>
        <w:br w:type="page"/>
      </w:r>
    </w:p>
    <w:p w14:paraId="60B04469" w14:textId="77777777" w:rsidR="00030C79" w:rsidRPr="008039DA" w:rsidRDefault="00030C79" w:rsidP="005A45EA">
      <w:pPr>
        <w:rPr>
          <w:color w:val="262773"/>
        </w:rPr>
      </w:pPr>
    </w:p>
    <w:p w14:paraId="32DE2139" w14:textId="7359BA56" w:rsidR="00CD5810" w:rsidRDefault="00BC7BF1" w:rsidP="00CD5810">
      <w:pPr>
        <w:pStyle w:val="Otsikko3"/>
        <w:rPr>
          <w:b w:val="0"/>
        </w:rPr>
      </w:pPr>
      <w:bookmarkStart w:id="121" w:name="_Toc98233794"/>
      <w:bookmarkStart w:id="122" w:name="_Toc100227380"/>
      <w:r>
        <w:rPr>
          <w:color w:val="262773"/>
        </w:rPr>
        <w:t>9</w:t>
      </w:r>
      <w:r w:rsidR="00CD5810" w:rsidRPr="00510E33">
        <w:rPr>
          <w:color w:val="262773"/>
        </w:rPr>
        <w:t>.</w:t>
      </w:r>
      <w:r w:rsidR="00CD5810">
        <w:rPr>
          <w:color w:val="262773"/>
        </w:rPr>
        <w:t>3</w:t>
      </w:r>
      <w:r w:rsidR="00CD5810" w:rsidRPr="00510E33">
        <w:rPr>
          <w:color w:val="262773"/>
        </w:rPr>
        <w:t>.</w:t>
      </w:r>
      <w:r w:rsidR="00CD5810">
        <w:rPr>
          <w:color w:val="262773"/>
        </w:rPr>
        <w:t>2</w:t>
      </w:r>
      <w:r w:rsidR="00CD5810" w:rsidRPr="00510E33">
        <w:rPr>
          <w:color w:val="262773"/>
        </w:rPr>
        <w:t xml:space="preserve"> </w:t>
      </w:r>
      <w:r w:rsidR="00CD5810">
        <w:rPr>
          <w:color w:val="262773"/>
        </w:rPr>
        <w:t>Taseen vastattavia koskevat liitetiedot</w:t>
      </w:r>
      <w:bookmarkEnd w:id="121"/>
      <w:bookmarkEnd w:id="122"/>
    </w:p>
    <w:p w14:paraId="59036F15" w14:textId="77777777" w:rsidR="005A45EA" w:rsidRPr="00D30B98" w:rsidRDefault="005A45EA" w:rsidP="001911B4">
      <w:pPr>
        <w:rPr>
          <w:b/>
          <w:sz w:val="20"/>
          <w:szCs w:val="20"/>
        </w:rPr>
      </w:pPr>
    </w:p>
    <w:p w14:paraId="73C96353" w14:textId="43AF9BB2" w:rsidR="001911B4" w:rsidRPr="00D30B98" w:rsidRDefault="001911B4" w:rsidP="001911B4">
      <w:pPr>
        <w:rPr>
          <w:b/>
          <w:sz w:val="20"/>
          <w:szCs w:val="20"/>
        </w:rPr>
      </w:pPr>
      <w:r w:rsidRPr="00D30B98">
        <w:rPr>
          <w:b/>
          <w:sz w:val="20"/>
          <w:szCs w:val="20"/>
        </w:rPr>
        <w:t>Liitetieto 25</w:t>
      </w:r>
    </w:p>
    <w:p w14:paraId="0FF45A2C" w14:textId="75FF8A0D" w:rsidR="007818A7" w:rsidRPr="007818A7" w:rsidRDefault="00D30B98" w:rsidP="00CD5810">
      <w:pPr>
        <w:rPr>
          <w:sz w:val="20"/>
          <w:szCs w:val="20"/>
        </w:rPr>
      </w:pPr>
      <w:r>
        <w:rPr>
          <w:noProof/>
        </w:rPr>
        <w:drawing>
          <wp:inline distT="0" distB="0" distL="0" distR="0" wp14:anchorId="675FF895" wp14:editId="67D052B4">
            <wp:extent cx="5486400" cy="4810125"/>
            <wp:effectExtent l="0" t="0" r="0" b="9525"/>
            <wp:docPr id="785763217" name="Kuva 78576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86400" cy="4810125"/>
                    </a:xfrm>
                    <a:prstGeom prst="rect">
                      <a:avLst/>
                    </a:prstGeom>
                  </pic:spPr>
                </pic:pic>
              </a:graphicData>
            </a:graphic>
          </wp:inline>
        </w:drawing>
      </w:r>
    </w:p>
    <w:p w14:paraId="2C33F691" w14:textId="7ABF629E" w:rsidR="00F376ED" w:rsidRPr="002566B0" w:rsidRDefault="00F376ED" w:rsidP="00CD5810">
      <w:pPr>
        <w:rPr>
          <w:b/>
          <w:sz w:val="20"/>
          <w:szCs w:val="20"/>
        </w:rPr>
      </w:pPr>
      <w:r w:rsidRPr="002566B0">
        <w:rPr>
          <w:b/>
          <w:sz w:val="20"/>
          <w:szCs w:val="20"/>
        </w:rPr>
        <w:t>Liitetieto 27</w:t>
      </w:r>
    </w:p>
    <w:p w14:paraId="34829E95" w14:textId="79E6A24F" w:rsidR="00BE4572" w:rsidRDefault="0058467B" w:rsidP="00CD5810">
      <w:pPr>
        <w:rPr>
          <w:b/>
        </w:rPr>
      </w:pPr>
      <w:r>
        <w:rPr>
          <w:noProof/>
        </w:rPr>
        <w:drawing>
          <wp:inline distT="0" distB="0" distL="0" distR="0" wp14:anchorId="1FEDB7F2" wp14:editId="7DB69381">
            <wp:extent cx="3600450" cy="1104900"/>
            <wp:effectExtent l="0" t="0" r="0" b="0"/>
            <wp:docPr id="136" name="Kuv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00450" cy="1104900"/>
                    </a:xfrm>
                    <a:prstGeom prst="rect">
                      <a:avLst/>
                    </a:prstGeom>
                  </pic:spPr>
                </pic:pic>
              </a:graphicData>
            </a:graphic>
          </wp:inline>
        </w:drawing>
      </w:r>
    </w:p>
    <w:p w14:paraId="1D73EA3B" w14:textId="02ED9109" w:rsidR="008039DA" w:rsidRDefault="008039DA" w:rsidP="00CD5810">
      <w:pPr>
        <w:rPr>
          <w:b/>
        </w:rPr>
      </w:pPr>
    </w:p>
    <w:p w14:paraId="25B4BFD9" w14:textId="51B649D9" w:rsidR="00030C79" w:rsidRDefault="00030C79">
      <w:pPr>
        <w:spacing w:before="0" w:after="160" w:line="259" w:lineRule="auto"/>
        <w:jc w:val="left"/>
        <w:rPr>
          <w:b/>
        </w:rPr>
      </w:pPr>
      <w:r>
        <w:rPr>
          <w:b/>
        </w:rPr>
        <w:br w:type="page"/>
      </w:r>
    </w:p>
    <w:p w14:paraId="593BF5BA" w14:textId="77777777" w:rsidR="00030C79" w:rsidRPr="00A651FA" w:rsidRDefault="00030C79" w:rsidP="00CD5810">
      <w:pPr>
        <w:rPr>
          <w:b/>
        </w:rPr>
      </w:pPr>
    </w:p>
    <w:p w14:paraId="120A8C41" w14:textId="1CAFA939" w:rsidR="00BE4572" w:rsidRPr="00A651FA" w:rsidRDefault="006F48D1" w:rsidP="00CD5810">
      <w:pPr>
        <w:rPr>
          <w:b/>
          <w:sz w:val="20"/>
          <w:szCs w:val="20"/>
        </w:rPr>
      </w:pPr>
      <w:r w:rsidRPr="00A651FA">
        <w:rPr>
          <w:b/>
          <w:sz w:val="20"/>
          <w:szCs w:val="20"/>
        </w:rPr>
        <w:t>Liitetieto 29</w:t>
      </w:r>
    </w:p>
    <w:p w14:paraId="35AF9A8F" w14:textId="013CA3F6" w:rsidR="005A45EA" w:rsidRDefault="00A651FA" w:rsidP="00CD5810">
      <w:pPr>
        <w:rPr>
          <w:b/>
          <w:sz w:val="20"/>
          <w:szCs w:val="20"/>
        </w:rPr>
      </w:pPr>
      <w:r>
        <w:rPr>
          <w:noProof/>
        </w:rPr>
        <w:drawing>
          <wp:inline distT="0" distB="0" distL="0" distR="0" wp14:anchorId="0E6AD063" wp14:editId="32C92C66">
            <wp:extent cx="5381625" cy="1190625"/>
            <wp:effectExtent l="0" t="0" r="9525" b="9525"/>
            <wp:docPr id="152" name="Kuv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81625" cy="1190625"/>
                    </a:xfrm>
                    <a:prstGeom prst="rect">
                      <a:avLst/>
                    </a:prstGeom>
                  </pic:spPr>
                </pic:pic>
              </a:graphicData>
            </a:graphic>
          </wp:inline>
        </w:drawing>
      </w:r>
    </w:p>
    <w:p w14:paraId="2CC93D29" w14:textId="77777777" w:rsidR="00BE4572" w:rsidRPr="00E14CF9" w:rsidRDefault="00BE4572" w:rsidP="00CD5810">
      <w:pPr>
        <w:rPr>
          <w:b/>
          <w:sz w:val="20"/>
          <w:szCs w:val="20"/>
        </w:rPr>
      </w:pPr>
      <w:r w:rsidRPr="00E14CF9">
        <w:rPr>
          <w:b/>
          <w:sz w:val="20"/>
          <w:szCs w:val="20"/>
        </w:rPr>
        <w:t>Liitetieto 31</w:t>
      </w:r>
    </w:p>
    <w:p w14:paraId="0193AB8F" w14:textId="428DF69D" w:rsidR="00BE4572" w:rsidRPr="00BE4572" w:rsidRDefault="0058467B" w:rsidP="00CD5810">
      <w:pPr>
        <w:rPr>
          <w:b/>
          <w:sz w:val="20"/>
          <w:szCs w:val="20"/>
        </w:rPr>
      </w:pPr>
      <w:r>
        <w:rPr>
          <w:noProof/>
        </w:rPr>
        <w:drawing>
          <wp:inline distT="0" distB="0" distL="0" distR="0" wp14:anchorId="5B3ABFC6" wp14:editId="77DBE77E">
            <wp:extent cx="3438525" cy="819150"/>
            <wp:effectExtent l="0" t="0" r="9525" b="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438525" cy="819150"/>
                    </a:xfrm>
                    <a:prstGeom prst="rect">
                      <a:avLst/>
                    </a:prstGeom>
                  </pic:spPr>
                </pic:pic>
              </a:graphicData>
            </a:graphic>
          </wp:inline>
        </w:drawing>
      </w:r>
    </w:p>
    <w:p w14:paraId="192945AC" w14:textId="2DE71D0E" w:rsidR="00C52215" w:rsidRPr="005C57B8" w:rsidRDefault="00C52215" w:rsidP="00CD5810">
      <w:pPr>
        <w:rPr>
          <w:b/>
          <w:sz w:val="20"/>
          <w:szCs w:val="20"/>
        </w:rPr>
      </w:pPr>
      <w:r w:rsidRPr="005C57B8">
        <w:rPr>
          <w:b/>
          <w:sz w:val="20"/>
          <w:szCs w:val="20"/>
        </w:rPr>
        <w:t>Liitetieto 32</w:t>
      </w:r>
    </w:p>
    <w:p w14:paraId="5F629E37" w14:textId="48963EB7" w:rsidR="00AA5776" w:rsidRDefault="005C57B8" w:rsidP="00CD5810">
      <w:pPr>
        <w:rPr>
          <w:sz w:val="20"/>
          <w:szCs w:val="20"/>
        </w:rPr>
      </w:pPr>
      <w:r>
        <w:rPr>
          <w:noProof/>
        </w:rPr>
        <w:drawing>
          <wp:inline distT="0" distB="0" distL="0" distR="0" wp14:anchorId="46F0D888" wp14:editId="20AFC262">
            <wp:extent cx="5381625" cy="1181100"/>
            <wp:effectExtent l="0" t="0" r="9525" b="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381625" cy="1181100"/>
                    </a:xfrm>
                    <a:prstGeom prst="rect">
                      <a:avLst/>
                    </a:prstGeom>
                  </pic:spPr>
                </pic:pic>
              </a:graphicData>
            </a:graphic>
          </wp:inline>
        </w:drawing>
      </w:r>
    </w:p>
    <w:p w14:paraId="655C9B4D" w14:textId="3B46019A" w:rsidR="00C52215" w:rsidRPr="00A651FA" w:rsidRDefault="00C52215" w:rsidP="00CD5810">
      <w:pPr>
        <w:rPr>
          <w:b/>
          <w:sz w:val="20"/>
          <w:szCs w:val="20"/>
        </w:rPr>
      </w:pPr>
      <w:r w:rsidRPr="00A651FA">
        <w:rPr>
          <w:b/>
          <w:sz w:val="20"/>
          <w:szCs w:val="20"/>
        </w:rPr>
        <w:t>Liitetieto 33</w:t>
      </w:r>
    </w:p>
    <w:p w14:paraId="2CBED01C" w14:textId="247DDC7F" w:rsidR="00AA5776" w:rsidRDefault="00A651FA" w:rsidP="00054BD8">
      <w:pPr>
        <w:rPr>
          <w:sz w:val="20"/>
          <w:szCs w:val="20"/>
        </w:rPr>
      </w:pPr>
      <w:r>
        <w:rPr>
          <w:noProof/>
        </w:rPr>
        <w:drawing>
          <wp:inline distT="0" distB="0" distL="0" distR="0" wp14:anchorId="0B80C789" wp14:editId="66738C9D">
            <wp:extent cx="5581650" cy="1952625"/>
            <wp:effectExtent l="0" t="0" r="0" b="9525"/>
            <wp:docPr id="155" name="Kuv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581650" cy="1952625"/>
                    </a:xfrm>
                    <a:prstGeom prst="rect">
                      <a:avLst/>
                    </a:prstGeom>
                  </pic:spPr>
                </pic:pic>
              </a:graphicData>
            </a:graphic>
          </wp:inline>
        </w:drawing>
      </w:r>
    </w:p>
    <w:p w14:paraId="268DFA93" w14:textId="77777777" w:rsidR="00030C79" w:rsidRDefault="00030C79" w:rsidP="00054BD8">
      <w:pPr>
        <w:rPr>
          <w:sz w:val="20"/>
          <w:szCs w:val="20"/>
        </w:rPr>
      </w:pPr>
    </w:p>
    <w:p w14:paraId="3BC3E1CA" w14:textId="401F67B9" w:rsidR="00030C79" w:rsidRDefault="00030C79">
      <w:pPr>
        <w:spacing w:before="0" w:after="160" w:line="259" w:lineRule="auto"/>
        <w:jc w:val="left"/>
        <w:rPr>
          <w:sz w:val="20"/>
          <w:szCs w:val="20"/>
        </w:rPr>
      </w:pPr>
      <w:r>
        <w:rPr>
          <w:sz w:val="20"/>
          <w:szCs w:val="20"/>
        </w:rPr>
        <w:br w:type="page"/>
      </w:r>
    </w:p>
    <w:p w14:paraId="0FDAEEB0" w14:textId="77777777" w:rsidR="00030C79" w:rsidRPr="00AA5776" w:rsidRDefault="00030C79" w:rsidP="00054BD8">
      <w:pPr>
        <w:rPr>
          <w:sz w:val="20"/>
          <w:szCs w:val="20"/>
        </w:rPr>
      </w:pPr>
    </w:p>
    <w:p w14:paraId="2F4294AB" w14:textId="0996D526" w:rsidR="007E065A" w:rsidRPr="004171D6" w:rsidRDefault="00BC7BF1" w:rsidP="004171D6">
      <w:pPr>
        <w:pStyle w:val="Otsikko2"/>
        <w:rPr>
          <w:color w:val="262773"/>
        </w:rPr>
      </w:pPr>
      <w:bookmarkStart w:id="123" w:name="_Toc98233795"/>
      <w:bookmarkStart w:id="124" w:name="_Toc100227381"/>
      <w:r>
        <w:rPr>
          <w:color w:val="262773"/>
        </w:rPr>
        <w:t>9</w:t>
      </w:r>
      <w:r w:rsidR="00054BD8" w:rsidRPr="003C7485">
        <w:rPr>
          <w:color w:val="262773"/>
        </w:rPr>
        <w:t>.</w:t>
      </w:r>
      <w:r w:rsidR="00054BD8">
        <w:rPr>
          <w:color w:val="262773"/>
        </w:rPr>
        <w:t>4</w:t>
      </w:r>
      <w:r w:rsidR="00054BD8" w:rsidRPr="003C7485">
        <w:rPr>
          <w:color w:val="262773"/>
        </w:rPr>
        <w:t xml:space="preserve"> </w:t>
      </w:r>
      <w:r w:rsidR="00054BD8">
        <w:rPr>
          <w:color w:val="262773"/>
        </w:rPr>
        <w:t>Vakuuksia ja vastuusitoumuksia koskevat liitetiedot</w:t>
      </w:r>
      <w:bookmarkEnd w:id="123"/>
      <w:bookmarkEnd w:id="124"/>
    </w:p>
    <w:p w14:paraId="284E3D70" w14:textId="605D0C11" w:rsidR="0098679B" w:rsidRPr="00D7378E" w:rsidRDefault="0098679B" w:rsidP="00CD5810">
      <w:pPr>
        <w:rPr>
          <w:b/>
          <w:sz w:val="20"/>
          <w:szCs w:val="20"/>
        </w:rPr>
      </w:pPr>
      <w:r w:rsidRPr="00D7378E">
        <w:rPr>
          <w:b/>
          <w:sz w:val="20"/>
          <w:szCs w:val="20"/>
        </w:rPr>
        <w:t xml:space="preserve">Liitetieto 34 </w:t>
      </w:r>
      <w:r w:rsidR="000E0751" w:rsidRPr="00D7378E">
        <w:rPr>
          <w:b/>
          <w:sz w:val="20"/>
          <w:szCs w:val="20"/>
        </w:rPr>
        <w:t>–</w:t>
      </w:r>
      <w:r w:rsidRPr="00D7378E">
        <w:rPr>
          <w:b/>
          <w:sz w:val="20"/>
          <w:szCs w:val="20"/>
        </w:rPr>
        <w:t xml:space="preserve"> 35</w:t>
      </w:r>
    </w:p>
    <w:p w14:paraId="5C97B8F1" w14:textId="57A935D0" w:rsidR="0098679B" w:rsidRDefault="00D7378E" w:rsidP="00CD5810">
      <w:pPr>
        <w:rPr>
          <w:b/>
          <w:sz w:val="20"/>
          <w:szCs w:val="20"/>
        </w:rPr>
      </w:pPr>
      <w:r>
        <w:rPr>
          <w:noProof/>
        </w:rPr>
        <w:drawing>
          <wp:inline distT="0" distB="0" distL="0" distR="0" wp14:anchorId="11824428" wp14:editId="3789FCB8">
            <wp:extent cx="5943600" cy="1424305"/>
            <wp:effectExtent l="0" t="0" r="0" b="4445"/>
            <wp:docPr id="157" name="Kuv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424305"/>
                    </a:xfrm>
                    <a:prstGeom prst="rect">
                      <a:avLst/>
                    </a:prstGeom>
                  </pic:spPr>
                </pic:pic>
              </a:graphicData>
            </a:graphic>
          </wp:inline>
        </w:drawing>
      </w:r>
    </w:p>
    <w:p w14:paraId="439EEBCA" w14:textId="1F28425D" w:rsidR="0098679B" w:rsidRPr="00D7378E" w:rsidRDefault="00627FE6" w:rsidP="00CD5810">
      <w:pPr>
        <w:rPr>
          <w:b/>
          <w:sz w:val="20"/>
          <w:szCs w:val="20"/>
        </w:rPr>
      </w:pPr>
      <w:r w:rsidRPr="00D7378E">
        <w:rPr>
          <w:b/>
          <w:sz w:val="20"/>
          <w:szCs w:val="20"/>
        </w:rPr>
        <w:t>Liitetieto 38</w:t>
      </w:r>
    </w:p>
    <w:p w14:paraId="42C86FFC" w14:textId="4C35117B" w:rsidR="00694DCE" w:rsidRDefault="00AD2D56" w:rsidP="00CD5810">
      <w:pPr>
        <w:rPr>
          <w:sz w:val="20"/>
          <w:szCs w:val="20"/>
        </w:rPr>
      </w:pPr>
      <w:r>
        <w:rPr>
          <w:noProof/>
        </w:rPr>
        <w:drawing>
          <wp:inline distT="0" distB="0" distL="0" distR="0" wp14:anchorId="2AEC6F88" wp14:editId="4025DD94">
            <wp:extent cx="5943600" cy="964565"/>
            <wp:effectExtent l="0" t="0" r="0" b="6985"/>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964565"/>
                    </a:xfrm>
                    <a:prstGeom prst="rect">
                      <a:avLst/>
                    </a:prstGeom>
                  </pic:spPr>
                </pic:pic>
              </a:graphicData>
            </a:graphic>
          </wp:inline>
        </w:drawing>
      </w:r>
    </w:p>
    <w:p w14:paraId="1E7CFAF4" w14:textId="38074A6A" w:rsidR="00573C91" w:rsidRPr="00D7378E" w:rsidRDefault="001B1A17" w:rsidP="00CD5810">
      <w:pPr>
        <w:rPr>
          <w:b/>
          <w:sz w:val="20"/>
          <w:szCs w:val="20"/>
        </w:rPr>
      </w:pPr>
      <w:r w:rsidRPr="00D7378E">
        <w:rPr>
          <w:b/>
          <w:sz w:val="20"/>
          <w:szCs w:val="20"/>
        </w:rPr>
        <w:t>Liitetieto 40</w:t>
      </w:r>
    </w:p>
    <w:p w14:paraId="3BB42567" w14:textId="71065689" w:rsidR="00694DCE" w:rsidRDefault="00D7378E" w:rsidP="00CD5810">
      <w:pPr>
        <w:rPr>
          <w:sz w:val="20"/>
          <w:szCs w:val="20"/>
        </w:rPr>
      </w:pPr>
      <w:r>
        <w:rPr>
          <w:noProof/>
        </w:rPr>
        <w:drawing>
          <wp:inline distT="0" distB="0" distL="0" distR="0" wp14:anchorId="1B32B4F7" wp14:editId="75703C39">
            <wp:extent cx="5943600" cy="796290"/>
            <wp:effectExtent l="0" t="0" r="0" b="3810"/>
            <wp:docPr id="159" name="Kuv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796290"/>
                    </a:xfrm>
                    <a:prstGeom prst="rect">
                      <a:avLst/>
                    </a:prstGeom>
                  </pic:spPr>
                </pic:pic>
              </a:graphicData>
            </a:graphic>
          </wp:inline>
        </w:drawing>
      </w:r>
    </w:p>
    <w:p w14:paraId="210C7220" w14:textId="37F9A931" w:rsidR="00574E79" w:rsidRDefault="00BA1EE2" w:rsidP="00CD5810">
      <w:pPr>
        <w:rPr>
          <w:sz w:val="20"/>
          <w:szCs w:val="20"/>
        </w:rPr>
      </w:pPr>
      <w:r>
        <w:rPr>
          <w:noProof/>
        </w:rPr>
        <w:drawing>
          <wp:inline distT="0" distB="0" distL="0" distR="0" wp14:anchorId="7FDC9750" wp14:editId="4CA5C216">
            <wp:extent cx="5895975" cy="809625"/>
            <wp:effectExtent l="0" t="0" r="9525" b="952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95975" cy="809625"/>
                    </a:xfrm>
                    <a:prstGeom prst="rect">
                      <a:avLst/>
                    </a:prstGeom>
                  </pic:spPr>
                </pic:pic>
              </a:graphicData>
            </a:graphic>
          </wp:inline>
        </w:drawing>
      </w:r>
    </w:p>
    <w:p w14:paraId="470813ED" w14:textId="150B8F5C" w:rsidR="00030C79" w:rsidRDefault="00030C79">
      <w:pPr>
        <w:spacing w:before="0" w:after="160" w:line="259" w:lineRule="auto"/>
        <w:jc w:val="left"/>
        <w:rPr>
          <w:sz w:val="20"/>
          <w:szCs w:val="20"/>
        </w:rPr>
      </w:pPr>
      <w:r>
        <w:rPr>
          <w:sz w:val="20"/>
          <w:szCs w:val="20"/>
        </w:rPr>
        <w:br w:type="page"/>
      </w:r>
    </w:p>
    <w:p w14:paraId="77877CC8" w14:textId="77777777" w:rsidR="00030C79" w:rsidRPr="00D7378E" w:rsidRDefault="00030C79" w:rsidP="00CD5810">
      <w:pPr>
        <w:rPr>
          <w:sz w:val="20"/>
          <w:szCs w:val="20"/>
        </w:rPr>
      </w:pPr>
    </w:p>
    <w:p w14:paraId="7583038C" w14:textId="61195877" w:rsidR="003D2D92" w:rsidRPr="00D7378E" w:rsidRDefault="003D2D92" w:rsidP="00CD5810">
      <w:pPr>
        <w:rPr>
          <w:b/>
          <w:sz w:val="20"/>
          <w:szCs w:val="20"/>
        </w:rPr>
      </w:pPr>
      <w:r w:rsidRPr="00D7378E">
        <w:rPr>
          <w:b/>
          <w:sz w:val="20"/>
          <w:szCs w:val="20"/>
        </w:rPr>
        <w:t>Liitetieto 41</w:t>
      </w:r>
    </w:p>
    <w:p w14:paraId="3E2C0E77" w14:textId="4BF6A0A4" w:rsidR="0075482A" w:rsidRDefault="00D7378E" w:rsidP="00CD5810">
      <w:pPr>
        <w:rPr>
          <w:b/>
          <w:sz w:val="20"/>
          <w:szCs w:val="20"/>
        </w:rPr>
      </w:pPr>
      <w:r>
        <w:rPr>
          <w:noProof/>
        </w:rPr>
        <w:drawing>
          <wp:inline distT="0" distB="0" distL="0" distR="0" wp14:anchorId="4F7D9117" wp14:editId="39640923">
            <wp:extent cx="5943600" cy="955675"/>
            <wp:effectExtent l="0" t="0" r="0" b="0"/>
            <wp:docPr id="1168913472" name="Kuva 11689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3600" cy="955675"/>
                    </a:xfrm>
                    <a:prstGeom prst="rect">
                      <a:avLst/>
                    </a:prstGeom>
                  </pic:spPr>
                </pic:pic>
              </a:graphicData>
            </a:graphic>
          </wp:inline>
        </w:drawing>
      </w:r>
    </w:p>
    <w:p w14:paraId="3B33C7C4" w14:textId="4693847A" w:rsidR="00CD5810" w:rsidRPr="004171D6" w:rsidRDefault="00BA1EE2" w:rsidP="00CD5810">
      <w:pPr>
        <w:rPr>
          <w:b/>
          <w:sz w:val="20"/>
          <w:szCs w:val="20"/>
        </w:rPr>
      </w:pPr>
      <w:r>
        <w:rPr>
          <w:noProof/>
        </w:rPr>
        <w:drawing>
          <wp:inline distT="0" distB="0" distL="0" distR="0" wp14:anchorId="244E1377" wp14:editId="624D7938">
            <wp:extent cx="5924550" cy="1571625"/>
            <wp:effectExtent l="0" t="0" r="0" b="9525"/>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24550" cy="1571625"/>
                    </a:xfrm>
                    <a:prstGeom prst="rect">
                      <a:avLst/>
                    </a:prstGeom>
                  </pic:spPr>
                </pic:pic>
              </a:graphicData>
            </a:graphic>
          </wp:inline>
        </w:drawing>
      </w:r>
    </w:p>
    <w:p w14:paraId="4C83908E" w14:textId="1D69DB00" w:rsidR="00CD5810" w:rsidRDefault="00BC7BF1" w:rsidP="00CD5810">
      <w:pPr>
        <w:pStyle w:val="Otsikko2"/>
        <w:rPr>
          <w:color w:val="262773"/>
        </w:rPr>
      </w:pPr>
      <w:bookmarkStart w:id="125" w:name="_Toc98233796"/>
      <w:bookmarkStart w:id="126" w:name="_Toc100227382"/>
      <w:r>
        <w:rPr>
          <w:color w:val="262773"/>
        </w:rPr>
        <w:t>9</w:t>
      </w:r>
      <w:r w:rsidR="00CD5810" w:rsidRPr="003C7485">
        <w:rPr>
          <w:color w:val="262773"/>
        </w:rPr>
        <w:t>.</w:t>
      </w:r>
      <w:r w:rsidR="00CD5810">
        <w:rPr>
          <w:color w:val="262773"/>
        </w:rPr>
        <w:t>5</w:t>
      </w:r>
      <w:r w:rsidR="00CD5810" w:rsidRPr="003C7485">
        <w:rPr>
          <w:color w:val="262773"/>
        </w:rPr>
        <w:t xml:space="preserve"> </w:t>
      </w:r>
      <w:r w:rsidR="00CD5810">
        <w:rPr>
          <w:color w:val="262773"/>
        </w:rPr>
        <w:t>Henkilöstöä, tilintarkastajan palkkiota ja intressitahotapahtumia koskevat liitetiedot</w:t>
      </w:r>
      <w:bookmarkEnd w:id="125"/>
      <w:bookmarkEnd w:id="126"/>
    </w:p>
    <w:p w14:paraId="6E4D7611" w14:textId="77777777" w:rsidR="00BC581C" w:rsidRPr="00454366" w:rsidRDefault="00BC581C" w:rsidP="00BC581C">
      <w:pPr>
        <w:rPr>
          <w:b/>
          <w:sz w:val="20"/>
          <w:szCs w:val="20"/>
        </w:rPr>
      </w:pPr>
      <w:r w:rsidRPr="00454366">
        <w:rPr>
          <w:b/>
          <w:sz w:val="20"/>
          <w:szCs w:val="20"/>
        </w:rPr>
        <w:t xml:space="preserve">Liitetieto 42 </w:t>
      </w:r>
    </w:p>
    <w:p w14:paraId="2CB76C41" w14:textId="21620DB6" w:rsidR="00CD5810" w:rsidRDefault="0058467B" w:rsidP="00CD5810">
      <w:r>
        <w:rPr>
          <w:noProof/>
        </w:rPr>
        <w:drawing>
          <wp:inline distT="0" distB="0" distL="0" distR="0" wp14:anchorId="49B4BF55" wp14:editId="361CFB4B">
            <wp:extent cx="3314700" cy="1666875"/>
            <wp:effectExtent l="0" t="0" r="0" b="9525"/>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314700" cy="1666875"/>
                    </a:xfrm>
                    <a:prstGeom prst="rect">
                      <a:avLst/>
                    </a:prstGeom>
                  </pic:spPr>
                </pic:pic>
              </a:graphicData>
            </a:graphic>
          </wp:inline>
        </w:drawing>
      </w:r>
    </w:p>
    <w:p w14:paraId="3EB15BCE" w14:textId="77777777" w:rsidR="00030C79" w:rsidRDefault="00030C79" w:rsidP="00CD5810"/>
    <w:p w14:paraId="0449BAB9" w14:textId="1B8D0940" w:rsidR="00030C79" w:rsidRDefault="00030C79">
      <w:pPr>
        <w:spacing w:before="0" w:after="160" w:line="259" w:lineRule="auto"/>
        <w:jc w:val="left"/>
      </w:pPr>
      <w:r>
        <w:br w:type="page"/>
      </w:r>
    </w:p>
    <w:p w14:paraId="0CA89F04" w14:textId="77777777" w:rsidR="00030C79" w:rsidRPr="00454366" w:rsidRDefault="00030C79" w:rsidP="00CD5810"/>
    <w:p w14:paraId="13C0B9AE" w14:textId="77777777" w:rsidR="000B5042" w:rsidRPr="00454366" w:rsidRDefault="000B5042" w:rsidP="00CD5810">
      <w:pPr>
        <w:rPr>
          <w:b/>
          <w:sz w:val="20"/>
          <w:szCs w:val="20"/>
        </w:rPr>
      </w:pPr>
      <w:r w:rsidRPr="00454366">
        <w:rPr>
          <w:b/>
          <w:sz w:val="20"/>
          <w:szCs w:val="20"/>
        </w:rPr>
        <w:t>Liitetieto 44</w:t>
      </w:r>
    </w:p>
    <w:p w14:paraId="63A0074C" w14:textId="3C7C2960" w:rsidR="00BC581C" w:rsidRPr="00BD784B" w:rsidRDefault="0058467B" w:rsidP="00CD5810">
      <w:pPr>
        <w:rPr>
          <w:b/>
          <w:sz w:val="20"/>
          <w:szCs w:val="20"/>
        </w:rPr>
      </w:pPr>
      <w:r>
        <w:rPr>
          <w:noProof/>
        </w:rPr>
        <w:drawing>
          <wp:inline distT="0" distB="0" distL="0" distR="0" wp14:anchorId="024C1655" wp14:editId="3C015A46">
            <wp:extent cx="3714750" cy="2066925"/>
            <wp:effectExtent l="0" t="0" r="0" b="9525"/>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14750" cy="2066925"/>
                    </a:xfrm>
                    <a:prstGeom prst="rect">
                      <a:avLst/>
                    </a:prstGeom>
                  </pic:spPr>
                </pic:pic>
              </a:graphicData>
            </a:graphic>
          </wp:inline>
        </w:drawing>
      </w:r>
    </w:p>
    <w:p w14:paraId="0D44EC91" w14:textId="77777777" w:rsidR="000B5042" w:rsidRDefault="000B5042" w:rsidP="00CD5810">
      <w:pPr>
        <w:rPr>
          <w:b/>
          <w:sz w:val="20"/>
          <w:szCs w:val="20"/>
        </w:rPr>
      </w:pPr>
    </w:p>
    <w:p w14:paraId="2596FF95" w14:textId="77777777" w:rsidR="00BC581C" w:rsidRPr="00454366" w:rsidRDefault="00BD784B" w:rsidP="00CD5810">
      <w:pPr>
        <w:rPr>
          <w:b/>
          <w:sz w:val="20"/>
          <w:szCs w:val="20"/>
        </w:rPr>
      </w:pPr>
      <w:r w:rsidRPr="00454366">
        <w:rPr>
          <w:b/>
          <w:sz w:val="20"/>
          <w:szCs w:val="20"/>
        </w:rPr>
        <w:t>Liitetieto 45</w:t>
      </w:r>
    </w:p>
    <w:p w14:paraId="2CD7B998" w14:textId="49993B25" w:rsidR="000B5042" w:rsidRDefault="0058467B" w:rsidP="00CD5810">
      <w:r>
        <w:rPr>
          <w:noProof/>
        </w:rPr>
        <w:drawing>
          <wp:inline distT="0" distB="0" distL="0" distR="0" wp14:anchorId="167EDF4C" wp14:editId="1C492CD2">
            <wp:extent cx="3733800" cy="1200150"/>
            <wp:effectExtent l="0" t="0" r="0" b="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733800" cy="1200150"/>
                    </a:xfrm>
                    <a:prstGeom prst="rect">
                      <a:avLst/>
                    </a:prstGeom>
                  </pic:spPr>
                </pic:pic>
              </a:graphicData>
            </a:graphic>
          </wp:inline>
        </w:drawing>
      </w:r>
    </w:p>
    <w:p w14:paraId="6AF7B41D" w14:textId="77777777" w:rsidR="00E66C46" w:rsidRPr="00CC2A44" w:rsidRDefault="00E66C46" w:rsidP="00CD5810"/>
    <w:p w14:paraId="3BC5A9B5" w14:textId="77777777" w:rsidR="00716570" w:rsidRPr="00CC2A44" w:rsidRDefault="00E66C46" w:rsidP="00294C7D">
      <w:pPr>
        <w:rPr>
          <w:b/>
          <w:sz w:val="20"/>
          <w:szCs w:val="20"/>
        </w:rPr>
      </w:pPr>
      <w:r w:rsidRPr="00CC2A44">
        <w:rPr>
          <w:b/>
          <w:sz w:val="20"/>
          <w:szCs w:val="20"/>
        </w:rPr>
        <w:t>Liitetieto 46</w:t>
      </w:r>
      <w:r w:rsidR="00716570" w:rsidRPr="00CC2A44">
        <w:rPr>
          <w:b/>
          <w:sz w:val="20"/>
          <w:szCs w:val="20"/>
        </w:rPr>
        <w:t xml:space="preserve"> - Tiedon kunnan ja sen intressitahoihin kuuluvien välisistä liiketoimista</w:t>
      </w:r>
    </w:p>
    <w:p w14:paraId="290C5142" w14:textId="77777777" w:rsidR="00716570" w:rsidRPr="00CC2A44" w:rsidRDefault="000551AD" w:rsidP="002E2F4C">
      <w:r w:rsidRPr="00CC2A44">
        <w:t>Kunnan luottamushenkilöissä on yritystoiminnassa mukana olevia henkilöitä. Kaikki mahdolliset hankinnat tehdään tavanomaisilla ehdoilla ja hankintalakia ja kunnan hankintaohjeita noudatetaan.</w:t>
      </w:r>
    </w:p>
    <w:p w14:paraId="589615E9" w14:textId="77777777" w:rsidR="000551AD" w:rsidRPr="00CC2A44" w:rsidRDefault="00E57073" w:rsidP="002E2F4C">
      <w:r w:rsidRPr="00CC2A44">
        <w:t xml:space="preserve">Kunnanjohtajan kanssa on solmittu kuntalain mukainen johtajasopimus. </w:t>
      </w:r>
    </w:p>
    <w:p w14:paraId="10D369AF" w14:textId="77777777" w:rsidR="000551AD" w:rsidRPr="00CC2A44" w:rsidRDefault="000551AD" w:rsidP="002E2F4C"/>
    <w:p w14:paraId="198A107B" w14:textId="13A995A6" w:rsidR="002E2F4C" w:rsidRDefault="002E2F4C">
      <w:pPr>
        <w:spacing w:before="0" w:after="160" w:line="259" w:lineRule="auto"/>
        <w:jc w:val="left"/>
      </w:pPr>
      <w:r>
        <w:br w:type="page"/>
      </w:r>
    </w:p>
    <w:p w14:paraId="59410C6F" w14:textId="1CED2656" w:rsidR="00B33EDB" w:rsidRDefault="00BC7BF1" w:rsidP="00B33EDB">
      <w:pPr>
        <w:pStyle w:val="Otsikko2"/>
        <w:rPr>
          <w:color w:val="262773"/>
        </w:rPr>
      </w:pPr>
      <w:bookmarkStart w:id="127" w:name="_Toc98233797"/>
      <w:bookmarkStart w:id="128" w:name="_Toc100227383"/>
      <w:r>
        <w:rPr>
          <w:color w:val="262773"/>
        </w:rPr>
        <w:lastRenderedPageBreak/>
        <w:t>10</w:t>
      </w:r>
      <w:r w:rsidR="00B33EDB" w:rsidRPr="00241C93">
        <w:rPr>
          <w:color w:val="262773"/>
        </w:rPr>
        <w:t xml:space="preserve"> </w:t>
      </w:r>
      <w:r w:rsidR="00B33EDB">
        <w:rPr>
          <w:color w:val="262773"/>
        </w:rPr>
        <w:t xml:space="preserve">VESILAHDEN </w:t>
      </w:r>
      <w:r w:rsidR="00DA7F90">
        <w:rPr>
          <w:color w:val="262773"/>
        </w:rPr>
        <w:t>VESI- JA VIEMÄRI</w:t>
      </w:r>
      <w:r w:rsidR="00B33EDB">
        <w:rPr>
          <w:color w:val="262773"/>
        </w:rPr>
        <w:t>LAITOKSEN ERIYTETTY TILINPÄÄTÖS</w:t>
      </w:r>
      <w:r w:rsidR="004D78A6">
        <w:rPr>
          <w:color w:val="262773"/>
        </w:rPr>
        <w:t xml:space="preserve"> JA MUUT ERIYTETYT LASKELMAT</w:t>
      </w:r>
      <w:bookmarkEnd w:id="127"/>
      <w:bookmarkEnd w:id="128"/>
    </w:p>
    <w:p w14:paraId="2F86F696" w14:textId="77777777" w:rsidR="00B33EDB" w:rsidRPr="0020176D" w:rsidRDefault="00B33EDB" w:rsidP="00B33EDB">
      <w:pPr>
        <w:pStyle w:val="Otsikko2"/>
        <w:rPr>
          <w:b w:val="0"/>
          <w:color w:val="262773"/>
          <w:sz w:val="22"/>
        </w:rPr>
      </w:pPr>
    </w:p>
    <w:p w14:paraId="67AEA06C" w14:textId="11F8D955" w:rsidR="00B33EDB" w:rsidRDefault="00BC7BF1" w:rsidP="00B33EDB">
      <w:pPr>
        <w:pStyle w:val="Otsikko2"/>
        <w:rPr>
          <w:color w:val="262773"/>
        </w:rPr>
      </w:pPr>
      <w:bookmarkStart w:id="129" w:name="_Toc98233798"/>
      <w:bookmarkStart w:id="130" w:name="_Toc100227384"/>
      <w:r>
        <w:rPr>
          <w:color w:val="262773"/>
        </w:rPr>
        <w:t>10</w:t>
      </w:r>
      <w:r w:rsidR="00B33EDB" w:rsidRPr="0084346E">
        <w:rPr>
          <w:color w:val="262773"/>
        </w:rPr>
        <w:t>.1 Toimintakertomus</w:t>
      </w:r>
      <w:bookmarkEnd w:id="129"/>
      <w:bookmarkEnd w:id="130"/>
    </w:p>
    <w:p w14:paraId="42A7B9E7" w14:textId="7A56AE3E" w:rsidR="00C86E0B" w:rsidRDefault="00C86E0B" w:rsidP="0020176D">
      <w:r>
        <w:t xml:space="preserve">Vesilahden </w:t>
      </w:r>
      <w:r w:rsidR="00DA7F90">
        <w:t>vesi- ja viemäri</w:t>
      </w:r>
      <w:r>
        <w:t xml:space="preserve">laitos on luonteeltaan kirjanpidollinen taseyksikkö, joka on eriytetty kunnan kirjanpidossa. Taseyksikkö noudattaa tasejatkuvuutta ja se pidetään kuitenkin talousarviossa kunnan muiden tehtävien yhteydessä. </w:t>
      </w:r>
    </w:p>
    <w:p w14:paraId="3793ACAF" w14:textId="732A7D4E" w:rsidR="00C86E0B" w:rsidRDefault="00C86E0B" w:rsidP="0020176D">
      <w:r>
        <w:t>Vesi</w:t>
      </w:r>
      <w:r w:rsidR="00DA7F90">
        <w:t>- ja viemäri</w:t>
      </w:r>
      <w:r>
        <w:t>laitoksen tavoitteena on turvata kuntalaisille hyvä ja laadukas juomavesi sekä varmistaa ympäristön puhtaus pumppaamoiden toiminnalla ja toimittamalla jätevesi asianmukaiseen käsittelyyn Lempäälään. Vesi</w:t>
      </w:r>
      <w:r w:rsidR="00DA7F90">
        <w:t>- ja viemäri</w:t>
      </w:r>
      <w:r>
        <w:t>laitoksen toiminta oli rauhallista, talousvesiputkiston vuotoja ei Vesilahden kunnan vesi</w:t>
      </w:r>
      <w:r w:rsidR="00DA7F90">
        <w:t>- ja viemäri</w:t>
      </w:r>
      <w:r>
        <w:t>laitoksen verkostossa vuoden aikana ollut ja korjauksia ei jouduttu suorittamaan kiireellä.</w:t>
      </w:r>
    </w:p>
    <w:p w14:paraId="37548047" w14:textId="0C6ECCBD" w:rsidR="00C86E0B" w:rsidRDefault="00C86E0B" w:rsidP="0020176D">
      <w:pPr>
        <w:rPr>
          <w:i/>
        </w:rPr>
      </w:pPr>
      <w:r w:rsidRPr="00855E13">
        <w:rPr>
          <w:i/>
        </w:rPr>
        <w:t>Talous</w:t>
      </w:r>
    </w:p>
    <w:p w14:paraId="3FCA014E" w14:textId="3464BE6E" w:rsidR="00C86E0B" w:rsidRDefault="00C86E0B" w:rsidP="0020176D">
      <w:r>
        <w:t>Lempäälän Vesi Oy:n ja Vesilahden kunnan välisen operointisopimuksen mukaisesti Lempäälän Vesi saa Vesilahden vesi</w:t>
      </w:r>
      <w:r w:rsidR="00DA7F90">
        <w:t>- ja viemäri</w:t>
      </w:r>
      <w:r>
        <w:t>laitoksen liittyjien perusmaksut ja käyttömaksut sekä vastaavasti vastaa verkostosta aiheutuvat ylläpitokustannukset. Vesilahden vesi</w:t>
      </w:r>
      <w:r w:rsidR="00DA7F90">
        <w:t>- ja viemäri</w:t>
      </w:r>
      <w:r>
        <w:t>laitos saa verkostosta sopimuksen mukaisesti vuokraa sekä uusien liittyjien liittymismaksut. Liittymismaksuja kertyi vuonna 2021 136 403,73 euroa, mikä on määrällisesti 24 talousveteen liittyjää, 25 jäteveteen liittyjää ja 9 huleveteen liittyjää. Verkoston vuokraa ei saatu vuoden aikana sopimuksen mukaisesti. Syynä on Vesilahden verkoston hintojen tarkastaminen, mitä ei saatu suoritettua vuoden 2021 aikana.</w:t>
      </w:r>
    </w:p>
    <w:p w14:paraId="43A0DB30" w14:textId="2C6BFE34" w:rsidR="00C86E0B" w:rsidRDefault="00C86E0B" w:rsidP="0020176D">
      <w:r>
        <w:t>Palveluiden ostoon käytettiin 8057,63 euroa. Palveluiden ostot sisälsivät Vesilahden vesi</w:t>
      </w:r>
      <w:r w:rsidR="00DA7F90">
        <w:t>- ja viemäri</w:t>
      </w:r>
      <w:r>
        <w:t xml:space="preserve">laitoksen talousvesimallinnuksen kustannuksia ja toimintavarmuuden tarkasteluun liittyvät kustannukset. </w:t>
      </w:r>
    </w:p>
    <w:p w14:paraId="4D716995" w14:textId="345CCFBF" w:rsidR="001011FD" w:rsidRDefault="00C86E0B" w:rsidP="0020176D">
      <w:r w:rsidRPr="00C86E0B">
        <w:t>Vesi</w:t>
      </w:r>
      <w:r w:rsidR="00DA7F90">
        <w:t>- ja viemäri</w:t>
      </w:r>
      <w:r w:rsidRPr="00C86E0B">
        <w:t>laitoksen tulojen ja menojen jälkeen vesi</w:t>
      </w:r>
      <w:r w:rsidR="00DA7F90">
        <w:t>- ja viemäri</w:t>
      </w:r>
      <w:r w:rsidRPr="00C86E0B">
        <w:t>laitoksen tulokseksi tuli 22 260,27 euroa.</w:t>
      </w:r>
    </w:p>
    <w:p w14:paraId="66469DCD" w14:textId="77777777" w:rsidR="0020176D" w:rsidRPr="00C86E0B" w:rsidRDefault="0020176D" w:rsidP="0020176D"/>
    <w:p w14:paraId="585DE2ED" w14:textId="5F1CBF76" w:rsidR="00B33EDB" w:rsidRDefault="00BC7BF1" w:rsidP="00B33EDB">
      <w:pPr>
        <w:pStyle w:val="Otsikko3"/>
        <w:rPr>
          <w:color w:val="262773"/>
        </w:rPr>
      </w:pPr>
      <w:bookmarkStart w:id="131" w:name="_Toc98233799"/>
      <w:bookmarkStart w:id="132" w:name="_Toc100227385"/>
      <w:r>
        <w:rPr>
          <w:color w:val="262773"/>
        </w:rPr>
        <w:t>10</w:t>
      </w:r>
      <w:r w:rsidR="00B33EDB" w:rsidRPr="00510E33">
        <w:rPr>
          <w:color w:val="262773"/>
        </w:rPr>
        <w:t>.</w:t>
      </w:r>
      <w:r w:rsidR="00B33EDB">
        <w:rPr>
          <w:color w:val="262773"/>
        </w:rPr>
        <w:t>1</w:t>
      </w:r>
      <w:r w:rsidR="00B33EDB" w:rsidRPr="00510E33">
        <w:rPr>
          <w:color w:val="262773"/>
        </w:rPr>
        <w:t>.</w:t>
      </w:r>
      <w:r w:rsidR="00B33EDB">
        <w:rPr>
          <w:color w:val="262773"/>
        </w:rPr>
        <w:t>1</w:t>
      </w:r>
      <w:r w:rsidR="00B33EDB" w:rsidRPr="00510E33">
        <w:rPr>
          <w:color w:val="262773"/>
        </w:rPr>
        <w:t xml:space="preserve"> </w:t>
      </w:r>
      <w:r w:rsidR="00B33EDB">
        <w:rPr>
          <w:color w:val="262773"/>
        </w:rPr>
        <w:t>Hallinto ja organisaatio</w:t>
      </w:r>
      <w:bookmarkEnd w:id="131"/>
      <w:bookmarkEnd w:id="132"/>
    </w:p>
    <w:p w14:paraId="5A64E028" w14:textId="5EBE70DE" w:rsidR="00C86E0B" w:rsidRDefault="00C86E0B" w:rsidP="0020176D">
      <w:r>
        <w:t>Vesilahden vesi</w:t>
      </w:r>
      <w:r w:rsidR="00DA7F90">
        <w:t>- ja viemäril</w:t>
      </w:r>
      <w:r>
        <w:t>aitos on kunnan omistama vesi</w:t>
      </w:r>
      <w:r w:rsidR="00DA7F90">
        <w:t>- ja viemäri</w:t>
      </w:r>
      <w:r>
        <w:t>laitos ja kuuluu osaksi Vesilahden kuntaa. Vesi</w:t>
      </w:r>
      <w:r w:rsidR="008E4212">
        <w:t>- ja viemäri</w:t>
      </w:r>
      <w:r>
        <w:t>laitoksen asiat päätettiin Vesilahden kunnan teknisessä lautakunnassa ja on osa teknisen toimen yksikköä. Toimintaa myös ohjaa vuoden 2018 lopussa kirjoitettu sopimus Vesilahden kunnan vesihuollon operoinnista, minkä mukaisesti toiminnan vastuu on Lempäälän Vesi Oy:llä. Vesilahden vastuulle jää uusien verkostojen investointi ja verkoston ylläpito investoinnit.</w:t>
      </w:r>
    </w:p>
    <w:p w14:paraId="6AF83DB0" w14:textId="77777777" w:rsidR="00C86E0B" w:rsidRDefault="00C86E0B" w:rsidP="0020176D">
      <w:pPr>
        <w:rPr>
          <w:i/>
        </w:rPr>
      </w:pPr>
      <w:r w:rsidRPr="00855E13">
        <w:rPr>
          <w:i/>
        </w:rPr>
        <w:t>Henkilöstö</w:t>
      </w:r>
    </w:p>
    <w:p w14:paraId="700047F8" w14:textId="411A3CDE" w:rsidR="00745F2C" w:rsidRDefault="00C86E0B" w:rsidP="0020176D">
      <w:r w:rsidRPr="00C86E0B">
        <w:t>Vesilahden vesi</w:t>
      </w:r>
      <w:r w:rsidR="008E4212">
        <w:t>- ja viemäri</w:t>
      </w:r>
      <w:r w:rsidRPr="00C86E0B">
        <w:t>laitoksella ei ole vakituista henkilöstöä. Lempäälän vesi hoitaa omalla henkilöstöllään verkoston operointiin liittyvät työt. Vesilahden verkostojen suunnittelu hoidetaan ostopalveluina ja verkoston rakennuttamisen tehtävät hoitavat tekninen johtaja ja tekninen työnjohtaja.</w:t>
      </w:r>
    </w:p>
    <w:p w14:paraId="44F9E3FF" w14:textId="77777777" w:rsidR="0020176D" w:rsidRPr="00C86E0B" w:rsidRDefault="0020176D" w:rsidP="0020176D"/>
    <w:p w14:paraId="279A467A" w14:textId="5BA98994" w:rsidR="00745F2C" w:rsidRDefault="00BC7BF1" w:rsidP="00B33EDB">
      <w:pPr>
        <w:pStyle w:val="Otsikko3"/>
        <w:rPr>
          <w:color w:val="262773"/>
        </w:rPr>
      </w:pPr>
      <w:bookmarkStart w:id="133" w:name="_Toc98233800"/>
      <w:bookmarkStart w:id="134" w:name="_Toc100227386"/>
      <w:r>
        <w:rPr>
          <w:color w:val="262773"/>
        </w:rPr>
        <w:lastRenderedPageBreak/>
        <w:t>10</w:t>
      </w:r>
      <w:r w:rsidR="00B33EDB" w:rsidRPr="00510E33">
        <w:rPr>
          <w:color w:val="262773"/>
        </w:rPr>
        <w:t>.</w:t>
      </w:r>
      <w:r w:rsidR="00B33EDB">
        <w:rPr>
          <w:color w:val="262773"/>
        </w:rPr>
        <w:t>1</w:t>
      </w:r>
      <w:r w:rsidR="00B33EDB" w:rsidRPr="00510E33">
        <w:rPr>
          <w:color w:val="262773"/>
        </w:rPr>
        <w:t>.</w:t>
      </w:r>
      <w:r w:rsidR="00B33EDB">
        <w:rPr>
          <w:color w:val="262773"/>
        </w:rPr>
        <w:t>2</w:t>
      </w:r>
      <w:r w:rsidR="00B33EDB" w:rsidRPr="00510E33">
        <w:rPr>
          <w:color w:val="262773"/>
        </w:rPr>
        <w:t xml:space="preserve"> </w:t>
      </w:r>
      <w:r w:rsidR="00B33EDB">
        <w:rPr>
          <w:color w:val="262773"/>
        </w:rPr>
        <w:t>Olennaiset tapahtumat ja muutokset toiminnassa ja taloudessa</w:t>
      </w:r>
      <w:bookmarkEnd w:id="133"/>
      <w:bookmarkEnd w:id="134"/>
    </w:p>
    <w:p w14:paraId="0943F8DD" w14:textId="4C37311B" w:rsidR="0020176D" w:rsidRPr="0020176D" w:rsidRDefault="0020176D" w:rsidP="0020176D">
      <w:r w:rsidRPr="0020176D">
        <w:t>Vesi</w:t>
      </w:r>
      <w:r w:rsidR="008E4212">
        <w:t>- ja viemäri</w:t>
      </w:r>
      <w:r w:rsidRPr="0020176D">
        <w:t>laitoksen operointi siirtyi Lempäälän Vesi Oy:lle vuoden alusta. Operoinnin aikana Lempäälän Vesi vastaa Vesilahden vesi</w:t>
      </w:r>
      <w:r w:rsidR="008E4212">
        <w:t>- ja viemäri</w:t>
      </w:r>
      <w:r w:rsidRPr="0020176D">
        <w:t xml:space="preserve">laitoksen toiminnasta. </w:t>
      </w:r>
    </w:p>
    <w:p w14:paraId="0FAEE3EB" w14:textId="3B32CC8F" w:rsidR="0020176D" w:rsidRPr="0020176D" w:rsidRDefault="0020176D" w:rsidP="0020176D">
      <w:r w:rsidRPr="0020176D">
        <w:t>Vuoden 2021 aikana Valmisteltiin AFRY Group Finland Oy:n toimesta Vesilahden vesi</w:t>
      </w:r>
      <w:r w:rsidR="008E4212">
        <w:t>- ja viemäri</w:t>
      </w:r>
      <w:r w:rsidRPr="0020176D">
        <w:t>laitoksen talousmallinnus. Talousmallinnuksella tarkasteltiin Vesilahden vesi</w:t>
      </w:r>
      <w:r w:rsidR="008E4212">
        <w:t>- ja viemäri</w:t>
      </w:r>
      <w:r w:rsidRPr="0020176D">
        <w:t>laitoksen talouden ja maksujen kehittymistä. Mallinnuksen tarkoituksena toimia päätöksenteon pohjana maksujen päättämisen yhteydessä. Tekninen lautakunta päätti pyytää suunnittelijalta mallinnukseen tarkennuksia lisätyönä ja vesi</w:t>
      </w:r>
      <w:r w:rsidR="008E4212">
        <w:t>- ja viemäri</w:t>
      </w:r>
      <w:r w:rsidRPr="0020176D">
        <w:t xml:space="preserve">laitoksen taksoja ei korotettu. </w:t>
      </w:r>
    </w:p>
    <w:p w14:paraId="436A7999" w14:textId="77777777" w:rsidR="0020176D" w:rsidRPr="0020176D" w:rsidRDefault="0020176D" w:rsidP="0020176D"/>
    <w:p w14:paraId="66C7CA81" w14:textId="0431E533" w:rsidR="0020176D" w:rsidRPr="0020176D" w:rsidRDefault="0020176D" w:rsidP="0020176D">
      <w:r w:rsidRPr="0020176D">
        <w:t>Tuulikallion vesiosuuskunta liitettiin Vesilahden vesi</w:t>
      </w:r>
      <w:r w:rsidR="008E4212">
        <w:t>- ja viemäri</w:t>
      </w:r>
      <w:r w:rsidRPr="0020176D">
        <w:t>laitokseen liiketoimintakaupalla 1.1.2021. Valtuusto päätti 14.12.2020 § 65 hyväksyä kauppakirjan ja liittämisen Vesilahden ves</w:t>
      </w:r>
      <w:r w:rsidR="008E4212">
        <w:t>i- ja viemäri</w:t>
      </w:r>
      <w:r w:rsidRPr="0020176D">
        <w:t>laitokseen. Vesiosuuskunnan ja Vesilahden kunnan välisen osuuskunnan kaupan hinta oli 1 euron. Kaupassa Vesilahden vesi</w:t>
      </w:r>
      <w:r w:rsidR="008E4212">
        <w:t>- ja viemäri</w:t>
      </w:r>
      <w:r w:rsidRPr="0020176D">
        <w:t>laitokseen siirtyi 6 liittyjää.</w:t>
      </w:r>
    </w:p>
    <w:p w14:paraId="19B0B498" w14:textId="4EE6AB01" w:rsidR="0020176D" w:rsidRPr="0020176D" w:rsidRDefault="0020176D" w:rsidP="0020176D">
      <w:r w:rsidRPr="0020176D">
        <w:t>Laskutetun talousvesi ja jätevesimäärä kasvoi vuoden aikana. Laskutettu talous- ja jätevesi on linjassa rakennusvalvonnan rakennuslupien kasvun ja tonttimyynnin kanssa. Vesilahden rakennusluvat ja tonttimyynti on viimevuosina kasvanut positiivisesti.</w:t>
      </w:r>
    </w:p>
    <w:p w14:paraId="023B1803" w14:textId="77777777" w:rsidR="0020176D" w:rsidRPr="0020176D" w:rsidRDefault="0020176D" w:rsidP="0020176D"/>
    <w:tbl>
      <w:tblPr>
        <w:tblW w:w="9160" w:type="dxa"/>
        <w:tblCellMar>
          <w:left w:w="70" w:type="dxa"/>
          <w:right w:w="70" w:type="dxa"/>
        </w:tblCellMar>
        <w:tblLook w:val="04A0" w:firstRow="1" w:lastRow="0" w:firstColumn="1" w:lastColumn="0" w:noHBand="0" w:noVBand="1"/>
      </w:tblPr>
      <w:tblGrid>
        <w:gridCol w:w="1221"/>
        <w:gridCol w:w="3055"/>
        <w:gridCol w:w="1221"/>
        <w:gridCol w:w="1221"/>
        <w:gridCol w:w="1221"/>
        <w:gridCol w:w="1221"/>
      </w:tblGrid>
      <w:tr w:rsidR="0020176D" w:rsidRPr="00467EF1" w14:paraId="0CFAF3D0" w14:textId="77777777" w:rsidTr="0020176D">
        <w:trPr>
          <w:trHeight w:val="291"/>
        </w:trPr>
        <w:tc>
          <w:tcPr>
            <w:tcW w:w="4276" w:type="dxa"/>
            <w:gridSpan w:val="2"/>
            <w:tcBorders>
              <w:top w:val="nil"/>
              <w:left w:val="nil"/>
              <w:bottom w:val="single" w:sz="4" w:space="0" w:color="auto"/>
              <w:right w:val="single" w:sz="4" w:space="0" w:color="000000"/>
            </w:tcBorders>
            <w:shd w:val="clear" w:color="000000" w:fill="FFFFFF"/>
            <w:noWrap/>
            <w:vAlign w:val="bottom"/>
            <w:hideMark/>
          </w:tcPr>
          <w:p w14:paraId="2B0CFD1E"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 </w:t>
            </w:r>
          </w:p>
        </w:tc>
        <w:tc>
          <w:tcPr>
            <w:tcW w:w="1221" w:type="dxa"/>
            <w:tcBorders>
              <w:top w:val="single" w:sz="4" w:space="0" w:color="auto"/>
              <w:left w:val="nil"/>
              <w:bottom w:val="single" w:sz="4" w:space="0" w:color="auto"/>
              <w:right w:val="single" w:sz="4" w:space="0" w:color="000000"/>
            </w:tcBorders>
            <w:shd w:val="clear" w:color="auto" w:fill="auto"/>
            <w:noWrap/>
            <w:vAlign w:val="bottom"/>
            <w:hideMark/>
          </w:tcPr>
          <w:p w14:paraId="2C572FD5" w14:textId="77777777" w:rsidR="0020176D" w:rsidRPr="00467EF1" w:rsidRDefault="0020176D" w:rsidP="0020176D">
            <w:pPr>
              <w:spacing w:before="0" w:after="0"/>
              <w:jc w:val="center"/>
              <w:rPr>
                <w:rFonts w:ascii="Calibri" w:eastAsia="Times New Roman" w:hAnsi="Calibri" w:cs="Calibri"/>
                <w:b/>
                <w:bCs/>
                <w:color w:val="4CA0D8"/>
                <w:lang w:val="fi-FI"/>
              </w:rPr>
            </w:pPr>
            <w:r w:rsidRPr="00467EF1">
              <w:rPr>
                <w:rFonts w:ascii="Calibri" w:eastAsia="Times New Roman" w:hAnsi="Calibri" w:cs="Calibri"/>
                <w:b/>
                <w:bCs/>
                <w:color w:val="4CA0D8"/>
                <w:lang w:val="fi-FI"/>
              </w:rPr>
              <w:t>2018</w:t>
            </w:r>
          </w:p>
        </w:tc>
        <w:tc>
          <w:tcPr>
            <w:tcW w:w="1221" w:type="dxa"/>
            <w:tcBorders>
              <w:top w:val="single" w:sz="4" w:space="0" w:color="auto"/>
              <w:left w:val="nil"/>
              <w:bottom w:val="single" w:sz="4" w:space="0" w:color="auto"/>
              <w:right w:val="single" w:sz="4" w:space="0" w:color="000000"/>
            </w:tcBorders>
            <w:shd w:val="clear" w:color="auto" w:fill="auto"/>
            <w:noWrap/>
            <w:vAlign w:val="bottom"/>
            <w:hideMark/>
          </w:tcPr>
          <w:p w14:paraId="27D2C03E" w14:textId="77777777" w:rsidR="0020176D" w:rsidRPr="00467EF1" w:rsidRDefault="0020176D" w:rsidP="0020176D">
            <w:pPr>
              <w:spacing w:before="0" w:after="0"/>
              <w:jc w:val="center"/>
              <w:rPr>
                <w:rFonts w:ascii="Calibri" w:eastAsia="Times New Roman" w:hAnsi="Calibri" w:cs="Calibri"/>
                <w:b/>
                <w:bCs/>
                <w:color w:val="4CA0D8"/>
                <w:lang w:val="fi-FI"/>
              </w:rPr>
            </w:pPr>
            <w:r w:rsidRPr="00467EF1">
              <w:rPr>
                <w:rFonts w:ascii="Calibri" w:eastAsia="Times New Roman" w:hAnsi="Calibri" w:cs="Calibri"/>
                <w:b/>
                <w:bCs/>
                <w:color w:val="4CA0D8"/>
                <w:lang w:val="fi-FI"/>
              </w:rPr>
              <w:t>2019</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5B25D766" w14:textId="77777777" w:rsidR="0020176D" w:rsidRPr="00467EF1" w:rsidRDefault="0020176D" w:rsidP="0020176D">
            <w:pPr>
              <w:spacing w:before="0" w:after="0"/>
              <w:jc w:val="center"/>
              <w:rPr>
                <w:rFonts w:ascii="Calibri" w:eastAsia="Times New Roman" w:hAnsi="Calibri" w:cs="Calibri"/>
                <w:b/>
                <w:bCs/>
                <w:color w:val="4CA0D8"/>
                <w:lang w:val="fi-FI"/>
              </w:rPr>
            </w:pPr>
            <w:r w:rsidRPr="00467EF1">
              <w:rPr>
                <w:rFonts w:ascii="Calibri" w:eastAsia="Times New Roman" w:hAnsi="Calibri" w:cs="Calibri"/>
                <w:b/>
                <w:bCs/>
                <w:color w:val="4CA0D8"/>
                <w:lang w:val="fi-FI"/>
              </w:rPr>
              <w:t>2020</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55C54BD4" w14:textId="77777777" w:rsidR="0020176D" w:rsidRPr="00467EF1" w:rsidRDefault="0020176D" w:rsidP="0020176D">
            <w:pPr>
              <w:spacing w:before="0" w:after="0"/>
              <w:jc w:val="center"/>
              <w:rPr>
                <w:rFonts w:ascii="Calibri" w:eastAsia="Times New Roman" w:hAnsi="Calibri" w:cs="Calibri"/>
                <w:b/>
                <w:bCs/>
                <w:color w:val="4CA0D8"/>
                <w:lang w:val="fi-FI"/>
              </w:rPr>
            </w:pPr>
            <w:r w:rsidRPr="00467EF1">
              <w:rPr>
                <w:rFonts w:ascii="Calibri" w:eastAsia="Times New Roman" w:hAnsi="Calibri" w:cs="Calibri"/>
                <w:b/>
                <w:bCs/>
                <w:color w:val="4CA0D8"/>
                <w:lang w:val="fi-FI"/>
              </w:rPr>
              <w:t>2021</w:t>
            </w:r>
          </w:p>
        </w:tc>
      </w:tr>
      <w:tr w:rsidR="0020176D" w:rsidRPr="00467EF1" w14:paraId="3E6EBFB6" w14:textId="77777777" w:rsidTr="0020176D">
        <w:trPr>
          <w:trHeight w:val="486"/>
        </w:trPr>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12682657" w14:textId="77777777" w:rsidR="0020176D" w:rsidRPr="00467EF1" w:rsidRDefault="0020176D" w:rsidP="0020176D">
            <w:pPr>
              <w:spacing w:before="0" w:after="0"/>
              <w:jc w:val="left"/>
              <w:rPr>
                <w:rFonts w:ascii="Calibri" w:eastAsia="Times New Roman" w:hAnsi="Calibri" w:cs="Calibri"/>
                <w:b/>
                <w:bCs/>
                <w:color w:val="262773"/>
                <w:lang w:val="fi-FI"/>
              </w:rPr>
            </w:pPr>
            <w:r w:rsidRPr="00467EF1">
              <w:rPr>
                <w:rFonts w:ascii="Calibri" w:eastAsia="Times New Roman" w:hAnsi="Calibri" w:cs="Calibri"/>
                <w:b/>
                <w:bCs/>
                <w:color w:val="262773"/>
                <w:lang w:val="fi-FI"/>
              </w:rPr>
              <w:t>Vesilaitos</w:t>
            </w:r>
          </w:p>
        </w:tc>
        <w:tc>
          <w:tcPr>
            <w:tcW w:w="30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39ECA"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 xml:space="preserve">Laskutettu </w:t>
            </w:r>
            <w:r>
              <w:rPr>
                <w:rFonts w:ascii="Calibri" w:eastAsia="Times New Roman" w:hAnsi="Calibri" w:cs="Calibri"/>
                <w:color w:val="000000"/>
                <w:lang w:val="fi-FI"/>
              </w:rPr>
              <w:t>talous</w:t>
            </w:r>
            <w:r w:rsidRPr="00467EF1">
              <w:rPr>
                <w:rFonts w:ascii="Calibri" w:eastAsia="Times New Roman" w:hAnsi="Calibri" w:cs="Calibri"/>
                <w:color w:val="000000"/>
                <w:lang w:val="fi-FI"/>
              </w:rPr>
              <w:t>vesimäärä</w:t>
            </w:r>
          </w:p>
        </w:tc>
        <w:tc>
          <w:tcPr>
            <w:tcW w:w="122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7A3F7449"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113 723</w:t>
            </w:r>
          </w:p>
        </w:tc>
        <w:tc>
          <w:tcPr>
            <w:tcW w:w="122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6F5D0A9B"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115 069</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CC056"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116 791</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B8FF6"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117 378</w:t>
            </w:r>
          </w:p>
        </w:tc>
      </w:tr>
      <w:tr w:rsidR="0020176D" w:rsidRPr="00467EF1" w14:paraId="3A2A2F77" w14:textId="77777777" w:rsidTr="0020176D">
        <w:trPr>
          <w:trHeight w:val="486"/>
        </w:trPr>
        <w:tc>
          <w:tcPr>
            <w:tcW w:w="1221" w:type="dxa"/>
            <w:vMerge/>
            <w:tcBorders>
              <w:top w:val="single" w:sz="4" w:space="0" w:color="auto"/>
              <w:left w:val="single" w:sz="4" w:space="0" w:color="auto"/>
              <w:bottom w:val="single" w:sz="4" w:space="0" w:color="auto"/>
              <w:right w:val="single" w:sz="4" w:space="0" w:color="auto"/>
            </w:tcBorders>
            <w:vAlign w:val="center"/>
            <w:hideMark/>
          </w:tcPr>
          <w:p w14:paraId="39BD7FCF" w14:textId="77777777" w:rsidR="0020176D" w:rsidRPr="00467EF1" w:rsidRDefault="0020176D" w:rsidP="0020176D">
            <w:pPr>
              <w:spacing w:before="0" w:after="0"/>
              <w:jc w:val="left"/>
              <w:rPr>
                <w:rFonts w:ascii="Calibri" w:eastAsia="Times New Roman" w:hAnsi="Calibri" w:cs="Calibri"/>
                <w:b/>
                <w:bCs/>
                <w:color w:val="262773"/>
                <w:lang w:val="fi-FI"/>
              </w:rPr>
            </w:pPr>
          </w:p>
        </w:tc>
        <w:tc>
          <w:tcPr>
            <w:tcW w:w="3054" w:type="dxa"/>
            <w:vMerge/>
            <w:tcBorders>
              <w:top w:val="single" w:sz="4" w:space="0" w:color="auto"/>
              <w:left w:val="single" w:sz="4" w:space="0" w:color="auto"/>
              <w:bottom w:val="single" w:sz="4" w:space="0" w:color="auto"/>
              <w:right w:val="single" w:sz="4" w:space="0" w:color="auto"/>
            </w:tcBorders>
            <w:vAlign w:val="center"/>
            <w:hideMark/>
          </w:tcPr>
          <w:p w14:paraId="35DD081C" w14:textId="77777777" w:rsidR="0020176D" w:rsidRPr="00467EF1" w:rsidRDefault="0020176D" w:rsidP="0020176D">
            <w:pPr>
              <w:spacing w:before="0" w:after="0"/>
              <w:jc w:val="left"/>
              <w:rPr>
                <w:rFonts w:ascii="Calibri" w:eastAsia="Times New Roman" w:hAnsi="Calibri" w:cs="Calibri"/>
                <w:color w:val="000000"/>
                <w:lang w:val="fi-FI"/>
              </w:rPr>
            </w:pPr>
          </w:p>
        </w:tc>
        <w:tc>
          <w:tcPr>
            <w:tcW w:w="1221" w:type="dxa"/>
            <w:vMerge/>
            <w:tcBorders>
              <w:top w:val="single" w:sz="4" w:space="0" w:color="auto"/>
              <w:left w:val="single" w:sz="4" w:space="0" w:color="auto"/>
              <w:bottom w:val="single" w:sz="4" w:space="0" w:color="000000"/>
              <w:right w:val="single" w:sz="4" w:space="0" w:color="000000"/>
            </w:tcBorders>
            <w:vAlign w:val="center"/>
            <w:hideMark/>
          </w:tcPr>
          <w:p w14:paraId="7B8CE0D3" w14:textId="77777777" w:rsidR="0020176D" w:rsidRPr="00467EF1" w:rsidRDefault="0020176D" w:rsidP="0020176D">
            <w:pPr>
              <w:spacing w:before="0" w:after="0"/>
              <w:jc w:val="left"/>
              <w:rPr>
                <w:rFonts w:ascii="Calibri" w:eastAsia="Times New Roman" w:hAnsi="Calibri" w:cs="Calibri"/>
                <w:color w:val="000000"/>
                <w:lang w:val="fi-FI"/>
              </w:rPr>
            </w:pPr>
          </w:p>
        </w:tc>
        <w:tc>
          <w:tcPr>
            <w:tcW w:w="1221" w:type="dxa"/>
            <w:vMerge/>
            <w:tcBorders>
              <w:top w:val="single" w:sz="4" w:space="0" w:color="auto"/>
              <w:left w:val="single" w:sz="4" w:space="0" w:color="auto"/>
              <w:bottom w:val="single" w:sz="4" w:space="0" w:color="000000"/>
              <w:right w:val="single" w:sz="4" w:space="0" w:color="000000"/>
            </w:tcBorders>
            <w:vAlign w:val="center"/>
            <w:hideMark/>
          </w:tcPr>
          <w:p w14:paraId="669A09DE" w14:textId="77777777" w:rsidR="0020176D" w:rsidRPr="00467EF1" w:rsidRDefault="0020176D" w:rsidP="0020176D">
            <w:pPr>
              <w:spacing w:before="0" w:after="0"/>
              <w:jc w:val="left"/>
              <w:rPr>
                <w:rFonts w:ascii="Calibri" w:eastAsia="Times New Roman" w:hAnsi="Calibri" w:cs="Calibri"/>
                <w:color w:val="000000"/>
                <w:lang w:val="fi-FI"/>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3E79765F" w14:textId="77777777" w:rsidR="0020176D" w:rsidRPr="00467EF1" w:rsidRDefault="0020176D" w:rsidP="0020176D">
            <w:pPr>
              <w:spacing w:before="0" w:after="0"/>
              <w:jc w:val="left"/>
              <w:rPr>
                <w:rFonts w:ascii="Calibri" w:eastAsia="Times New Roman" w:hAnsi="Calibri" w:cs="Calibri"/>
                <w:color w:val="000000"/>
                <w:lang w:val="fi-FI"/>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54BEE37E" w14:textId="77777777" w:rsidR="0020176D" w:rsidRPr="00467EF1" w:rsidRDefault="0020176D" w:rsidP="0020176D">
            <w:pPr>
              <w:spacing w:before="0" w:after="0"/>
              <w:jc w:val="left"/>
              <w:rPr>
                <w:rFonts w:ascii="Calibri" w:eastAsia="Times New Roman" w:hAnsi="Calibri" w:cs="Calibri"/>
                <w:color w:val="000000"/>
                <w:lang w:val="fi-FI"/>
              </w:rPr>
            </w:pPr>
          </w:p>
        </w:tc>
      </w:tr>
      <w:tr w:rsidR="0020176D" w:rsidRPr="00467EF1" w14:paraId="2B2013AB" w14:textId="77777777" w:rsidTr="0020176D">
        <w:trPr>
          <w:trHeight w:val="486"/>
        </w:trPr>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F6BC823" w14:textId="77777777" w:rsidR="0020176D" w:rsidRPr="00467EF1" w:rsidRDefault="0020176D" w:rsidP="0020176D">
            <w:pPr>
              <w:spacing w:before="0" w:after="0"/>
              <w:jc w:val="left"/>
              <w:rPr>
                <w:rFonts w:ascii="Calibri" w:eastAsia="Times New Roman" w:hAnsi="Calibri" w:cs="Calibri"/>
                <w:b/>
                <w:bCs/>
                <w:color w:val="262773"/>
                <w:lang w:val="fi-FI"/>
              </w:rPr>
            </w:pPr>
            <w:r w:rsidRPr="00467EF1">
              <w:rPr>
                <w:rFonts w:ascii="Calibri" w:eastAsia="Times New Roman" w:hAnsi="Calibri" w:cs="Calibri"/>
                <w:b/>
                <w:bCs/>
                <w:color w:val="262773"/>
                <w:lang w:val="fi-FI"/>
              </w:rPr>
              <w:t>Vesilaitos</w:t>
            </w:r>
          </w:p>
        </w:tc>
        <w:tc>
          <w:tcPr>
            <w:tcW w:w="305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9D3BC"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Laskutettu jätevesimäärä</w:t>
            </w:r>
          </w:p>
        </w:tc>
        <w:tc>
          <w:tcPr>
            <w:tcW w:w="122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796CB839"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106 678</w:t>
            </w:r>
          </w:p>
        </w:tc>
        <w:tc>
          <w:tcPr>
            <w:tcW w:w="1221" w:type="dxa"/>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5AE4563F"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108 032</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D8C54"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109 976</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D1308" w14:textId="77777777" w:rsidR="0020176D" w:rsidRPr="00467EF1" w:rsidRDefault="0020176D" w:rsidP="0020176D">
            <w:pPr>
              <w:spacing w:before="0" w:after="0"/>
              <w:jc w:val="center"/>
              <w:rPr>
                <w:rFonts w:ascii="Calibri" w:eastAsia="Times New Roman" w:hAnsi="Calibri" w:cs="Calibri"/>
                <w:color w:val="000000"/>
                <w:lang w:val="fi-FI"/>
              </w:rPr>
            </w:pPr>
            <w:r w:rsidRPr="00467EF1">
              <w:rPr>
                <w:rFonts w:ascii="Calibri" w:eastAsia="Times New Roman" w:hAnsi="Calibri" w:cs="Calibri"/>
                <w:color w:val="000000"/>
                <w:lang w:val="fi-FI"/>
              </w:rPr>
              <w:t>112 080</w:t>
            </w:r>
          </w:p>
        </w:tc>
      </w:tr>
      <w:tr w:rsidR="0020176D" w:rsidRPr="00467EF1" w14:paraId="0CA62815" w14:textId="77777777" w:rsidTr="0020176D">
        <w:trPr>
          <w:trHeight w:val="486"/>
        </w:trPr>
        <w:tc>
          <w:tcPr>
            <w:tcW w:w="1221" w:type="dxa"/>
            <w:vMerge/>
            <w:tcBorders>
              <w:top w:val="single" w:sz="4" w:space="0" w:color="auto"/>
              <w:left w:val="single" w:sz="4" w:space="0" w:color="auto"/>
              <w:bottom w:val="single" w:sz="4" w:space="0" w:color="auto"/>
              <w:right w:val="single" w:sz="4" w:space="0" w:color="auto"/>
            </w:tcBorders>
            <w:vAlign w:val="center"/>
            <w:hideMark/>
          </w:tcPr>
          <w:p w14:paraId="089F40F8" w14:textId="77777777" w:rsidR="0020176D" w:rsidRPr="00467EF1" w:rsidRDefault="0020176D" w:rsidP="0020176D">
            <w:pPr>
              <w:spacing w:before="0" w:after="0"/>
              <w:jc w:val="left"/>
              <w:rPr>
                <w:rFonts w:ascii="Calibri" w:eastAsia="Times New Roman" w:hAnsi="Calibri" w:cs="Calibri"/>
                <w:b/>
                <w:bCs/>
                <w:color w:val="262773"/>
                <w:lang w:val="fi-FI"/>
              </w:rPr>
            </w:pPr>
          </w:p>
        </w:tc>
        <w:tc>
          <w:tcPr>
            <w:tcW w:w="3054" w:type="dxa"/>
            <w:vMerge/>
            <w:tcBorders>
              <w:top w:val="single" w:sz="4" w:space="0" w:color="auto"/>
              <w:left w:val="single" w:sz="4" w:space="0" w:color="auto"/>
              <w:bottom w:val="single" w:sz="4" w:space="0" w:color="auto"/>
              <w:right w:val="single" w:sz="4" w:space="0" w:color="auto"/>
            </w:tcBorders>
            <w:vAlign w:val="center"/>
            <w:hideMark/>
          </w:tcPr>
          <w:p w14:paraId="608C2642" w14:textId="77777777" w:rsidR="0020176D" w:rsidRPr="00467EF1" w:rsidRDefault="0020176D" w:rsidP="0020176D">
            <w:pPr>
              <w:spacing w:before="0" w:after="0"/>
              <w:jc w:val="left"/>
              <w:rPr>
                <w:rFonts w:ascii="Calibri" w:eastAsia="Times New Roman" w:hAnsi="Calibri" w:cs="Calibri"/>
                <w:color w:val="000000"/>
                <w:lang w:val="fi-FI"/>
              </w:rPr>
            </w:pPr>
          </w:p>
        </w:tc>
        <w:tc>
          <w:tcPr>
            <w:tcW w:w="1221" w:type="dxa"/>
            <w:vMerge/>
            <w:tcBorders>
              <w:top w:val="single" w:sz="4" w:space="0" w:color="auto"/>
              <w:left w:val="single" w:sz="4" w:space="0" w:color="auto"/>
              <w:bottom w:val="single" w:sz="4" w:space="0" w:color="000000"/>
              <w:right w:val="single" w:sz="4" w:space="0" w:color="000000"/>
            </w:tcBorders>
            <w:vAlign w:val="center"/>
            <w:hideMark/>
          </w:tcPr>
          <w:p w14:paraId="7BA4ACB5" w14:textId="77777777" w:rsidR="0020176D" w:rsidRPr="00467EF1" w:rsidRDefault="0020176D" w:rsidP="0020176D">
            <w:pPr>
              <w:spacing w:before="0" w:after="0"/>
              <w:jc w:val="left"/>
              <w:rPr>
                <w:rFonts w:ascii="Calibri" w:eastAsia="Times New Roman" w:hAnsi="Calibri" w:cs="Calibri"/>
                <w:color w:val="000000"/>
                <w:lang w:val="fi-FI"/>
              </w:rPr>
            </w:pPr>
          </w:p>
        </w:tc>
        <w:tc>
          <w:tcPr>
            <w:tcW w:w="1221" w:type="dxa"/>
            <w:vMerge/>
            <w:tcBorders>
              <w:top w:val="single" w:sz="4" w:space="0" w:color="auto"/>
              <w:left w:val="single" w:sz="4" w:space="0" w:color="auto"/>
              <w:bottom w:val="single" w:sz="4" w:space="0" w:color="000000"/>
              <w:right w:val="single" w:sz="4" w:space="0" w:color="000000"/>
            </w:tcBorders>
            <w:vAlign w:val="center"/>
            <w:hideMark/>
          </w:tcPr>
          <w:p w14:paraId="778289D2" w14:textId="77777777" w:rsidR="0020176D" w:rsidRPr="00467EF1" w:rsidRDefault="0020176D" w:rsidP="0020176D">
            <w:pPr>
              <w:spacing w:before="0" w:after="0"/>
              <w:jc w:val="left"/>
              <w:rPr>
                <w:rFonts w:ascii="Calibri" w:eastAsia="Times New Roman" w:hAnsi="Calibri" w:cs="Calibri"/>
                <w:color w:val="000000"/>
                <w:lang w:val="fi-FI"/>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65EE370C" w14:textId="77777777" w:rsidR="0020176D" w:rsidRPr="00467EF1" w:rsidRDefault="0020176D" w:rsidP="0020176D">
            <w:pPr>
              <w:spacing w:before="0" w:after="0"/>
              <w:jc w:val="left"/>
              <w:rPr>
                <w:rFonts w:ascii="Calibri" w:eastAsia="Times New Roman" w:hAnsi="Calibri" w:cs="Calibri"/>
                <w:color w:val="000000"/>
                <w:lang w:val="fi-FI"/>
              </w:rPr>
            </w:pPr>
          </w:p>
        </w:tc>
        <w:tc>
          <w:tcPr>
            <w:tcW w:w="1221" w:type="dxa"/>
            <w:vMerge/>
            <w:tcBorders>
              <w:top w:val="single" w:sz="4" w:space="0" w:color="auto"/>
              <w:left w:val="single" w:sz="4" w:space="0" w:color="auto"/>
              <w:bottom w:val="single" w:sz="4" w:space="0" w:color="auto"/>
              <w:right w:val="single" w:sz="4" w:space="0" w:color="auto"/>
            </w:tcBorders>
            <w:vAlign w:val="center"/>
            <w:hideMark/>
          </w:tcPr>
          <w:p w14:paraId="7EC2A7A4" w14:textId="77777777" w:rsidR="0020176D" w:rsidRPr="00467EF1" w:rsidRDefault="0020176D" w:rsidP="0020176D">
            <w:pPr>
              <w:spacing w:before="0" w:after="0"/>
              <w:jc w:val="left"/>
              <w:rPr>
                <w:rFonts w:ascii="Calibri" w:eastAsia="Times New Roman" w:hAnsi="Calibri" w:cs="Calibri"/>
                <w:color w:val="000000"/>
                <w:lang w:val="fi-FI"/>
              </w:rPr>
            </w:pPr>
          </w:p>
        </w:tc>
      </w:tr>
    </w:tbl>
    <w:p w14:paraId="5D5C5783" w14:textId="77777777" w:rsidR="0020176D" w:rsidRPr="0020176D" w:rsidRDefault="0020176D" w:rsidP="0020176D"/>
    <w:p w14:paraId="3A962B09" w14:textId="77777777" w:rsidR="0020176D" w:rsidRDefault="0020176D" w:rsidP="0020176D">
      <w:r>
        <w:rPr>
          <w:noProof/>
        </w:rPr>
        <w:lastRenderedPageBreak/>
        <w:drawing>
          <wp:inline distT="0" distB="0" distL="0" distR="0" wp14:anchorId="7BF11F2C" wp14:editId="6C45C382">
            <wp:extent cx="5141344" cy="3629025"/>
            <wp:effectExtent l="0" t="0" r="2540" b="9525"/>
            <wp:docPr id="7" name="Kaavio 7">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DFDC812" w14:textId="77777777" w:rsidR="0020176D" w:rsidRPr="00CB7170" w:rsidRDefault="0020176D" w:rsidP="0020176D">
      <w:pPr>
        <w:rPr>
          <w:i/>
          <w:sz w:val="20"/>
        </w:rPr>
      </w:pPr>
      <w:r w:rsidRPr="00CB7170">
        <w:rPr>
          <w:i/>
          <w:sz w:val="20"/>
        </w:rPr>
        <w:t>Myydyt vesimäärä m3</w:t>
      </w:r>
    </w:p>
    <w:p w14:paraId="30F4D8D0" w14:textId="77777777" w:rsidR="00745F2C" w:rsidRPr="0020176D" w:rsidRDefault="00745F2C" w:rsidP="00B33EDB">
      <w:pPr>
        <w:pStyle w:val="Otsikko3"/>
        <w:rPr>
          <w:b w:val="0"/>
          <w:color w:val="262773"/>
        </w:rPr>
      </w:pPr>
    </w:p>
    <w:p w14:paraId="0EF6F020" w14:textId="3D2B2060" w:rsidR="00B33EDB" w:rsidRDefault="00BC7BF1" w:rsidP="00B33EDB">
      <w:pPr>
        <w:pStyle w:val="Otsikko3"/>
        <w:rPr>
          <w:color w:val="262773"/>
        </w:rPr>
      </w:pPr>
      <w:bookmarkStart w:id="135" w:name="_Toc98233801"/>
      <w:bookmarkStart w:id="136" w:name="_Toc100227387"/>
      <w:r>
        <w:rPr>
          <w:color w:val="262773"/>
        </w:rPr>
        <w:t>10</w:t>
      </w:r>
      <w:r w:rsidR="00B33EDB" w:rsidRPr="00510E33">
        <w:rPr>
          <w:color w:val="262773"/>
        </w:rPr>
        <w:t>.</w:t>
      </w:r>
      <w:r w:rsidR="00B33EDB">
        <w:rPr>
          <w:color w:val="262773"/>
        </w:rPr>
        <w:t>1</w:t>
      </w:r>
      <w:r w:rsidR="00B33EDB" w:rsidRPr="00510E33">
        <w:rPr>
          <w:color w:val="262773"/>
        </w:rPr>
        <w:t>.</w:t>
      </w:r>
      <w:r w:rsidR="00B33EDB">
        <w:rPr>
          <w:color w:val="262773"/>
        </w:rPr>
        <w:t>3</w:t>
      </w:r>
      <w:r w:rsidR="00B33EDB" w:rsidRPr="00510E33">
        <w:rPr>
          <w:color w:val="262773"/>
        </w:rPr>
        <w:t xml:space="preserve"> </w:t>
      </w:r>
      <w:r w:rsidR="00B33EDB">
        <w:rPr>
          <w:color w:val="262773"/>
        </w:rPr>
        <w:t>Arvio todennäköisestä tulevasta kehityksestä</w:t>
      </w:r>
      <w:bookmarkEnd w:id="135"/>
      <w:bookmarkEnd w:id="136"/>
    </w:p>
    <w:p w14:paraId="56570539" w14:textId="63396DCD" w:rsidR="0020176D" w:rsidRPr="00DB502F" w:rsidRDefault="0020176D" w:rsidP="0020176D">
      <w:r w:rsidRPr="00DB502F">
        <w:t>Vesi</w:t>
      </w:r>
      <w:r w:rsidR="008E4212">
        <w:t>- ja viemäri</w:t>
      </w:r>
      <w:r w:rsidRPr="00DB502F">
        <w:t>laitoksen talouteen tulee tulevaisuudessa kiinnittää huomiota. Taloudesta on tehty mallinnus, johon on huomioitu tulevaisuuden investoinnit, liittymismaksut ja verkostosta saatava vuokra. Suuret investointimäärät nostavat vesi</w:t>
      </w:r>
      <w:r w:rsidR="008E4212">
        <w:t>- ja viemäri</w:t>
      </w:r>
      <w:r w:rsidRPr="00DB502F">
        <w:t>laitoksen poistoja tulevaisuudessa. Poistojen suuretessa vesi</w:t>
      </w:r>
      <w:r w:rsidR="008E4212">
        <w:t>- ja viemäri</w:t>
      </w:r>
      <w:r w:rsidRPr="00DB502F">
        <w:t>laitos tarvitsee korkeampaa verkostovuokraa ja tasaisen määrän vesi</w:t>
      </w:r>
      <w:r w:rsidR="008E4212">
        <w:t>- ja viemäri</w:t>
      </w:r>
      <w:r w:rsidRPr="00DB502F">
        <w:t xml:space="preserve">laitoksen uusia liittyjiä. Operointisopimukseen on kirjattu vesihuoltomaksujen määräytyvän Vesilahden alueella sovittavalle kertoimella Lempäälän maksuista. Kertoimet on ollut tarkoitus määritellä sopeutumiskauden loppuun mennessä ja viedä päätettäväksi Vesilahden kunnanvaltuustoon. Kertoimia ei ole vielä päätetty, vaan kerrointen ja taksan päättäminen on odottanut talousmallinnuksen päivittämistä. </w:t>
      </w:r>
    </w:p>
    <w:p w14:paraId="637036AB" w14:textId="77777777" w:rsidR="0020176D" w:rsidRDefault="0020176D" w:rsidP="0020176D">
      <w:r>
        <w:t xml:space="preserve">Vesilahden viemäriverkoston laskuttamattoman jäteveden osuus vuonna 2021 oli 35,21 %. Korkeaan vuotoprosenttiin tulee kiinnittää tulevaisuudessa huomiota ja lähteä korjaamaan verkostossa olevia vuotoja laskuttamattoman veden määrän pienentämiseksi. </w:t>
      </w:r>
    </w:p>
    <w:p w14:paraId="62EE2B97" w14:textId="0BD352BE" w:rsidR="0020176D" w:rsidRDefault="0020176D" w:rsidP="0020176D">
      <w:r>
        <w:t>Vesi</w:t>
      </w:r>
      <w:r w:rsidR="008E4212">
        <w:t>- ja viemäri</w:t>
      </w:r>
      <w:r>
        <w:t>laitoksen toiminta-alueiden ja kehittämisalueiden päivittäminen aloitetaan Q1/2022. Uudet rakennetut kaava-alueet tullaan liittämään vesi</w:t>
      </w:r>
      <w:r w:rsidR="008E4212">
        <w:t>- ja viemäri</w:t>
      </w:r>
      <w:r>
        <w:t>laitoksen verkostoon ja olemassa olevia rajoja tarkastellaan verkoston laajuuden</w:t>
      </w:r>
    </w:p>
    <w:p w14:paraId="12D17660" w14:textId="2331ADEB" w:rsidR="00745F2C" w:rsidRPr="0020176D" w:rsidRDefault="0020176D" w:rsidP="0020176D">
      <w:r>
        <w:t>Vesi</w:t>
      </w:r>
      <w:r w:rsidR="008E4212">
        <w:t>- ja viemäri</w:t>
      </w:r>
      <w:r>
        <w:t xml:space="preserve">laitoksen huoltovarmuuden ja verkoston riittävyyden tarkasteluun verkostoa on mallinnettu. Mallinnuksessa on haasteellisia alueita vesihuollon näkökulmasta. Tämä rajoittaa alueiden käyttöä ja saattaa tulevaisuudessa nousta ongelmaksi, mikäli asemakaava-alueet merkittävästi laajenevat. </w:t>
      </w:r>
      <w:r w:rsidRPr="0020176D">
        <w:t>Verkoston kapasiteetin parantamista tulee yhdessä kaavoituksen aikataulutuksen kanssa viedä eteenpäin.</w:t>
      </w:r>
    </w:p>
    <w:p w14:paraId="1D420755" w14:textId="441D8FC0" w:rsidR="00B33EDB" w:rsidRDefault="00BC7BF1" w:rsidP="00B33EDB">
      <w:pPr>
        <w:pStyle w:val="Otsikko3"/>
        <w:rPr>
          <w:color w:val="262773"/>
        </w:rPr>
      </w:pPr>
      <w:bookmarkStart w:id="137" w:name="_Toc98233802"/>
      <w:bookmarkStart w:id="138" w:name="_Toc100227388"/>
      <w:r>
        <w:rPr>
          <w:color w:val="262773"/>
        </w:rPr>
        <w:lastRenderedPageBreak/>
        <w:t>10</w:t>
      </w:r>
      <w:r w:rsidR="00B33EDB" w:rsidRPr="00510E33">
        <w:rPr>
          <w:color w:val="262773"/>
        </w:rPr>
        <w:t>.</w:t>
      </w:r>
      <w:r w:rsidR="00B33EDB">
        <w:rPr>
          <w:color w:val="262773"/>
        </w:rPr>
        <w:t>1</w:t>
      </w:r>
      <w:r w:rsidR="00B33EDB" w:rsidRPr="00510E33">
        <w:rPr>
          <w:color w:val="262773"/>
        </w:rPr>
        <w:t>.</w:t>
      </w:r>
      <w:r w:rsidR="00B33EDB">
        <w:rPr>
          <w:color w:val="262773"/>
        </w:rPr>
        <w:t>4</w:t>
      </w:r>
      <w:r w:rsidR="00B33EDB" w:rsidRPr="00510E33">
        <w:rPr>
          <w:color w:val="262773"/>
        </w:rPr>
        <w:t xml:space="preserve"> </w:t>
      </w:r>
      <w:r w:rsidR="00B33EDB">
        <w:rPr>
          <w:color w:val="262773"/>
        </w:rPr>
        <w:t>Arvio merkittävimmistä riskeistä ja epävarmuustekijöistä sekä vesi</w:t>
      </w:r>
      <w:r w:rsidR="00BD2BFA">
        <w:rPr>
          <w:color w:val="262773"/>
        </w:rPr>
        <w:t>- ja viemäri</w:t>
      </w:r>
      <w:r w:rsidR="00B33EDB">
        <w:rPr>
          <w:color w:val="262773"/>
        </w:rPr>
        <w:t>laitoksen muista toiminnan kehittämiseen vaikuttavista seikoista</w:t>
      </w:r>
      <w:bookmarkEnd w:id="137"/>
      <w:bookmarkEnd w:id="138"/>
    </w:p>
    <w:p w14:paraId="20308EBB" w14:textId="6690455D" w:rsidR="00E81FF5" w:rsidRPr="007532FE" w:rsidRDefault="007532FE" w:rsidP="007532FE">
      <w:r w:rsidRPr="007532FE">
        <w:t>Pitkä kuiva kausi ja vesivarantojen yllätyksellinen vähentyminen ovat Vesilahden vesihuollolle merkittävä riski. Vesilahden vesi</w:t>
      </w:r>
      <w:r w:rsidR="008E4212">
        <w:t>- ja viemäri</w:t>
      </w:r>
      <w:r w:rsidRPr="007532FE">
        <w:t>laitoksella ei ole omaa vesilähdettä, eikä varavesisäiliötä. Vesi</w:t>
      </w:r>
      <w:r w:rsidR="008E4212">
        <w:t>- ja viemäri</w:t>
      </w:r>
      <w:r w:rsidRPr="007532FE">
        <w:t>laitos on Lempäälän veden ja Hämeenlinnan seudun kautta tulevan veden varassa. Vesivarantojen varmuuden varmistamiseksi Vesilahden kunnan vesi</w:t>
      </w:r>
      <w:r w:rsidR="008E4212">
        <w:t>- ja viemäri</w:t>
      </w:r>
      <w:r w:rsidRPr="007532FE">
        <w:t>laitos on mukana Eteläisen Pirkanmaan vesihuollon toimintavarmuus ja varavesiyhteydet työssä. Tarkoituksena Lempäälän, Vesilahden, Tampereen, Valkeakosken ja HS- veden alueilla vesi</w:t>
      </w:r>
      <w:r w:rsidR="008E4212">
        <w:t>- ja viemäri</w:t>
      </w:r>
      <w:r w:rsidRPr="007532FE">
        <w:t>laitosten toimintavarmuuden varmistaminen ja parantaminen</w:t>
      </w:r>
      <w:r w:rsidR="008E4212">
        <w:t>.</w:t>
      </w:r>
    </w:p>
    <w:p w14:paraId="2CA41097" w14:textId="327BAD4E" w:rsidR="00B33EDB" w:rsidRDefault="00BC7BF1" w:rsidP="00B33EDB">
      <w:pPr>
        <w:pStyle w:val="Otsikko3"/>
        <w:rPr>
          <w:color w:val="262773"/>
        </w:rPr>
      </w:pPr>
      <w:bookmarkStart w:id="139" w:name="_Toc98233803"/>
      <w:bookmarkStart w:id="140" w:name="_Toc100227389"/>
      <w:r>
        <w:rPr>
          <w:color w:val="262773"/>
        </w:rPr>
        <w:t>10</w:t>
      </w:r>
      <w:r w:rsidR="00B33EDB" w:rsidRPr="00510E33">
        <w:rPr>
          <w:color w:val="262773"/>
        </w:rPr>
        <w:t>.</w:t>
      </w:r>
      <w:r w:rsidR="00B33EDB">
        <w:rPr>
          <w:color w:val="262773"/>
        </w:rPr>
        <w:t>1</w:t>
      </w:r>
      <w:r w:rsidR="00B33EDB" w:rsidRPr="00510E33">
        <w:rPr>
          <w:color w:val="262773"/>
        </w:rPr>
        <w:t>.</w:t>
      </w:r>
      <w:r w:rsidR="00B33EDB">
        <w:rPr>
          <w:color w:val="262773"/>
        </w:rPr>
        <w:t>5</w:t>
      </w:r>
      <w:r w:rsidR="00B33EDB" w:rsidRPr="00510E33">
        <w:rPr>
          <w:color w:val="262773"/>
        </w:rPr>
        <w:t xml:space="preserve"> </w:t>
      </w:r>
      <w:r w:rsidR="00B33EDB">
        <w:rPr>
          <w:color w:val="262773"/>
        </w:rPr>
        <w:t xml:space="preserve">Tiedot sisäisen valvonnan ja riskienhallinnan järjestämisestä </w:t>
      </w:r>
      <w:r w:rsidR="00716F3F">
        <w:rPr>
          <w:color w:val="262773"/>
        </w:rPr>
        <w:t>sekä</w:t>
      </w:r>
      <w:r w:rsidR="00B33EDB">
        <w:rPr>
          <w:color w:val="262773"/>
        </w:rPr>
        <w:t xml:space="preserve"> keskeisistä johtopäätöksistä</w:t>
      </w:r>
      <w:bookmarkEnd w:id="139"/>
      <w:bookmarkEnd w:id="140"/>
    </w:p>
    <w:p w14:paraId="2D1D4E25" w14:textId="6391E5DC" w:rsidR="00B33EDB" w:rsidRDefault="00D4795F" w:rsidP="00D4795F">
      <w:r w:rsidRPr="0061160C">
        <w:t>Selonteko sisäisen valvonnan, riskienhallinnan järjestämisestä ja keskeisistä johtopäätöksistä on kunnan varsinaisen tilinpäätöksen yhteydessä.</w:t>
      </w:r>
    </w:p>
    <w:p w14:paraId="584B9A63" w14:textId="15524312" w:rsidR="00B33EDB" w:rsidRDefault="00BC7BF1" w:rsidP="006A132A">
      <w:pPr>
        <w:pStyle w:val="Otsikko3"/>
        <w:rPr>
          <w:i/>
        </w:rPr>
      </w:pPr>
      <w:bookmarkStart w:id="141" w:name="_Toc98233804"/>
      <w:bookmarkStart w:id="142" w:name="_Toc100227390"/>
      <w:r>
        <w:rPr>
          <w:color w:val="262773"/>
        </w:rPr>
        <w:t>10</w:t>
      </w:r>
      <w:r w:rsidR="006A132A">
        <w:rPr>
          <w:color w:val="262773"/>
        </w:rPr>
        <w:t xml:space="preserve">.1.6 </w:t>
      </w:r>
      <w:r w:rsidR="00B33EDB" w:rsidRPr="006A132A">
        <w:rPr>
          <w:color w:val="262773"/>
        </w:rPr>
        <w:t>Ympäristötekijät</w:t>
      </w:r>
      <w:bookmarkEnd w:id="141"/>
      <w:bookmarkEnd w:id="142"/>
    </w:p>
    <w:p w14:paraId="7AD178C7" w14:textId="68A6722D" w:rsidR="00564AE2" w:rsidRDefault="007532FE" w:rsidP="00D4795F">
      <w:r w:rsidRPr="00760CB7">
        <w:t xml:space="preserve">Lempäälän vesi toimittaa Vesilahdelle yhdessä HS- veden kanssa </w:t>
      </w:r>
      <w:r>
        <w:t>t</w:t>
      </w:r>
      <w:r w:rsidRPr="00760CB7">
        <w:t xml:space="preserve">alousveden. Vesilahden verkostosta otetaan talousvesinäytteet suunnitelmallisesti. Juomavedelle annetut määräykset toteutettiin vuoden aikana jokaisessa talousvesinäytteessä. Pumppaamoiden toimintaa valvottiin vuodenaikana säännöllisesti ja riskiä </w:t>
      </w:r>
      <w:r>
        <w:t>on saatu</w:t>
      </w:r>
      <w:r w:rsidRPr="00760CB7">
        <w:t xml:space="preserve"> vähennettyä pumppaamoiden saattamisella automaatioon sekä säännöllisillä huoltotoimilla. Vesilahden verkoston riskienhallinnan WSP ja SSP suunnitelmat saatiin alkuvuoden 2021 aikana </w:t>
      </w:r>
      <w:r w:rsidRPr="007532FE">
        <w:t>valmiiksi.</w:t>
      </w:r>
    </w:p>
    <w:p w14:paraId="762C199B" w14:textId="77777777" w:rsidR="00030C79" w:rsidRDefault="00030C79" w:rsidP="00D4795F"/>
    <w:p w14:paraId="54311AD3" w14:textId="5F9C2A0D" w:rsidR="00030C79" w:rsidRDefault="00030C79">
      <w:pPr>
        <w:spacing w:before="0" w:after="160" w:line="259" w:lineRule="auto"/>
        <w:jc w:val="left"/>
      </w:pPr>
      <w:r>
        <w:br w:type="page"/>
      </w:r>
    </w:p>
    <w:p w14:paraId="05061708" w14:textId="77777777" w:rsidR="00030C79" w:rsidRPr="007532FE" w:rsidRDefault="00030C79" w:rsidP="00D4795F"/>
    <w:p w14:paraId="1A872A68" w14:textId="50ED232C" w:rsidR="005269E5" w:rsidRDefault="00BC7BF1" w:rsidP="005269E5">
      <w:pPr>
        <w:pStyle w:val="Otsikko2"/>
        <w:rPr>
          <w:color w:val="262773"/>
        </w:rPr>
      </w:pPr>
      <w:bookmarkStart w:id="143" w:name="_Toc98233805"/>
      <w:bookmarkStart w:id="144" w:name="_Toc100227391"/>
      <w:r>
        <w:rPr>
          <w:color w:val="262773"/>
        </w:rPr>
        <w:t>10</w:t>
      </w:r>
      <w:r w:rsidR="005269E5" w:rsidRPr="0084346E">
        <w:rPr>
          <w:color w:val="262773"/>
        </w:rPr>
        <w:t>.</w:t>
      </w:r>
      <w:r w:rsidR="005269E5">
        <w:rPr>
          <w:color w:val="262773"/>
        </w:rPr>
        <w:t>2</w:t>
      </w:r>
      <w:r w:rsidR="005269E5" w:rsidRPr="0084346E">
        <w:rPr>
          <w:color w:val="262773"/>
        </w:rPr>
        <w:t xml:space="preserve"> T</w:t>
      </w:r>
      <w:r w:rsidR="005269E5">
        <w:rPr>
          <w:color w:val="262773"/>
        </w:rPr>
        <w:t>alousarvion toteutuminen</w:t>
      </w:r>
      <w:bookmarkEnd w:id="143"/>
      <w:bookmarkEnd w:id="144"/>
    </w:p>
    <w:p w14:paraId="4E729AFE" w14:textId="42AC674A" w:rsidR="00421253" w:rsidRPr="00421253" w:rsidRDefault="00BC7BF1" w:rsidP="00421253">
      <w:pPr>
        <w:pStyle w:val="Otsikko3"/>
        <w:rPr>
          <w:color w:val="262773"/>
        </w:rPr>
      </w:pPr>
      <w:bookmarkStart w:id="145" w:name="_Toc98233806"/>
      <w:bookmarkStart w:id="146" w:name="_Toc100227392"/>
      <w:r>
        <w:rPr>
          <w:color w:val="262773"/>
        </w:rPr>
        <w:t>10</w:t>
      </w:r>
      <w:r w:rsidR="005269E5" w:rsidRPr="00510E33">
        <w:rPr>
          <w:color w:val="262773"/>
        </w:rPr>
        <w:t>.</w:t>
      </w:r>
      <w:r w:rsidR="005269E5">
        <w:rPr>
          <w:color w:val="262773"/>
        </w:rPr>
        <w:t>2</w:t>
      </w:r>
      <w:r w:rsidR="005269E5" w:rsidRPr="00510E33">
        <w:rPr>
          <w:color w:val="262773"/>
        </w:rPr>
        <w:t>.</w:t>
      </w:r>
      <w:r w:rsidR="005269E5">
        <w:rPr>
          <w:color w:val="262773"/>
        </w:rPr>
        <w:t>1</w:t>
      </w:r>
      <w:r w:rsidR="005269E5" w:rsidRPr="00510E33">
        <w:rPr>
          <w:color w:val="262773"/>
        </w:rPr>
        <w:t xml:space="preserve"> </w:t>
      </w:r>
      <w:r w:rsidR="005269E5">
        <w:rPr>
          <w:color w:val="262773"/>
        </w:rPr>
        <w:t>Käyttötalouden toiminnallisten ja taloudellisten tavoitteiden toteutuminen</w:t>
      </w:r>
      <w:bookmarkEnd w:id="145"/>
      <w:bookmarkEnd w:id="146"/>
    </w:p>
    <w:p w14:paraId="1DB0D97E" w14:textId="57910222" w:rsidR="002B12A5" w:rsidRDefault="004F73D5" w:rsidP="002B12A5">
      <w:r w:rsidRPr="00081989">
        <w:rPr>
          <w:b/>
          <w:bCs/>
        </w:rPr>
        <w:t>Vastuuhenkilö:</w:t>
      </w:r>
      <w:r w:rsidRPr="00081989">
        <w:t xml:space="preserve"> </w:t>
      </w:r>
      <w:r>
        <w:t>Tekninen johtaja</w:t>
      </w:r>
    </w:p>
    <w:p w14:paraId="24947ABC" w14:textId="26309272" w:rsidR="00421253" w:rsidRDefault="00B70DE2" w:rsidP="002B12A5">
      <w:pPr>
        <w:rPr>
          <w:noProof/>
        </w:rPr>
      </w:pPr>
      <w:r>
        <w:rPr>
          <w:noProof/>
        </w:rPr>
        <w:drawing>
          <wp:inline distT="0" distB="0" distL="0" distR="0" wp14:anchorId="306EEFE3" wp14:editId="6D00A835">
            <wp:extent cx="5955527" cy="3167374"/>
            <wp:effectExtent l="0" t="0" r="7620" b="0"/>
            <wp:docPr id="785763226" name="Kuva 78576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88690" cy="3185012"/>
                    </a:xfrm>
                    <a:prstGeom prst="rect">
                      <a:avLst/>
                    </a:prstGeom>
                  </pic:spPr>
                </pic:pic>
              </a:graphicData>
            </a:graphic>
          </wp:inline>
        </w:drawing>
      </w:r>
    </w:p>
    <w:p w14:paraId="06E79C5D" w14:textId="77777777" w:rsidR="00860F46" w:rsidRDefault="00860F46" w:rsidP="002B12A5">
      <w:pPr>
        <w:rPr>
          <w:noProof/>
        </w:rPr>
      </w:pPr>
    </w:p>
    <w:p w14:paraId="385F54AB" w14:textId="7E6655DA" w:rsidR="004F73D5" w:rsidRPr="00081989" w:rsidRDefault="004F73D5" w:rsidP="004F73D5">
      <w:pPr>
        <w:spacing w:before="0" w:after="0"/>
      </w:pPr>
      <w:r w:rsidRPr="00081989">
        <w:rPr>
          <w:b/>
          <w:bCs/>
        </w:rPr>
        <w:t>Toimintaympäristö:</w:t>
      </w:r>
    </w:p>
    <w:p w14:paraId="3C3FE708" w14:textId="77777777" w:rsidR="004F73D5" w:rsidRPr="00081989" w:rsidRDefault="004F73D5" w:rsidP="004F73D5">
      <w:pPr>
        <w:spacing w:before="0" w:after="0"/>
      </w:pPr>
    </w:p>
    <w:p w14:paraId="7A8EFF9C" w14:textId="45B3802C" w:rsidR="004F73D5" w:rsidRPr="00081989" w:rsidRDefault="004F73D5" w:rsidP="004F73D5">
      <w:r w:rsidRPr="00081989">
        <w:t>Operointisopimuksen mukaan vesi- ja viemärihuoltolaitoksen toiminnasta vastaa Lempäälän Vesi Oy. Lempäälän vesi vastaa Vesilahden vesi</w:t>
      </w:r>
      <w:r w:rsidR="008E4212">
        <w:t>- ja viemäri</w:t>
      </w:r>
      <w:r w:rsidRPr="00081989">
        <w:t>laitoksen toiminta-alueella laatuvaatimukset täyttävän käyttöveden määrällisen saatavuuden ja huolehtii viemärivesien poisjohtamisesta ja asianmukaisesta käsittely</w:t>
      </w:r>
      <w:r>
        <w:t>stä</w:t>
      </w:r>
      <w:r w:rsidRPr="00081989">
        <w:t xml:space="preserve"> kustannuksineen. Vesilahti vastaa uusien kaava-alueiden vesihuoltolinjojen suunnittelusta ja rakennuttamisesta. Lisäksi Vesilahti vastaa verkoston ja kiinteän omaisuuden kunnosta saneeraussuunnitelman mukaisesti. </w:t>
      </w:r>
    </w:p>
    <w:p w14:paraId="5AF0FE7A" w14:textId="77777777" w:rsidR="004F73D5" w:rsidRPr="00081989" w:rsidRDefault="004F73D5" w:rsidP="004F73D5"/>
    <w:p w14:paraId="6A5F836E" w14:textId="77777777" w:rsidR="004F73D5" w:rsidRPr="00A9756F" w:rsidRDefault="004F73D5" w:rsidP="004F73D5">
      <w:r w:rsidRPr="00A9756F">
        <w:t xml:space="preserve">Kehittämiskohteet 2021: </w:t>
      </w:r>
    </w:p>
    <w:p w14:paraId="6D420F7D" w14:textId="77777777" w:rsidR="004F73D5" w:rsidRPr="00081989" w:rsidRDefault="004F73D5" w:rsidP="004F73D5">
      <w:pPr>
        <w:spacing w:before="0" w:after="0"/>
        <w:rPr>
          <w:b/>
          <w:bCs/>
        </w:rPr>
      </w:pPr>
    </w:p>
    <w:p w14:paraId="1A592A45" w14:textId="77777777" w:rsidR="004F73D5" w:rsidRPr="00081989" w:rsidRDefault="004F73D5" w:rsidP="004F73D5">
      <w:pPr>
        <w:spacing w:before="0" w:after="0"/>
        <w:rPr>
          <w:bCs/>
        </w:rPr>
      </w:pPr>
      <w:r w:rsidRPr="00081989">
        <w:rPr>
          <w:bCs/>
        </w:rPr>
        <w:t>Vesi- ja viemärihuoltolaitoksen saneeraussuunnitelman päivittäminen</w:t>
      </w:r>
    </w:p>
    <w:p w14:paraId="69B75648" w14:textId="77777777" w:rsidR="004F73D5" w:rsidRPr="00081989" w:rsidRDefault="004F73D5" w:rsidP="004F73D5">
      <w:pPr>
        <w:spacing w:before="0" w:after="0"/>
        <w:rPr>
          <w:bCs/>
        </w:rPr>
      </w:pPr>
      <w:r w:rsidRPr="00081989">
        <w:rPr>
          <w:bCs/>
        </w:rPr>
        <w:t xml:space="preserve">Poikkeusolojen varautumis- ja valmiussuunnitelmien päivittäminen. </w:t>
      </w:r>
    </w:p>
    <w:p w14:paraId="3975F15B" w14:textId="77777777" w:rsidR="004F73D5" w:rsidRDefault="004F73D5" w:rsidP="004F73D5">
      <w:pPr>
        <w:spacing w:before="0" w:after="0"/>
      </w:pPr>
    </w:p>
    <w:p w14:paraId="312132F5" w14:textId="2AEE32B6" w:rsidR="00030C79" w:rsidRDefault="00030C79">
      <w:pPr>
        <w:spacing w:before="0" w:after="160" w:line="259" w:lineRule="auto"/>
        <w:jc w:val="left"/>
      </w:pPr>
      <w:r>
        <w:br w:type="page"/>
      </w:r>
    </w:p>
    <w:p w14:paraId="7434DC23" w14:textId="77777777" w:rsidR="00030C79" w:rsidRPr="00081989" w:rsidRDefault="00030C79" w:rsidP="004F73D5">
      <w:pPr>
        <w:spacing w:before="0" w:after="0"/>
      </w:pPr>
    </w:p>
    <w:p w14:paraId="7CB90ACB" w14:textId="77777777" w:rsidR="004F73D5" w:rsidRPr="00081989" w:rsidRDefault="004F73D5" w:rsidP="004F73D5">
      <w:pPr>
        <w:spacing w:before="0" w:after="0"/>
        <w:rPr>
          <w:b/>
          <w:bCs/>
        </w:rPr>
      </w:pPr>
      <w:r w:rsidRPr="00081989">
        <w:rPr>
          <w:b/>
          <w:bCs/>
        </w:rPr>
        <w:t>Toiminnalliset tavoitteet:</w:t>
      </w:r>
    </w:p>
    <w:p w14:paraId="61E00CAC" w14:textId="77777777" w:rsidR="004F73D5" w:rsidRPr="00081989" w:rsidRDefault="004F73D5" w:rsidP="004F73D5">
      <w:pPr>
        <w:spacing w:before="0" w:after="0"/>
        <w:rPr>
          <w:b/>
          <w:bCs/>
        </w:rPr>
      </w:pPr>
    </w:p>
    <w:p w14:paraId="6B53174C" w14:textId="77777777" w:rsidR="004F73D5" w:rsidRPr="00081989" w:rsidRDefault="004F73D5" w:rsidP="004F73D5">
      <w:pPr>
        <w:spacing w:before="0" w:after="0"/>
        <w:ind w:left="60"/>
        <w:rPr>
          <w:bCs/>
        </w:rPr>
      </w:pPr>
      <w:r w:rsidRPr="00081989">
        <w:t>Vesi- ja viemärihuoltolaitokselle ei ole järkevää asettaa toiminnallisia tavoitteita.</w:t>
      </w:r>
      <w:r w:rsidRPr="00A9756F">
        <w:t xml:space="preserve"> Lempäälän vesi hoitaa Vesilahden vesi- ja viemärilaitoksen operoinnin, lisäksi toiminnan päätavoitteet tulevat lainsäädännöstä.  Lain mukaan tavoitteena on turvata sellainen vesihuolto, että kohtuullisin kustannuksin on saatavissa riittävästi terveydellisesti ja muutoinkin moitteetonta talousvettä sekä terveyden- ja ympäristönsuojelun kannalta asianmukainen viemäröinti</w:t>
      </w:r>
      <w:r w:rsidRPr="00081989">
        <w:rPr>
          <w:shd w:val="clear" w:color="auto" w:fill="FFFFFF"/>
        </w:rPr>
        <w:t>.</w:t>
      </w:r>
    </w:p>
    <w:p w14:paraId="6DB19F44" w14:textId="77777777" w:rsidR="004F73D5" w:rsidRPr="00081989" w:rsidRDefault="004F73D5" w:rsidP="004F73D5">
      <w:pPr>
        <w:spacing w:before="0" w:after="0"/>
      </w:pPr>
    </w:p>
    <w:p w14:paraId="5237D9D4" w14:textId="77777777" w:rsidR="004F73D5" w:rsidRPr="00081989" w:rsidRDefault="004F73D5" w:rsidP="004F73D5">
      <w:pPr>
        <w:spacing w:before="0" w:after="0"/>
        <w:rPr>
          <w:b/>
          <w:bCs/>
        </w:rPr>
      </w:pPr>
      <w:r w:rsidRPr="00081989">
        <w:rPr>
          <w:b/>
          <w:bCs/>
        </w:rPr>
        <w:t>Informatiiviset tunnusluvut:</w:t>
      </w:r>
    </w:p>
    <w:p w14:paraId="43AC8A09" w14:textId="77777777" w:rsidR="004F73D5" w:rsidRPr="00081989" w:rsidRDefault="004F73D5" w:rsidP="004F73D5">
      <w:pPr>
        <w:spacing w:before="0" w:after="0"/>
        <w:rPr>
          <w:b/>
          <w:bCs/>
        </w:rPr>
      </w:pPr>
    </w:p>
    <w:p w14:paraId="4D3843F3" w14:textId="6B97EE8C" w:rsidR="004F73D5" w:rsidRPr="00081989" w:rsidRDefault="004F73D5" w:rsidP="004F73D5">
      <w:pPr>
        <w:spacing w:before="0" w:after="0"/>
        <w:rPr>
          <w:b/>
          <w:bCs/>
        </w:rPr>
      </w:pPr>
      <w:r w:rsidRPr="00081989">
        <w:rPr>
          <w:b/>
          <w:bCs/>
        </w:rPr>
        <w:t>Vesi</w:t>
      </w:r>
      <w:r w:rsidR="008E4212">
        <w:rPr>
          <w:b/>
          <w:bCs/>
        </w:rPr>
        <w:t>- ja viemäri</w:t>
      </w:r>
      <w:r w:rsidRPr="00081989">
        <w:rPr>
          <w:b/>
          <w:bCs/>
        </w:rPr>
        <w:t>laitos</w:t>
      </w:r>
    </w:p>
    <w:p w14:paraId="0293A277" w14:textId="77777777" w:rsidR="004F73D5" w:rsidRDefault="004F73D5" w:rsidP="004F73D5">
      <w:pPr>
        <w:spacing w:before="0" w:after="0"/>
        <w:jc w:val="left"/>
      </w:pPr>
    </w:p>
    <w:tbl>
      <w:tblPr>
        <w:tblStyle w:val="TaulukkoRuudukko131"/>
        <w:tblW w:w="9606" w:type="dxa"/>
        <w:tblInd w:w="170" w:type="dxa"/>
        <w:tblLayout w:type="fixed"/>
        <w:tblLook w:val="04A0" w:firstRow="1" w:lastRow="0" w:firstColumn="1" w:lastColumn="0" w:noHBand="0" w:noVBand="1"/>
      </w:tblPr>
      <w:tblGrid>
        <w:gridCol w:w="3347"/>
        <w:gridCol w:w="2188"/>
        <w:gridCol w:w="2188"/>
        <w:gridCol w:w="1883"/>
      </w:tblGrid>
      <w:tr w:rsidR="004F73D5" w:rsidRPr="00BA60C5" w14:paraId="27E7310B" w14:textId="77777777" w:rsidTr="00C74057">
        <w:trPr>
          <w:trHeight w:val="167"/>
        </w:trPr>
        <w:tc>
          <w:tcPr>
            <w:tcW w:w="3347" w:type="dxa"/>
            <w:shd w:val="clear" w:color="auto" w:fill="262773"/>
          </w:tcPr>
          <w:p w14:paraId="74CC52E5" w14:textId="77777777" w:rsidR="004F73D5" w:rsidRPr="00E075A3" w:rsidRDefault="004F73D5" w:rsidP="0095084A">
            <w:pPr>
              <w:spacing w:before="0"/>
              <w:jc w:val="left"/>
              <w:rPr>
                <w:b/>
              </w:rPr>
            </w:pPr>
            <w:r>
              <w:rPr>
                <w:b/>
              </w:rPr>
              <w:t>Informatiiviset tunnusluvut</w:t>
            </w:r>
          </w:p>
        </w:tc>
        <w:tc>
          <w:tcPr>
            <w:tcW w:w="2188" w:type="dxa"/>
            <w:shd w:val="clear" w:color="auto" w:fill="262773"/>
          </w:tcPr>
          <w:p w14:paraId="5D9506B7" w14:textId="77777777" w:rsidR="004F73D5" w:rsidRPr="00E075A3" w:rsidRDefault="004F73D5" w:rsidP="0095084A">
            <w:pPr>
              <w:spacing w:before="0"/>
              <w:jc w:val="left"/>
              <w:rPr>
                <w:b/>
              </w:rPr>
            </w:pPr>
            <w:r w:rsidRPr="00E075A3">
              <w:rPr>
                <w:b/>
              </w:rPr>
              <w:t>T</w:t>
            </w:r>
            <w:r>
              <w:rPr>
                <w:b/>
              </w:rPr>
              <w:t>P 2020</w:t>
            </w:r>
          </w:p>
        </w:tc>
        <w:tc>
          <w:tcPr>
            <w:tcW w:w="2188" w:type="dxa"/>
            <w:shd w:val="clear" w:color="auto" w:fill="262773"/>
          </w:tcPr>
          <w:p w14:paraId="392F7E10" w14:textId="77777777" w:rsidR="004F73D5" w:rsidRPr="00E075A3" w:rsidRDefault="004F73D5" w:rsidP="0095084A">
            <w:pPr>
              <w:spacing w:before="0"/>
              <w:jc w:val="left"/>
              <w:rPr>
                <w:b/>
              </w:rPr>
            </w:pPr>
            <w:r>
              <w:rPr>
                <w:b/>
              </w:rPr>
              <w:t>TA 2021</w:t>
            </w:r>
          </w:p>
        </w:tc>
        <w:tc>
          <w:tcPr>
            <w:tcW w:w="1883" w:type="dxa"/>
            <w:shd w:val="clear" w:color="auto" w:fill="262773"/>
          </w:tcPr>
          <w:p w14:paraId="6E03EEA5" w14:textId="77777777" w:rsidR="004F73D5" w:rsidRPr="00E075A3" w:rsidRDefault="004F73D5" w:rsidP="0095084A">
            <w:pPr>
              <w:spacing w:before="0"/>
              <w:jc w:val="left"/>
              <w:rPr>
                <w:b/>
              </w:rPr>
            </w:pPr>
            <w:r>
              <w:rPr>
                <w:b/>
              </w:rPr>
              <w:t>TP 2021</w:t>
            </w:r>
          </w:p>
        </w:tc>
      </w:tr>
      <w:tr w:rsidR="004F73D5" w:rsidRPr="00BA60C5" w14:paraId="15C4AA6D" w14:textId="77777777" w:rsidTr="00C74057">
        <w:trPr>
          <w:trHeight w:val="167"/>
        </w:trPr>
        <w:tc>
          <w:tcPr>
            <w:tcW w:w="3347" w:type="dxa"/>
          </w:tcPr>
          <w:p w14:paraId="6B514BA2" w14:textId="77777777" w:rsidR="004F73D5" w:rsidRDefault="004F73D5" w:rsidP="0095084A">
            <w:pPr>
              <w:spacing w:before="0"/>
              <w:jc w:val="left"/>
            </w:pPr>
            <w:r>
              <w:t>Putkistomäärät</w:t>
            </w:r>
          </w:p>
          <w:p w14:paraId="28CF817C" w14:textId="77777777" w:rsidR="004F73D5" w:rsidRPr="00BA60C5" w:rsidRDefault="004F73D5" w:rsidP="0095084A">
            <w:pPr>
              <w:spacing w:before="0"/>
              <w:jc w:val="left"/>
            </w:pPr>
            <w:r>
              <w:t>(kilometriä)</w:t>
            </w:r>
          </w:p>
        </w:tc>
        <w:tc>
          <w:tcPr>
            <w:tcW w:w="2188" w:type="dxa"/>
          </w:tcPr>
          <w:p w14:paraId="3BA740CC" w14:textId="77777777" w:rsidR="004F73D5" w:rsidRDefault="004F73D5" w:rsidP="0095084A">
            <w:pPr>
              <w:spacing w:before="0"/>
              <w:jc w:val="left"/>
            </w:pPr>
          </w:p>
          <w:p w14:paraId="1A6DA848" w14:textId="77777777" w:rsidR="004F73D5" w:rsidRPr="00BA60C5" w:rsidRDefault="004F73D5" w:rsidP="0095084A">
            <w:pPr>
              <w:spacing w:before="0"/>
              <w:jc w:val="left"/>
            </w:pPr>
            <w:r>
              <w:t>67,4</w:t>
            </w:r>
          </w:p>
        </w:tc>
        <w:tc>
          <w:tcPr>
            <w:tcW w:w="2188" w:type="dxa"/>
          </w:tcPr>
          <w:p w14:paraId="7BDD8148" w14:textId="77777777" w:rsidR="004F73D5" w:rsidRDefault="004F73D5" w:rsidP="0095084A">
            <w:pPr>
              <w:spacing w:before="0"/>
              <w:jc w:val="left"/>
            </w:pPr>
          </w:p>
          <w:p w14:paraId="7BB5B105" w14:textId="77777777" w:rsidR="004F73D5" w:rsidRPr="00BA60C5" w:rsidRDefault="004F73D5" w:rsidP="0095084A">
            <w:pPr>
              <w:spacing w:before="0"/>
              <w:jc w:val="left"/>
            </w:pPr>
            <w:r>
              <w:t>*</w:t>
            </w:r>
          </w:p>
        </w:tc>
        <w:tc>
          <w:tcPr>
            <w:tcW w:w="1883" w:type="dxa"/>
          </w:tcPr>
          <w:p w14:paraId="0455156A" w14:textId="77777777" w:rsidR="004F73D5" w:rsidRDefault="004F73D5" w:rsidP="0095084A">
            <w:pPr>
              <w:spacing w:before="0"/>
              <w:jc w:val="left"/>
            </w:pPr>
          </w:p>
          <w:p w14:paraId="4F233C14" w14:textId="77777777" w:rsidR="004F73D5" w:rsidRPr="00BA60C5" w:rsidRDefault="004F73D5" w:rsidP="0095084A">
            <w:pPr>
              <w:spacing w:before="0"/>
              <w:jc w:val="left"/>
            </w:pPr>
            <w:r w:rsidRPr="008C112E">
              <w:t>69,5</w:t>
            </w:r>
          </w:p>
        </w:tc>
      </w:tr>
      <w:tr w:rsidR="004F73D5" w:rsidRPr="00BA60C5" w14:paraId="155F315C" w14:textId="77777777" w:rsidTr="00C74057">
        <w:trPr>
          <w:trHeight w:val="167"/>
        </w:trPr>
        <w:tc>
          <w:tcPr>
            <w:tcW w:w="3347" w:type="dxa"/>
          </w:tcPr>
          <w:p w14:paraId="34CAE54D" w14:textId="77777777" w:rsidR="004F73D5" w:rsidRPr="00BA60C5" w:rsidRDefault="004F73D5" w:rsidP="0095084A">
            <w:pPr>
              <w:spacing w:before="0"/>
              <w:jc w:val="left"/>
            </w:pPr>
            <w:r>
              <w:t>Putkirikot (kpl)</w:t>
            </w:r>
          </w:p>
        </w:tc>
        <w:tc>
          <w:tcPr>
            <w:tcW w:w="2188" w:type="dxa"/>
          </w:tcPr>
          <w:p w14:paraId="66CB7C4F" w14:textId="77777777" w:rsidR="004F73D5" w:rsidRPr="00BA60C5" w:rsidRDefault="004F73D5" w:rsidP="0095084A">
            <w:pPr>
              <w:spacing w:before="0"/>
              <w:jc w:val="left"/>
            </w:pPr>
            <w:r>
              <w:t>0</w:t>
            </w:r>
          </w:p>
        </w:tc>
        <w:tc>
          <w:tcPr>
            <w:tcW w:w="2188" w:type="dxa"/>
          </w:tcPr>
          <w:p w14:paraId="276CCB87" w14:textId="77777777" w:rsidR="004F73D5" w:rsidRPr="00BA60C5" w:rsidRDefault="004F73D5" w:rsidP="0095084A">
            <w:pPr>
              <w:spacing w:before="0"/>
              <w:jc w:val="left"/>
            </w:pPr>
            <w:r>
              <w:t>*</w:t>
            </w:r>
          </w:p>
        </w:tc>
        <w:tc>
          <w:tcPr>
            <w:tcW w:w="1883" w:type="dxa"/>
          </w:tcPr>
          <w:p w14:paraId="13C8B1F1" w14:textId="77777777" w:rsidR="004F73D5" w:rsidRPr="00BA60C5" w:rsidRDefault="004F73D5" w:rsidP="0095084A">
            <w:pPr>
              <w:spacing w:before="0"/>
              <w:jc w:val="left"/>
            </w:pPr>
            <w:r>
              <w:t>0</w:t>
            </w:r>
          </w:p>
        </w:tc>
      </w:tr>
      <w:tr w:rsidR="004F73D5" w:rsidRPr="00BA60C5" w14:paraId="348673DF" w14:textId="77777777" w:rsidTr="00C74057">
        <w:trPr>
          <w:trHeight w:val="167"/>
        </w:trPr>
        <w:tc>
          <w:tcPr>
            <w:tcW w:w="3347" w:type="dxa"/>
          </w:tcPr>
          <w:p w14:paraId="7FF562D8" w14:textId="77777777" w:rsidR="004F73D5" w:rsidRPr="00BA60C5" w:rsidRDefault="004F73D5" w:rsidP="0095084A">
            <w:pPr>
              <w:spacing w:before="0"/>
              <w:jc w:val="left"/>
            </w:pPr>
            <w:r>
              <w:t>Saneerattu putkisto (metriä)</w:t>
            </w:r>
          </w:p>
        </w:tc>
        <w:tc>
          <w:tcPr>
            <w:tcW w:w="2188" w:type="dxa"/>
          </w:tcPr>
          <w:p w14:paraId="03DE032A" w14:textId="77777777" w:rsidR="004F73D5" w:rsidRDefault="004F73D5" w:rsidP="0095084A">
            <w:pPr>
              <w:spacing w:before="0"/>
              <w:jc w:val="left"/>
            </w:pPr>
          </w:p>
          <w:p w14:paraId="772C1E1F" w14:textId="77777777" w:rsidR="004F73D5" w:rsidRPr="00BA60C5" w:rsidRDefault="004F73D5" w:rsidP="0095084A">
            <w:pPr>
              <w:spacing w:before="0"/>
              <w:jc w:val="left"/>
            </w:pPr>
            <w:r>
              <w:t>0</w:t>
            </w:r>
          </w:p>
        </w:tc>
        <w:tc>
          <w:tcPr>
            <w:tcW w:w="2188" w:type="dxa"/>
          </w:tcPr>
          <w:p w14:paraId="728C907B" w14:textId="77777777" w:rsidR="004F73D5" w:rsidRDefault="004F73D5" w:rsidP="0095084A">
            <w:pPr>
              <w:spacing w:before="0"/>
              <w:jc w:val="left"/>
            </w:pPr>
          </w:p>
          <w:p w14:paraId="158FBD64" w14:textId="77777777" w:rsidR="004F73D5" w:rsidRPr="00BA60C5" w:rsidRDefault="004F73D5" w:rsidP="0095084A">
            <w:pPr>
              <w:spacing w:before="0"/>
              <w:jc w:val="left"/>
            </w:pPr>
            <w:r>
              <w:t>*</w:t>
            </w:r>
          </w:p>
        </w:tc>
        <w:tc>
          <w:tcPr>
            <w:tcW w:w="1883" w:type="dxa"/>
          </w:tcPr>
          <w:p w14:paraId="46615ECC" w14:textId="77777777" w:rsidR="004F73D5" w:rsidRDefault="004F73D5" w:rsidP="0095084A">
            <w:pPr>
              <w:spacing w:before="0"/>
              <w:jc w:val="left"/>
            </w:pPr>
          </w:p>
          <w:p w14:paraId="207E9E2A" w14:textId="77777777" w:rsidR="004F73D5" w:rsidRPr="00BA60C5" w:rsidRDefault="004F73D5" w:rsidP="0095084A">
            <w:pPr>
              <w:spacing w:before="0"/>
              <w:jc w:val="left"/>
            </w:pPr>
            <w:r>
              <w:t>0</w:t>
            </w:r>
          </w:p>
        </w:tc>
      </w:tr>
      <w:tr w:rsidR="004F73D5" w:rsidRPr="00BA60C5" w14:paraId="043A1228" w14:textId="77777777" w:rsidTr="00C74057">
        <w:trPr>
          <w:trHeight w:val="167"/>
        </w:trPr>
        <w:tc>
          <w:tcPr>
            <w:tcW w:w="3347" w:type="dxa"/>
          </w:tcPr>
          <w:p w14:paraId="2517F7D9" w14:textId="77777777" w:rsidR="004F73D5" w:rsidRPr="00BA60C5" w:rsidRDefault="004F73D5" w:rsidP="0095084A">
            <w:pPr>
              <w:spacing w:before="0"/>
              <w:jc w:val="left"/>
            </w:pPr>
            <w:r>
              <w:t>Hukkavesi %</w:t>
            </w:r>
          </w:p>
        </w:tc>
        <w:tc>
          <w:tcPr>
            <w:tcW w:w="2188" w:type="dxa"/>
          </w:tcPr>
          <w:p w14:paraId="238BFE66" w14:textId="77777777" w:rsidR="004F73D5" w:rsidRPr="00BA60C5" w:rsidRDefault="004F73D5" w:rsidP="0095084A">
            <w:pPr>
              <w:spacing w:before="0"/>
              <w:jc w:val="left"/>
            </w:pPr>
            <w:r>
              <w:t>3,62</w:t>
            </w:r>
          </w:p>
        </w:tc>
        <w:tc>
          <w:tcPr>
            <w:tcW w:w="2188" w:type="dxa"/>
          </w:tcPr>
          <w:p w14:paraId="4CAB5C3B" w14:textId="77777777" w:rsidR="004F73D5" w:rsidRPr="00BA60C5" w:rsidRDefault="004F73D5" w:rsidP="0095084A">
            <w:pPr>
              <w:spacing w:before="0"/>
              <w:jc w:val="left"/>
            </w:pPr>
            <w:r>
              <w:t>*</w:t>
            </w:r>
          </w:p>
        </w:tc>
        <w:tc>
          <w:tcPr>
            <w:tcW w:w="1883" w:type="dxa"/>
          </w:tcPr>
          <w:p w14:paraId="64FE20B8" w14:textId="77777777" w:rsidR="004F73D5" w:rsidRPr="00BA60C5" w:rsidRDefault="004F73D5" w:rsidP="0095084A">
            <w:pPr>
              <w:spacing w:before="0"/>
              <w:jc w:val="left"/>
            </w:pPr>
            <w:r>
              <w:t>8,7</w:t>
            </w:r>
          </w:p>
        </w:tc>
      </w:tr>
      <w:tr w:rsidR="004F73D5" w:rsidRPr="00BA60C5" w14:paraId="1D94EDBA" w14:textId="77777777" w:rsidTr="00C74057">
        <w:trPr>
          <w:trHeight w:val="167"/>
        </w:trPr>
        <w:tc>
          <w:tcPr>
            <w:tcW w:w="3347" w:type="dxa"/>
          </w:tcPr>
          <w:p w14:paraId="42D73DCE" w14:textId="77777777" w:rsidR="004F73D5" w:rsidRDefault="004F73D5" w:rsidP="0095084A">
            <w:pPr>
              <w:spacing w:before="0"/>
              <w:jc w:val="left"/>
            </w:pPr>
            <w:r>
              <w:t>Liittyneiden kiinteistöjen määrä</w:t>
            </w:r>
          </w:p>
        </w:tc>
        <w:tc>
          <w:tcPr>
            <w:tcW w:w="2188" w:type="dxa"/>
          </w:tcPr>
          <w:p w14:paraId="566AE74B" w14:textId="77777777" w:rsidR="004F73D5" w:rsidRDefault="004F73D5" w:rsidP="0095084A">
            <w:pPr>
              <w:spacing w:before="0"/>
              <w:jc w:val="left"/>
            </w:pPr>
          </w:p>
          <w:p w14:paraId="5E3811D2" w14:textId="77777777" w:rsidR="004F73D5" w:rsidRPr="00BA60C5" w:rsidRDefault="004F73D5" w:rsidP="0095084A">
            <w:pPr>
              <w:spacing w:before="0"/>
              <w:jc w:val="left"/>
            </w:pPr>
            <w:r>
              <w:t>929</w:t>
            </w:r>
          </w:p>
        </w:tc>
        <w:tc>
          <w:tcPr>
            <w:tcW w:w="2188" w:type="dxa"/>
          </w:tcPr>
          <w:p w14:paraId="28107C82" w14:textId="77777777" w:rsidR="004F73D5" w:rsidRDefault="004F73D5" w:rsidP="0095084A">
            <w:pPr>
              <w:spacing w:before="0"/>
              <w:jc w:val="left"/>
            </w:pPr>
          </w:p>
          <w:p w14:paraId="1B854B30" w14:textId="77777777" w:rsidR="004F73D5" w:rsidRPr="00BA60C5" w:rsidRDefault="004F73D5" w:rsidP="0095084A">
            <w:pPr>
              <w:spacing w:before="0"/>
              <w:jc w:val="left"/>
            </w:pPr>
            <w:r>
              <w:t>*</w:t>
            </w:r>
          </w:p>
        </w:tc>
        <w:tc>
          <w:tcPr>
            <w:tcW w:w="1883" w:type="dxa"/>
          </w:tcPr>
          <w:p w14:paraId="63A2409C" w14:textId="77777777" w:rsidR="004F73D5" w:rsidRDefault="004F73D5" w:rsidP="0095084A">
            <w:pPr>
              <w:spacing w:before="0"/>
              <w:jc w:val="left"/>
            </w:pPr>
          </w:p>
          <w:p w14:paraId="62958825" w14:textId="77777777" w:rsidR="004F73D5" w:rsidRPr="00BA60C5" w:rsidRDefault="004F73D5" w:rsidP="0095084A">
            <w:pPr>
              <w:spacing w:before="0"/>
              <w:jc w:val="left"/>
            </w:pPr>
            <w:r>
              <w:t>953</w:t>
            </w:r>
          </w:p>
        </w:tc>
      </w:tr>
    </w:tbl>
    <w:p w14:paraId="7570BCD4" w14:textId="77777777" w:rsidR="004F73D5" w:rsidRPr="00D320C4" w:rsidRDefault="004F73D5" w:rsidP="004F73D5">
      <w:pPr>
        <w:spacing w:before="0" w:after="0"/>
        <w:jc w:val="left"/>
        <w:rPr>
          <w:i/>
        </w:rPr>
      </w:pPr>
    </w:p>
    <w:p w14:paraId="0108FD11" w14:textId="77777777" w:rsidR="004F73D5" w:rsidRPr="00D320C4" w:rsidRDefault="004F73D5" w:rsidP="004F73D5">
      <w:pPr>
        <w:spacing w:before="0" w:after="0"/>
        <w:jc w:val="left"/>
        <w:rPr>
          <w:b/>
          <w:bCs/>
        </w:rPr>
      </w:pPr>
      <w:r w:rsidRPr="00D320C4">
        <w:rPr>
          <w:b/>
          <w:bCs/>
        </w:rPr>
        <w:t>Viemärilaitos</w:t>
      </w:r>
    </w:p>
    <w:p w14:paraId="50E125F4" w14:textId="77777777" w:rsidR="004F73D5" w:rsidRPr="00D320C4" w:rsidRDefault="004F73D5" w:rsidP="004F73D5">
      <w:pPr>
        <w:spacing w:before="0" w:after="0"/>
        <w:jc w:val="left"/>
        <w:rPr>
          <w:b/>
          <w:bCs/>
        </w:rPr>
      </w:pPr>
    </w:p>
    <w:tbl>
      <w:tblPr>
        <w:tblStyle w:val="TaulukkoRuudukko131"/>
        <w:tblW w:w="9606" w:type="dxa"/>
        <w:tblInd w:w="170" w:type="dxa"/>
        <w:tblLayout w:type="fixed"/>
        <w:tblLook w:val="04A0" w:firstRow="1" w:lastRow="0" w:firstColumn="1" w:lastColumn="0" w:noHBand="0" w:noVBand="1"/>
      </w:tblPr>
      <w:tblGrid>
        <w:gridCol w:w="3352"/>
        <w:gridCol w:w="2193"/>
        <w:gridCol w:w="2193"/>
        <w:gridCol w:w="1868"/>
      </w:tblGrid>
      <w:tr w:rsidR="004F73D5" w:rsidRPr="00BA60C5" w14:paraId="6A65C200" w14:textId="77777777" w:rsidTr="00C74057">
        <w:trPr>
          <w:trHeight w:val="1020"/>
        </w:trPr>
        <w:tc>
          <w:tcPr>
            <w:tcW w:w="3352" w:type="dxa"/>
            <w:shd w:val="clear" w:color="auto" w:fill="262773"/>
          </w:tcPr>
          <w:p w14:paraId="6879E4FF" w14:textId="77777777" w:rsidR="004F73D5" w:rsidRPr="00E075A3" w:rsidRDefault="004F73D5" w:rsidP="0095084A">
            <w:pPr>
              <w:spacing w:before="0"/>
              <w:jc w:val="left"/>
              <w:rPr>
                <w:b/>
              </w:rPr>
            </w:pPr>
            <w:r>
              <w:rPr>
                <w:b/>
              </w:rPr>
              <w:t>Informatiiviset tunnusluvut</w:t>
            </w:r>
          </w:p>
        </w:tc>
        <w:tc>
          <w:tcPr>
            <w:tcW w:w="2193" w:type="dxa"/>
            <w:shd w:val="clear" w:color="auto" w:fill="262773"/>
          </w:tcPr>
          <w:p w14:paraId="2752EA66" w14:textId="77777777" w:rsidR="004F73D5" w:rsidRPr="00E075A3" w:rsidRDefault="004F73D5" w:rsidP="0095084A">
            <w:pPr>
              <w:spacing w:before="0"/>
              <w:jc w:val="left"/>
              <w:rPr>
                <w:b/>
              </w:rPr>
            </w:pPr>
            <w:r w:rsidRPr="00E075A3">
              <w:rPr>
                <w:b/>
              </w:rPr>
              <w:t>T</w:t>
            </w:r>
            <w:r>
              <w:rPr>
                <w:b/>
              </w:rPr>
              <w:t>P 2020</w:t>
            </w:r>
          </w:p>
        </w:tc>
        <w:tc>
          <w:tcPr>
            <w:tcW w:w="2193" w:type="dxa"/>
            <w:shd w:val="clear" w:color="auto" w:fill="262773"/>
          </w:tcPr>
          <w:p w14:paraId="32F703C7" w14:textId="77777777" w:rsidR="004F73D5" w:rsidRPr="00E075A3" w:rsidRDefault="004F73D5" w:rsidP="0095084A">
            <w:pPr>
              <w:spacing w:before="0"/>
              <w:jc w:val="left"/>
              <w:rPr>
                <w:b/>
              </w:rPr>
            </w:pPr>
            <w:r>
              <w:rPr>
                <w:b/>
              </w:rPr>
              <w:t>TA 2021</w:t>
            </w:r>
          </w:p>
        </w:tc>
        <w:tc>
          <w:tcPr>
            <w:tcW w:w="1868" w:type="dxa"/>
            <w:shd w:val="clear" w:color="auto" w:fill="262773"/>
          </w:tcPr>
          <w:p w14:paraId="4958B006" w14:textId="77777777" w:rsidR="004F73D5" w:rsidRPr="00E075A3" w:rsidRDefault="004F73D5" w:rsidP="0095084A">
            <w:pPr>
              <w:spacing w:before="0"/>
              <w:jc w:val="left"/>
              <w:rPr>
                <w:b/>
              </w:rPr>
            </w:pPr>
            <w:r>
              <w:rPr>
                <w:b/>
              </w:rPr>
              <w:t>TP 2021</w:t>
            </w:r>
          </w:p>
        </w:tc>
      </w:tr>
      <w:tr w:rsidR="004F73D5" w:rsidRPr="00BA60C5" w14:paraId="514EFCB7" w14:textId="77777777" w:rsidTr="00C74057">
        <w:trPr>
          <w:trHeight w:val="1020"/>
        </w:trPr>
        <w:tc>
          <w:tcPr>
            <w:tcW w:w="3352" w:type="dxa"/>
          </w:tcPr>
          <w:p w14:paraId="5CD06273" w14:textId="77777777" w:rsidR="004F73D5" w:rsidRDefault="004F73D5" w:rsidP="0095084A">
            <w:pPr>
              <w:spacing w:before="0"/>
              <w:jc w:val="left"/>
            </w:pPr>
            <w:r>
              <w:t>Putkistomäärät</w:t>
            </w:r>
          </w:p>
          <w:p w14:paraId="415DB78F" w14:textId="77777777" w:rsidR="004F73D5" w:rsidRPr="00BA60C5" w:rsidRDefault="004F73D5" w:rsidP="0095084A">
            <w:pPr>
              <w:spacing w:before="0"/>
              <w:jc w:val="left"/>
            </w:pPr>
            <w:r>
              <w:t>(metriä)</w:t>
            </w:r>
          </w:p>
        </w:tc>
        <w:tc>
          <w:tcPr>
            <w:tcW w:w="2193" w:type="dxa"/>
          </w:tcPr>
          <w:p w14:paraId="4357C45D" w14:textId="77777777" w:rsidR="004F73D5" w:rsidRDefault="004F73D5" w:rsidP="0095084A">
            <w:pPr>
              <w:spacing w:before="0"/>
              <w:jc w:val="left"/>
            </w:pPr>
          </w:p>
          <w:p w14:paraId="1914EE57" w14:textId="77777777" w:rsidR="004F73D5" w:rsidRPr="00BA60C5" w:rsidRDefault="004F73D5" w:rsidP="0095084A">
            <w:pPr>
              <w:spacing w:before="0"/>
              <w:jc w:val="left"/>
            </w:pPr>
            <w:r>
              <w:t>67,4</w:t>
            </w:r>
          </w:p>
        </w:tc>
        <w:tc>
          <w:tcPr>
            <w:tcW w:w="2193" w:type="dxa"/>
          </w:tcPr>
          <w:p w14:paraId="53084F2E" w14:textId="77777777" w:rsidR="004F73D5" w:rsidRDefault="004F73D5" w:rsidP="0095084A">
            <w:pPr>
              <w:spacing w:before="0"/>
              <w:jc w:val="left"/>
            </w:pPr>
            <w:r>
              <w:t>*</w:t>
            </w:r>
          </w:p>
          <w:p w14:paraId="00D26DCF" w14:textId="77777777" w:rsidR="004F73D5" w:rsidRPr="00BA60C5" w:rsidRDefault="004F73D5" w:rsidP="0095084A">
            <w:pPr>
              <w:spacing w:before="0"/>
              <w:jc w:val="left"/>
            </w:pPr>
          </w:p>
        </w:tc>
        <w:tc>
          <w:tcPr>
            <w:tcW w:w="1868" w:type="dxa"/>
          </w:tcPr>
          <w:p w14:paraId="23CB465D" w14:textId="77777777" w:rsidR="004F73D5" w:rsidRDefault="004F73D5" w:rsidP="0095084A">
            <w:pPr>
              <w:spacing w:before="0"/>
              <w:jc w:val="left"/>
            </w:pPr>
          </w:p>
          <w:p w14:paraId="48571F0C" w14:textId="77777777" w:rsidR="004F73D5" w:rsidRPr="00BA60C5" w:rsidRDefault="004F73D5" w:rsidP="0095084A">
            <w:pPr>
              <w:spacing w:before="0"/>
              <w:jc w:val="left"/>
            </w:pPr>
            <w:r w:rsidRPr="008C112E">
              <w:t>69,5</w:t>
            </w:r>
          </w:p>
        </w:tc>
      </w:tr>
      <w:tr w:rsidR="004F73D5" w:rsidRPr="00BA60C5" w14:paraId="3313F6AA" w14:textId="77777777" w:rsidTr="00C74057">
        <w:trPr>
          <w:trHeight w:val="1020"/>
        </w:trPr>
        <w:tc>
          <w:tcPr>
            <w:tcW w:w="3352" w:type="dxa"/>
          </w:tcPr>
          <w:p w14:paraId="5E41E979" w14:textId="77777777" w:rsidR="004F73D5" w:rsidRPr="00BA60C5" w:rsidRDefault="004F73D5" w:rsidP="0095084A">
            <w:pPr>
              <w:spacing w:before="0"/>
              <w:jc w:val="left"/>
            </w:pPr>
            <w:r>
              <w:t>Putkirikot (kpl)</w:t>
            </w:r>
          </w:p>
        </w:tc>
        <w:tc>
          <w:tcPr>
            <w:tcW w:w="2193" w:type="dxa"/>
          </w:tcPr>
          <w:p w14:paraId="21A69D80" w14:textId="77777777" w:rsidR="004F73D5" w:rsidRPr="00BA60C5" w:rsidRDefault="004F73D5" w:rsidP="0095084A">
            <w:pPr>
              <w:spacing w:before="0"/>
              <w:jc w:val="left"/>
            </w:pPr>
            <w:r>
              <w:t>0</w:t>
            </w:r>
          </w:p>
        </w:tc>
        <w:tc>
          <w:tcPr>
            <w:tcW w:w="2193" w:type="dxa"/>
          </w:tcPr>
          <w:p w14:paraId="0FF5097A" w14:textId="77777777" w:rsidR="004F73D5" w:rsidRPr="00BA60C5" w:rsidRDefault="004F73D5" w:rsidP="0095084A">
            <w:pPr>
              <w:spacing w:before="0"/>
              <w:jc w:val="left"/>
            </w:pPr>
            <w:r>
              <w:t>0</w:t>
            </w:r>
          </w:p>
        </w:tc>
        <w:tc>
          <w:tcPr>
            <w:tcW w:w="1868" w:type="dxa"/>
          </w:tcPr>
          <w:p w14:paraId="467935DB" w14:textId="77777777" w:rsidR="004F73D5" w:rsidRPr="00BA60C5" w:rsidRDefault="004F73D5" w:rsidP="0095084A">
            <w:pPr>
              <w:spacing w:before="0"/>
              <w:jc w:val="left"/>
            </w:pPr>
            <w:r>
              <w:t>0</w:t>
            </w:r>
          </w:p>
        </w:tc>
      </w:tr>
      <w:tr w:rsidR="004F73D5" w:rsidRPr="00BA60C5" w14:paraId="70357ADF" w14:textId="77777777" w:rsidTr="00C74057">
        <w:trPr>
          <w:trHeight w:val="1020"/>
        </w:trPr>
        <w:tc>
          <w:tcPr>
            <w:tcW w:w="3352" w:type="dxa"/>
          </w:tcPr>
          <w:p w14:paraId="1FEAA503" w14:textId="77777777" w:rsidR="004F73D5" w:rsidRPr="00BA60C5" w:rsidRDefault="004F73D5" w:rsidP="0095084A">
            <w:pPr>
              <w:spacing w:before="0"/>
              <w:jc w:val="left"/>
            </w:pPr>
            <w:r>
              <w:t>Saneerattu putkisto (m)</w:t>
            </w:r>
          </w:p>
        </w:tc>
        <w:tc>
          <w:tcPr>
            <w:tcW w:w="2193" w:type="dxa"/>
          </w:tcPr>
          <w:p w14:paraId="07C921FC" w14:textId="77777777" w:rsidR="004F73D5" w:rsidRDefault="004F73D5" w:rsidP="0095084A">
            <w:pPr>
              <w:spacing w:before="0"/>
              <w:jc w:val="left"/>
            </w:pPr>
          </w:p>
          <w:p w14:paraId="4A29755F" w14:textId="77777777" w:rsidR="004F73D5" w:rsidRPr="00BA60C5" w:rsidRDefault="004F73D5" w:rsidP="0095084A">
            <w:pPr>
              <w:spacing w:before="0"/>
              <w:jc w:val="left"/>
            </w:pPr>
            <w:r>
              <w:t>0</w:t>
            </w:r>
          </w:p>
        </w:tc>
        <w:tc>
          <w:tcPr>
            <w:tcW w:w="2193" w:type="dxa"/>
          </w:tcPr>
          <w:p w14:paraId="33889986" w14:textId="77777777" w:rsidR="004F73D5" w:rsidRDefault="004F73D5" w:rsidP="0095084A">
            <w:pPr>
              <w:spacing w:before="0"/>
              <w:jc w:val="left"/>
            </w:pPr>
          </w:p>
          <w:p w14:paraId="1A76859F" w14:textId="77777777" w:rsidR="004F73D5" w:rsidRPr="00BA60C5" w:rsidRDefault="004F73D5" w:rsidP="0095084A">
            <w:pPr>
              <w:spacing w:before="0"/>
              <w:jc w:val="left"/>
            </w:pPr>
            <w:r>
              <w:t>0</w:t>
            </w:r>
          </w:p>
        </w:tc>
        <w:tc>
          <w:tcPr>
            <w:tcW w:w="1868" w:type="dxa"/>
          </w:tcPr>
          <w:p w14:paraId="4FF0D35E" w14:textId="77777777" w:rsidR="004F73D5" w:rsidRDefault="004F73D5" w:rsidP="0095084A">
            <w:pPr>
              <w:spacing w:before="0"/>
              <w:jc w:val="left"/>
            </w:pPr>
          </w:p>
          <w:p w14:paraId="64E9963C" w14:textId="77777777" w:rsidR="004F73D5" w:rsidRPr="00BA60C5" w:rsidRDefault="004F73D5" w:rsidP="0095084A">
            <w:pPr>
              <w:spacing w:before="0"/>
              <w:jc w:val="left"/>
            </w:pPr>
            <w:r>
              <w:t>0</w:t>
            </w:r>
          </w:p>
        </w:tc>
      </w:tr>
      <w:tr w:rsidR="004F73D5" w:rsidRPr="00BA60C5" w14:paraId="1343E55B" w14:textId="77777777" w:rsidTr="00C74057">
        <w:trPr>
          <w:trHeight w:val="1020"/>
        </w:trPr>
        <w:tc>
          <w:tcPr>
            <w:tcW w:w="3352" w:type="dxa"/>
          </w:tcPr>
          <w:p w14:paraId="4EB7BF9C" w14:textId="77777777" w:rsidR="004F73D5" w:rsidRDefault="004F73D5" w:rsidP="0095084A">
            <w:pPr>
              <w:spacing w:before="0"/>
              <w:jc w:val="left"/>
            </w:pPr>
            <w:r>
              <w:t>Hukkavesi %</w:t>
            </w:r>
          </w:p>
        </w:tc>
        <w:tc>
          <w:tcPr>
            <w:tcW w:w="2193" w:type="dxa"/>
          </w:tcPr>
          <w:p w14:paraId="7A3EB496" w14:textId="77777777" w:rsidR="004F73D5" w:rsidRDefault="004F73D5" w:rsidP="0095084A">
            <w:pPr>
              <w:spacing w:before="0"/>
              <w:jc w:val="left"/>
            </w:pPr>
            <w:r>
              <w:t>32,96</w:t>
            </w:r>
          </w:p>
        </w:tc>
        <w:tc>
          <w:tcPr>
            <w:tcW w:w="2193" w:type="dxa"/>
          </w:tcPr>
          <w:p w14:paraId="52A2D46E" w14:textId="77777777" w:rsidR="004F73D5" w:rsidRDefault="004F73D5" w:rsidP="0095084A">
            <w:pPr>
              <w:spacing w:before="0"/>
              <w:jc w:val="left"/>
            </w:pPr>
            <w:r>
              <w:t>*</w:t>
            </w:r>
          </w:p>
        </w:tc>
        <w:tc>
          <w:tcPr>
            <w:tcW w:w="1868" w:type="dxa"/>
          </w:tcPr>
          <w:p w14:paraId="4BBC5634" w14:textId="77777777" w:rsidR="004F73D5" w:rsidRDefault="004F73D5" w:rsidP="0095084A">
            <w:pPr>
              <w:spacing w:before="0"/>
              <w:jc w:val="left"/>
            </w:pPr>
            <w:r>
              <w:t>35,21</w:t>
            </w:r>
          </w:p>
        </w:tc>
      </w:tr>
      <w:tr w:rsidR="004F73D5" w:rsidRPr="00BA60C5" w14:paraId="26616653" w14:textId="77777777" w:rsidTr="00C74057">
        <w:trPr>
          <w:trHeight w:val="1020"/>
        </w:trPr>
        <w:tc>
          <w:tcPr>
            <w:tcW w:w="3352" w:type="dxa"/>
          </w:tcPr>
          <w:p w14:paraId="2EC28D15" w14:textId="77777777" w:rsidR="004F73D5" w:rsidRPr="00BA60C5" w:rsidRDefault="004F73D5" w:rsidP="0095084A">
            <w:pPr>
              <w:spacing w:before="0"/>
              <w:jc w:val="left"/>
            </w:pPr>
            <w:r>
              <w:lastRenderedPageBreak/>
              <w:t>Jätevedenpumppaamoiden määrä</w:t>
            </w:r>
          </w:p>
        </w:tc>
        <w:tc>
          <w:tcPr>
            <w:tcW w:w="2193" w:type="dxa"/>
          </w:tcPr>
          <w:p w14:paraId="78AB1ADE" w14:textId="77777777" w:rsidR="004F73D5" w:rsidRDefault="004F73D5" w:rsidP="0095084A">
            <w:pPr>
              <w:spacing w:before="0"/>
              <w:jc w:val="left"/>
            </w:pPr>
          </w:p>
          <w:p w14:paraId="5732B859" w14:textId="77777777" w:rsidR="004F73D5" w:rsidRPr="00BA60C5" w:rsidRDefault="004F73D5" w:rsidP="0095084A">
            <w:pPr>
              <w:spacing w:before="0"/>
              <w:jc w:val="left"/>
            </w:pPr>
            <w:r>
              <w:t>35</w:t>
            </w:r>
          </w:p>
        </w:tc>
        <w:tc>
          <w:tcPr>
            <w:tcW w:w="2193" w:type="dxa"/>
          </w:tcPr>
          <w:p w14:paraId="4FD7185B" w14:textId="77777777" w:rsidR="004F73D5" w:rsidRDefault="004F73D5" w:rsidP="0095084A">
            <w:pPr>
              <w:spacing w:before="0"/>
              <w:jc w:val="left"/>
            </w:pPr>
          </w:p>
          <w:p w14:paraId="09CE35BA" w14:textId="77777777" w:rsidR="004F73D5" w:rsidRPr="00BA60C5" w:rsidRDefault="004F73D5" w:rsidP="0095084A">
            <w:pPr>
              <w:spacing w:before="0"/>
              <w:jc w:val="left"/>
            </w:pPr>
            <w:r>
              <w:t>35</w:t>
            </w:r>
          </w:p>
        </w:tc>
        <w:tc>
          <w:tcPr>
            <w:tcW w:w="1868" w:type="dxa"/>
          </w:tcPr>
          <w:p w14:paraId="46EFCBCE" w14:textId="77777777" w:rsidR="004F73D5" w:rsidRDefault="004F73D5" w:rsidP="0095084A">
            <w:pPr>
              <w:spacing w:before="0"/>
              <w:jc w:val="left"/>
            </w:pPr>
          </w:p>
          <w:p w14:paraId="786A7041" w14:textId="77777777" w:rsidR="004F73D5" w:rsidRPr="00BA60C5" w:rsidRDefault="004F73D5" w:rsidP="0095084A">
            <w:pPr>
              <w:spacing w:before="0"/>
              <w:jc w:val="left"/>
            </w:pPr>
            <w:r>
              <w:t>35</w:t>
            </w:r>
          </w:p>
        </w:tc>
      </w:tr>
      <w:tr w:rsidR="004F73D5" w:rsidRPr="00BA60C5" w14:paraId="7F88CD75" w14:textId="77777777" w:rsidTr="00C74057">
        <w:trPr>
          <w:trHeight w:val="1020"/>
        </w:trPr>
        <w:tc>
          <w:tcPr>
            <w:tcW w:w="3352" w:type="dxa"/>
          </w:tcPr>
          <w:p w14:paraId="019F499C" w14:textId="77777777" w:rsidR="004F73D5" w:rsidRDefault="004F73D5" w:rsidP="0095084A">
            <w:pPr>
              <w:spacing w:before="0"/>
              <w:jc w:val="left"/>
            </w:pPr>
            <w:r>
              <w:t>Liittyneiden kiinteistöjen määrä</w:t>
            </w:r>
          </w:p>
        </w:tc>
        <w:tc>
          <w:tcPr>
            <w:tcW w:w="2193" w:type="dxa"/>
          </w:tcPr>
          <w:p w14:paraId="56D795C6" w14:textId="77777777" w:rsidR="004F73D5" w:rsidRDefault="004F73D5" w:rsidP="0095084A">
            <w:pPr>
              <w:spacing w:before="0"/>
              <w:jc w:val="left"/>
            </w:pPr>
          </w:p>
          <w:p w14:paraId="2799BE4D" w14:textId="77777777" w:rsidR="004F73D5" w:rsidRPr="00BA60C5" w:rsidRDefault="004F73D5" w:rsidP="0095084A">
            <w:pPr>
              <w:spacing w:before="0"/>
              <w:jc w:val="left"/>
            </w:pPr>
            <w:r>
              <w:t>861</w:t>
            </w:r>
          </w:p>
        </w:tc>
        <w:tc>
          <w:tcPr>
            <w:tcW w:w="2193" w:type="dxa"/>
          </w:tcPr>
          <w:p w14:paraId="50264818" w14:textId="77777777" w:rsidR="004F73D5" w:rsidRDefault="004F73D5" w:rsidP="0095084A">
            <w:pPr>
              <w:spacing w:before="0"/>
              <w:jc w:val="left"/>
            </w:pPr>
          </w:p>
          <w:p w14:paraId="67A89C6E" w14:textId="77777777" w:rsidR="004F73D5" w:rsidRPr="00BA60C5" w:rsidRDefault="004F73D5" w:rsidP="0095084A">
            <w:pPr>
              <w:spacing w:before="0"/>
              <w:jc w:val="left"/>
            </w:pPr>
            <w:r>
              <w:t>*</w:t>
            </w:r>
          </w:p>
        </w:tc>
        <w:tc>
          <w:tcPr>
            <w:tcW w:w="1868" w:type="dxa"/>
          </w:tcPr>
          <w:p w14:paraId="4A860E63" w14:textId="77777777" w:rsidR="004F73D5" w:rsidRDefault="004F73D5" w:rsidP="0095084A">
            <w:pPr>
              <w:spacing w:before="0"/>
              <w:jc w:val="left"/>
            </w:pPr>
          </w:p>
          <w:p w14:paraId="13E2D16C" w14:textId="77777777" w:rsidR="004F73D5" w:rsidRPr="00BA60C5" w:rsidRDefault="004F73D5" w:rsidP="0095084A">
            <w:pPr>
              <w:spacing w:before="0"/>
              <w:jc w:val="left"/>
            </w:pPr>
            <w:r>
              <w:t>886</w:t>
            </w:r>
          </w:p>
        </w:tc>
      </w:tr>
    </w:tbl>
    <w:p w14:paraId="3E3F0EAB" w14:textId="77777777" w:rsidR="004F73D5" w:rsidRDefault="004F73D5" w:rsidP="004F73D5">
      <w:pPr>
        <w:spacing w:before="0" w:after="0"/>
        <w:jc w:val="left"/>
        <w:rPr>
          <w:i/>
        </w:rPr>
      </w:pPr>
    </w:p>
    <w:p w14:paraId="1422980E" w14:textId="77777777" w:rsidR="004F73D5" w:rsidRPr="00007F33" w:rsidRDefault="004F73D5" w:rsidP="004F73D5">
      <w:pPr>
        <w:spacing w:before="0" w:after="0"/>
        <w:jc w:val="left"/>
        <w:rPr>
          <w:sz w:val="20"/>
          <w:szCs w:val="20"/>
        </w:rPr>
      </w:pPr>
      <w:r w:rsidRPr="00007F33">
        <w:rPr>
          <w:sz w:val="20"/>
          <w:szCs w:val="20"/>
        </w:rPr>
        <w:t>* Tunnuslukua ei ole ennen mitattu, tai pohjatiedot tunnuslukua varten eivät ole vielä saatavilla. Tunnusluvut lasketaan vuodesta 2021 eteenpäin. Aiempia vuosia ei lasketa takautuvasti.</w:t>
      </w:r>
    </w:p>
    <w:p w14:paraId="0E301413" w14:textId="77777777" w:rsidR="004F73D5" w:rsidRDefault="004F73D5" w:rsidP="004F73D5">
      <w:pPr>
        <w:spacing w:before="0" w:after="0"/>
        <w:jc w:val="left"/>
        <w:rPr>
          <w:i/>
        </w:rPr>
      </w:pPr>
    </w:p>
    <w:tbl>
      <w:tblPr>
        <w:tblStyle w:val="TaulukkoRuudukko131"/>
        <w:tblpPr w:leftFromText="141" w:rightFromText="141" w:vertAnchor="text" w:horzAnchor="margin" w:tblpX="137" w:tblpY="283"/>
        <w:tblW w:w="9634" w:type="dxa"/>
        <w:tblLook w:val="04A0" w:firstRow="1" w:lastRow="0" w:firstColumn="1" w:lastColumn="0" w:noHBand="0" w:noVBand="1"/>
      </w:tblPr>
      <w:tblGrid>
        <w:gridCol w:w="3926"/>
        <w:gridCol w:w="2184"/>
        <w:gridCol w:w="1967"/>
        <w:gridCol w:w="1557"/>
      </w:tblGrid>
      <w:tr w:rsidR="004F73D5" w:rsidRPr="00BA60C5" w14:paraId="77BA07F3" w14:textId="77777777" w:rsidTr="00C74057">
        <w:trPr>
          <w:trHeight w:val="272"/>
        </w:trPr>
        <w:tc>
          <w:tcPr>
            <w:tcW w:w="3926" w:type="dxa"/>
            <w:shd w:val="clear" w:color="auto" w:fill="262773"/>
          </w:tcPr>
          <w:p w14:paraId="657EDF36" w14:textId="77777777" w:rsidR="004F73D5" w:rsidRPr="00E075A3" w:rsidRDefault="004F73D5" w:rsidP="0095084A">
            <w:pPr>
              <w:spacing w:before="0"/>
              <w:jc w:val="left"/>
              <w:rPr>
                <w:b/>
              </w:rPr>
            </w:pPr>
            <w:r>
              <w:rPr>
                <w:b/>
              </w:rPr>
              <w:t>Henkilöstö</w:t>
            </w:r>
          </w:p>
        </w:tc>
        <w:tc>
          <w:tcPr>
            <w:tcW w:w="2184" w:type="dxa"/>
            <w:shd w:val="clear" w:color="auto" w:fill="262773"/>
          </w:tcPr>
          <w:p w14:paraId="4F46114E" w14:textId="77777777" w:rsidR="004F73D5" w:rsidRPr="00E075A3" w:rsidRDefault="004F73D5" w:rsidP="0095084A">
            <w:pPr>
              <w:spacing w:before="0"/>
              <w:jc w:val="left"/>
              <w:rPr>
                <w:b/>
              </w:rPr>
            </w:pPr>
            <w:r>
              <w:rPr>
                <w:b/>
              </w:rPr>
              <w:t>TP 2020</w:t>
            </w:r>
          </w:p>
        </w:tc>
        <w:tc>
          <w:tcPr>
            <w:tcW w:w="1967" w:type="dxa"/>
            <w:shd w:val="clear" w:color="auto" w:fill="262773"/>
          </w:tcPr>
          <w:p w14:paraId="4E12AC62" w14:textId="77777777" w:rsidR="004F73D5" w:rsidRPr="00E075A3" w:rsidRDefault="004F73D5" w:rsidP="0095084A">
            <w:pPr>
              <w:spacing w:before="0"/>
              <w:jc w:val="left"/>
              <w:rPr>
                <w:b/>
              </w:rPr>
            </w:pPr>
            <w:r>
              <w:rPr>
                <w:b/>
              </w:rPr>
              <w:t>TA 2021</w:t>
            </w:r>
          </w:p>
        </w:tc>
        <w:tc>
          <w:tcPr>
            <w:tcW w:w="1557" w:type="dxa"/>
            <w:shd w:val="clear" w:color="auto" w:fill="262773"/>
          </w:tcPr>
          <w:p w14:paraId="3D6C1DA5" w14:textId="77777777" w:rsidR="004F73D5" w:rsidRPr="00E075A3" w:rsidRDefault="004F73D5" w:rsidP="0095084A">
            <w:pPr>
              <w:spacing w:before="0"/>
              <w:jc w:val="left"/>
              <w:rPr>
                <w:b/>
              </w:rPr>
            </w:pPr>
            <w:r>
              <w:rPr>
                <w:b/>
              </w:rPr>
              <w:t>TP 2021</w:t>
            </w:r>
          </w:p>
        </w:tc>
      </w:tr>
      <w:tr w:rsidR="004F73D5" w:rsidRPr="00BA60C5" w14:paraId="1AAED22C" w14:textId="77777777" w:rsidTr="00C74057">
        <w:trPr>
          <w:trHeight w:val="272"/>
        </w:trPr>
        <w:tc>
          <w:tcPr>
            <w:tcW w:w="3926" w:type="dxa"/>
          </w:tcPr>
          <w:p w14:paraId="36CFDA48" w14:textId="77777777" w:rsidR="004F73D5" w:rsidRPr="00E41461" w:rsidRDefault="004F73D5" w:rsidP="0095084A">
            <w:pPr>
              <w:spacing w:before="0"/>
              <w:jc w:val="left"/>
              <w:rPr>
                <w:b/>
              </w:rPr>
            </w:pPr>
            <w:r w:rsidRPr="00E41461">
              <w:rPr>
                <w:b/>
              </w:rPr>
              <w:t>Vesi- ja viemärilaitos</w:t>
            </w:r>
          </w:p>
        </w:tc>
        <w:tc>
          <w:tcPr>
            <w:tcW w:w="2184" w:type="dxa"/>
          </w:tcPr>
          <w:p w14:paraId="5EF5D04D" w14:textId="77777777" w:rsidR="004F73D5" w:rsidRPr="00BA60C5" w:rsidRDefault="004F73D5" w:rsidP="0095084A">
            <w:pPr>
              <w:spacing w:before="0"/>
              <w:jc w:val="left"/>
            </w:pPr>
          </w:p>
        </w:tc>
        <w:tc>
          <w:tcPr>
            <w:tcW w:w="1967" w:type="dxa"/>
          </w:tcPr>
          <w:p w14:paraId="1744F324" w14:textId="77777777" w:rsidR="004F73D5" w:rsidRPr="00BA60C5" w:rsidRDefault="004F73D5" w:rsidP="0095084A">
            <w:pPr>
              <w:spacing w:before="0"/>
              <w:jc w:val="left"/>
            </w:pPr>
          </w:p>
        </w:tc>
        <w:tc>
          <w:tcPr>
            <w:tcW w:w="1557" w:type="dxa"/>
          </w:tcPr>
          <w:p w14:paraId="4B306566" w14:textId="77777777" w:rsidR="004F73D5" w:rsidRPr="00BA60C5" w:rsidRDefault="004F73D5" w:rsidP="0095084A">
            <w:pPr>
              <w:spacing w:before="0"/>
              <w:jc w:val="left"/>
            </w:pPr>
          </w:p>
        </w:tc>
      </w:tr>
      <w:tr w:rsidR="004F73D5" w:rsidRPr="00BA60C5" w14:paraId="1E48492A" w14:textId="77777777" w:rsidTr="00C74057">
        <w:trPr>
          <w:trHeight w:val="272"/>
        </w:trPr>
        <w:tc>
          <w:tcPr>
            <w:tcW w:w="3926" w:type="dxa"/>
          </w:tcPr>
          <w:p w14:paraId="3FC1ACD7" w14:textId="77777777" w:rsidR="004F73D5" w:rsidRPr="00BA60C5" w:rsidRDefault="004F73D5" w:rsidP="0095084A">
            <w:pPr>
              <w:spacing w:before="0"/>
              <w:jc w:val="left"/>
            </w:pPr>
            <w:r>
              <w:t>Vakituiset</w:t>
            </w:r>
          </w:p>
        </w:tc>
        <w:tc>
          <w:tcPr>
            <w:tcW w:w="2184" w:type="dxa"/>
          </w:tcPr>
          <w:p w14:paraId="04107931" w14:textId="77777777" w:rsidR="004F73D5" w:rsidRPr="00BA60C5" w:rsidRDefault="004F73D5" w:rsidP="0095084A">
            <w:pPr>
              <w:spacing w:before="0"/>
              <w:jc w:val="left"/>
            </w:pPr>
            <w:r>
              <w:t>0</w:t>
            </w:r>
          </w:p>
        </w:tc>
        <w:tc>
          <w:tcPr>
            <w:tcW w:w="1967" w:type="dxa"/>
          </w:tcPr>
          <w:p w14:paraId="0706126A" w14:textId="77777777" w:rsidR="004F73D5" w:rsidRPr="00BA60C5" w:rsidRDefault="004F73D5" w:rsidP="0095084A">
            <w:pPr>
              <w:spacing w:before="0"/>
              <w:jc w:val="left"/>
            </w:pPr>
            <w:r>
              <w:t>0</w:t>
            </w:r>
          </w:p>
        </w:tc>
        <w:tc>
          <w:tcPr>
            <w:tcW w:w="1557" w:type="dxa"/>
          </w:tcPr>
          <w:p w14:paraId="0EFD162C" w14:textId="77777777" w:rsidR="004F73D5" w:rsidRPr="00BA60C5" w:rsidRDefault="004F73D5" w:rsidP="0095084A">
            <w:pPr>
              <w:spacing w:before="0"/>
              <w:jc w:val="left"/>
            </w:pPr>
            <w:r>
              <w:t>0</w:t>
            </w:r>
          </w:p>
        </w:tc>
      </w:tr>
      <w:tr w:rsidR="004F73D5" w:rsidRPr="00BA60C5" w14:paraId="3ED593B2" w14:textId="77777777" w:rsidTr="00C74057">
        <w:trPr>
          <w:trHeight w:val="272"/>
        </w:trPr>
        <w:tc>
          <w:tcPr>
            <w:tcW w:w="3926" w:type="dxa"/>
          </w:tcPr>
          <w:p w14:paraId="562B860E" w14:textId="77777777" w:rsidR="004F73D5" w:rsidRPr="00BA60C5" w:rsidRDefault="004F73D5" w:rsidP="0095084A">
            <w:pPr>
              <w:spacing w:before="0"/>
              <w:jc w:val="left"/>
            </w:pPr>
            <w:r>
              <w:t>Määräaikaiset</w:t>
            </w:r>
          </w:p>
        </w:tc>
        <w:tc>
          <w:tcPr>
            <w:tcW w:w="2184" w:type="dxa"/>
          </w:tcPr>
          <w:p w14:paraId="5EC2B0F5" w14:textId="77777777" w:rsidR="004F73D5" w:rsidRPr="00BA60C5" w:rsidRDefault="004F73D5" w:rsidP="0095084A">
            <w:pPr>
              <w:spacing w:before="0"/>
              <w:jc w:val="left"/>
            </w:pPr>
            <w:r>
              <w:t>0</w:t>
            </w:r>
          </w:p>
        </w:tc>
        <w:tc>
          <w:tcPr>
            <w:tcW w:w="1967" w:type="dxa"/>
          </w:tcPr>
          <w:p w14:paraId="6E0B9A17" w14:textId="77777777" w:rsidR="004F73D5" w:rsidRPr="00BA60C5" w:rsidRDefault="004F73D5" w:rsidP="0095084A">
            <w:pPr>
              <w:spacing w:before="0"/>
              <w:jc w:val="left"/>
            </w:pPr>
            <w:r>
              <w:t>0</w:t>
            </w:r>
          </w:p>
        </w:tc>
        <w:tc>
          <w:tcPr>
            <w:tcW w:w="1557" w:type="dxa"/>
          </w:tcPr>
          <w:p w14:paraId="4E23648F" w14:textId="77777777" w:rsidR="004F73D5" w:rsidRPr="00BA60C5" w:rsidRDefault="004F73D5" w:rsidP="0095084A">
            <w:pPr>
              <w:spacing w:before="0"/>
              <w:jc w:val="left"/>
            </w:pPr>
            <w:r>
              <w:t>0</w:t>
            </w:r>
          </w:p>
        </w:tc>
      </w:tr>
    </w:tbl>
    <w:p w14:paraId="228FF406" w14:textId="77777777" w:rsidR="004F73D5" w:rsidRDefault="004F73D5" w:rsidP="004F73D5"/>
    <w:p w14:paraId="651D3B02" w14:textId="56CCCDE5" w:rsidR="005269E5" w:rsidRDefault="00BC7BF1" w:rsidP="00714C4B">
      <w:pPr>
        <w:pStyle w:val="Otsikko2"/>
        <w:ind w:left="0" w:firstLine="0"/>
        <w:rPr>
          <w:color w:val="262773"/>
        </w:rPr>
      </w:pPr>
      <w:bookmarkStart w:id="147" w:name="_Toc98233807"/>
      <w:bookmarkStart w:id="148" w:name="_Toc100227393"/>
      <w:r>
        <w:rPr>
          <w:color w:val="262773"/>
        </w:rPr>
        <w:t>10</w:t>
      </w:r>
      <w:r w:rsidR="005269E5" w:rsidRPr="0084346E">
        <w:rPr>
          <w:color w:val="262773"/>
        </w:rPr>
        <w:t>.</w:t>
      </w:r>
      <w:r w:rsidR="005269E5">
        <w:rPr>
          <w:color w:val="262773"/>
        </w:rPr>
        <w:t>3</w:t>
      </w:r>
      <w:r w:rsidR="005269E5" w:rsidRPr="0084346E">
        <w:rPr>
          <w:color w:val="262773"/>
        </w:rPr>
        <w:t xml:space="preserve"> T</w:t>
      </w:r>
      <w:r w:rsidR="005269E5">
        <w:rPr>
          <w:color w:val="262773"/>
        </w:rPr>
        <w:t>ilinpäätöslaskelmat</w:t>
      </w:r>
      <w:bookmarkEnd w:id="147"/>
      <w:bookmarkEnd w:id="148"/>
    </w:p>
    <w:p w14:paraId="2D6DBAA8" w14:textId="46A34EC0" w:rsidR="005269E5" w:rsidRDefault="00BC7BF1" w:rsidP="005269E5">
      <w:pPr>
        <w:pStyle w:val="Otsikko3"/>
        <w:rPr>
          <w:color w:val="262773"/>
        </w:rPr>
      </w:pPr>
      <w:bookmarkStart w:id="149" w:name="_Toc98233808"/>
      <w:bookmarkStart w:id="150" w:name="_Toc100227394"/>
      <w:r>
        <w:rPr>
          <w:color w:val="262773"/>
        </w:rPr>
        <w:t>10</w:t>
      </w:r>
      <w:r w:rsidR="005269E5" w:rsidRPr="00510E33">
        <w:rPr>
          <w:color w:val="262773"/>
        </w:rPr>
        <w:t>.</w:t>
      </w:r>
      <w:r w:rsidR="005269E5">
        <w:rPr>
          <w:color w:val="262773"/>
        </w:rPr>
        <w:t>3</w:t>
      </w:r>
      <w:r w:rsidR="005269E5" w:rsidRPr="00510E33">
        <w:rPr>
          <w:color w:val="262773"/>
        </w:rPr>
        <w:t>.</w:t>
      </w:r>
      <w:r w:rsidR="005269E5">
        <w:rPr>
          <w:color w:val="262773"/>
        </w:rPr>
        <w:t>1</w:t>
      </w:r>
      <w:r w:rsidR="005269E5" w:rsidRPr="00510E33">
        <w:rPr>
          <w:color w:val="262773"/>
        </w:rPr>
        <w:t xml:space="preserve"> </w:t>
      </w:r>
      <w:r w:rsidR="005269E5">
        <w:rPr>
          <w:color w:val="262773"/>
        </w:rPr>
        <w:t>Vesi</w:t>
      </w:r>
      <w:r w:rsidR="008E4212">
        <w:rPr>
          <w:color w:val="262773"/>
        </w:rPr>
        <w:t>- ja viemäri</w:t>
      </w:r>
      <w:r w:rsidR="005269E5">
        <w:rPr>
          <w:color w:val="262773"/>
        </w:rPr>
        <w:t>laitoksen tuloslaskelma</w:t>
      </w:r>
      <w:bookmarkEnd w:id="149"/>
      <w:bookmarkEnd w:id="150"/>
    </w:p>
    <w:p w14:paraId="659E8D54" w14:textId="587B7F8F" w:rsidR="00421253" w:rsidRDefault="00B70DE2" w:rsidP="00421253">
      <w:pPr>
        <w:jc w:val="center"/>
      </w:pPr>
      <w:r>
        <w:rPr>
          <w:noProof/>
        </w:rPr>
        <w:drawing>
          <wp:inline distT="0" distB="0" distL="0" distR="0" wp14:anchorId="14D96459" wp14:editId="2EF38113">
            <wp:extent cx="3600112" cy="3476625"/>
            <wp:effectExtent l="0" t="0" r="635" b="0"/>
            <wp:docPr id="785763227" name="Kuva 78576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05283" cy="3481619"/>
                    </a:xfrm>
                    <a:prstGeom prst="rect">
                      <a:avLst/>
                    </a:prstGeom>
                  </pic:spPr>
                </pic:pic>
              </a:graphicData>
            </a:graphic>
          </wp:inline>
        </w:drawing>
      </w:r>
    </w:p>
    <w:p w14:paraId="0EA0C89A" w14:textId="77777777" w:rsidR="005269E5" w:rsidRPr="005269E5" w:rsidRDefault="005269E5" w:rsidP="00860F46"/>
    <w:p w14:paraId="493C83CD" w14:textId="24396A89" w:rsidR="005269E5" w:rsidRDefault="00BC7BF1" w:rsidP="005269E5">
      <w:pPr>
        <w:pStyle w:val="Otsikko3"/>
        <w:rPr>
          <w:color w:val="262773"/>
        </w:rPr>
      </w:pPr>
      <w:bookmarkStart w:id="151" w:name="_Toc98233809"/>
      <w:bookmarkStart w:id="152" w:name="_Toc100227395"/>
      <w:r>
        <w:rPr>
          <w:color w:val="262773"/>
        </w:rPr>
        <w:lastRenderedPageBreak/>
        <w:t>10</w:t>
      </w:r>
      <w:r w:rsidR="005269E5" w:rsidRPr="00510E33">
        <w:rPr>
          <w:color w:val="262773"/>
        </w:rPr>
        <w:t>.</w:t>
      </w:r>
      <w:r w:rsidR="005269E5">
        <w:rPr>
          <w:color w:val="262773"/>
        </w:rPr>
        <w:t>3</w:t>
      </w:r>
      <w:r w:rsidR="005269E5" w:rsidRPr="00510E33">
        <w:rPr>
          <w:color w:val="262773"/>
        </w:rPr>
        <w:t>.</w:t>
      </w:r>
      <w:r w:rsidR="005269E5">
        <w:rPr>
          <w:color w:val="262773"/>
        </w:rPr>
        <w:t>2</w:t>
      </w:r>
      <w:r w:rsidR="005269E5" w:rsidRPr="00510E33">
        <w:rPr>
          <w:color w:val="262773"/>
        </w:rPr>
        <w:t xml:space="preserve"> </w:t>
      </w:r>
      <w:r w:rsidR="005269E5">
        <w:rPr>
          <w:color w:val="262773"/>
        </w:rPr>
        <w:t>Vesi</w:t>
      </w:r>
      <w:r w:rsidR="008E4212">
        <w:rPr>
          <w:color w:val="262773"/>
        </w:rPr>
        <w:t>- ja viemäri</w:t>
      </w:r>
      <w:r w:rsidR="005269E5">
        <w:rPr>
          <w:color w:val="262773"/>
        </w:rPr>
        <w:t>laitoksen tase</w:t>
      </w:r>
      <w:bookmarkEnd w:id="151"/>
      <w:bookmarkEnd w:id="152"/>
    </w:p>
    <w:p w14:paraId="0B5B74BC" w14:textId="77777777" w:rsidR="00CF421C" w:rsidRDefault="00CF421C" w:rsidP="003A5EB0">
      <w:pPr>
        <w:jc w:val="center"/>
      </w:pPr>
      <w:r>
        <w:rPr>
          <w:noProof/>
        </w:rPr>
        <w:drawing>
          <wp:inline distT="0" distB="0" distL="0" distR="0" wp14:anchorId="17B9B949" wp14:editId="4B05DCAB">
            <wp:extent cx="3952875" cy="4772025"/>
            <wp:effectExtent l="0" t="0" r="9525" b="9525"/>
            <wp:docPr id="785763230" name="Kuva 78576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52875" cy="4772025"/>
                    </a:xfrm>
                    <a:prstGeom prst="rect">
                      <a:avLst/>
                    </a:prstGeom>
                  </pic:spPr>
                </pic:pic>
              </a:graphicData>
            </a:graphic>
          </wp:inline>
        </w:drawing>
      </w:r>
    </w:p>
    <w:p w14:paraId="319930BB" w14:textId="2A94FDE7" w:rsidR="003A5EB0" w:rsidRDefault="00CF421C" w:rsidP="003A5EB0">
      <w:pPr>
        <w:jc w:val="center"/>
      </w:pPr>
      <w:r>
        <w:rPr>
          <w:noProof/>
        </w:rPr>
        <w:lastRenderedPageBreak/>
        <w:drawing>
          <wp:inline distT="0" distB="0" distL="0" distR="0" wp14:anchorId="30DD5EE3" wp14:editId="378DE762">
            <wp:extent cx="3971925" cy="4210050"/>
            <wp:effectExtent l="0" t="0" r="9525" b="0"/>
            <wp:docPr id="785763231" name="Kuva 78576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971925" cy="4210050"/>
                    </a:xfrm>
                    <a:prstGeom prst="rect">
                      <a:avLst/>
                    </a:prstGeom>
                  </pic:spPr>
                </pic:pic>
              </a:graphicData>
            </a:graphic>
          </wp:inline>
        </w:drawing>
      </w:r>
    </w:p>
    <w:p w14:paraId="5CEF46EE" w14:textId="77777777" w:rsidR="003A5EB0" w:rsidRPr="005269E5" w:rsidRDefault="003A5EB0" w:rsidP="005269E5"/>
    <w:p w14:paraId="6280FFDC" w14:textId="7B15C1D5" w:rsidR="004C3247" w:rsidRDefault="00BC7BF1" w:rsidP="00876D54">
      <w:pPr>
        <w:pStyle w:val="Otsikko3"/>
        <w:rPr>
          <w:color w:val="262773"/>
        </w:rPr>
      </w:pPr>
      <w:bookmarkStart w:id="153" w:name="_Toc98233810"/>
      <w:bookmarkStart w:id="154" w:name="_Toc100227396"/>
      <w:r>
        <w:rPr>
          <w:color w:val="262773"/>
        </w:rPr>
        <w:t>10</w:t>
      </w:r>
      <w:r w:rsidR="00107BB0">
        <w:rPr>
          <w:color w:val="262773"/>
        </w:rPr>
        <w:t>.3.3</w:t>
      </w:r>
      <w:r w:rsidR="00177408">
        <w:rPr>
          <w:color w:val="262773"/>
        </w:rPr>
        <w:t xml:space="preserve"> </w:t>
      </w:r>
      <w:r w:rsidR="004A518F" w:rsidRPr="00177408">
        <w:rPr>
          <w:color w:val="262773"/>
        </w:rPr>
        <w:t>Huleve</w:t>
      </w:r>
      <w:r w:rsidR="004F2373">
        <w:rPr>
          <w:color w:val="262773"/>
        </w:rPr>
        <w:t>siasiat</w:t>
      </w:r>
      <w:bookmarkEnd w:id="153"/>
      <w:bookmarkEnd w:id="154"/>
    </w:p>
    <w:p w14:paraId="09E48E3D" w14:textId="77777777" w:rsidR="00EF0595" w:rsidRPr="00007F33" w:rsidRDefault="00EF0595" w:rsidP="008C474C">
      <w:r w:rsidRPr="00007F33">
        <w:t xml:space="preserve">Vesilahden kunnan taloushallinnon hierarkiassa hulevedet ovat olleet osa vesi- ja viemärilaitoksen taloutta. </w:t>
      </w:r>
    </w:p>
    <w:p w14:paraId="2031828B" w14:textId="4C396DD4" w:rsidR="004F2373" w:rsidRPr="00007F33" w:rsidRDefault="00AF3820" w:rsidP="008C474C">
      <w:pPr>
        <w:rPr>
          <w:lang w:val="fi-FI"/>
        </w:rPr>
      </w:pPr>
      <w:r w:rsidRPr="00007F33">
        <w:rPr>
          <w:lang w:val="fi-FI"/>
        </w:rPr>
        <w:t>Ennen hulevesiin liittyvää lakiuudistusta (22.8.2014/681) hulevesien hallinta oli osa vesihuoltoa ja vesi</w:t>
      </w:r>
      <w:r w:rsidR="008E4212" w:rsidRPr="00007F33">
        <w:rPr>
          <w:lang w:val="fi-FI"/>
        </w:rPr>
        <w:t>- ja viemäri</w:t>
      </w:r>
      <w:r w:rsidRPr="00007F33">
        <w:rPr>
          <w:lang w:val="fi-FI"/>
        </w:rPr>
        <w:t>laitos vastasi siitä viemäröinnin ja vesihuollon ohella kunnan määräämää yhdyskuntakehitystä vastaavalla tavalla. Eduskunta  hyväksyi maankäyttö- ja  rakennuslain  sekä vesihuoltolain muutokset siten, että lait tulivat voimaan  1.9.2014. Maankäyttö-</w:t>
      </w:r>
      <w:r w:rsidR="00E97405" w:rsidRPr="00007F33">
        <w:rPr>
          <w:lang w:val="fi-FI"/>
        </w:rPr>
        <w:t xml:space="preserve"> </w:t>
      </w:r>
      <w:r w:rsidRPr="00007F33">
        <w:rPr>
          <w:lang w:val="fi-FI"/>
        </w:rPr>
        <w:t>ja rakennuslakiin lisättiin uusi luku 13 a. Lukuun on sisällytetty hulevesien hallintaa koskevat säännökset, jotka sisältävät uusia tehtäviä kunnalle. Vastuu hulevesien hallinnan järjestämisestä asemakaava-alueilla on ollut tästä eteenpäin kunnalla. Vesihuoltolakiin  lisättiin uusi luku 3 a, jota noudatetaan vesi</w:t>
      </w:r>
      <w:r w:rsidR="008E4212" w:rsidRPr="00007F33">
        <w:rPr>
          <w:lang w:val="fi-FI"/>
        </w:rPr>
        <w:t>- ja viemäri</w:t>
      </w:r>
      <w:r w:rsidRPr="00007F33">
        <w:rPr>
          <w:lang w:val="fi-FI"/>
        </w:rPr>
        <w:t>laitoksen huolehtiessa huleveden viemäröinnistä. Kunta voi päättää vesi</w:t>
      </w:r>
      <w:r w:rsidR="008E4212" w:rsidRPr="00007F33">
        <w:rPr>
          <w:lang w:val="fi-FI"/>
        </w:rPr>
        <w:t>- ja viemäri</w:t>
      </w:r>
      <w:r w:rsidRPr="00007F33">
        <w:rPr>
          <w:lang w:val="fi-FI"/>
        </w:rPr>
        <w:t>laitoksen kanssa neuvoteltuaan, että vesi</w:t>
      </w:r>
      <w:r w:rsidR="008E4212" w:rsidRPr="00007F33">
        <w:rPr>
          <w:lang w:val="fi-FI"/>
        </w:rPr>
        <w:t>- ja viemäri</w:t>
      </w:r>
      <w:r w:rsidRPr="00007F33">
        <w:rPr>
          <w:lang w:val="fi-FI"/>
        </w:rPr>
        <w:t>laitos huolehtii huleveden viemäröinnistä. Muutosten taustalla on  edistää hulevesien kokonaisvaltaista hallintaa sekä selkeyttää vastuita. Vesilahdella valtuusto on 20.02.2017 päättänyt maankäyttö- ja rakennuslain 13 luvun pykälän 103 mukaisen hulevedenviranomaiseksi teknisen lautakunnan, lisäksi tekninen lautakunta valvoo maankäyttö- ja rakennuslain 13 a luvun säännöksiä. Vesihuoltolain luvun 3 a pykälän 17 a mukaista päätöstä ja sopimusta hulevesien hoitamisesta vesi</w:t>
      </w:r>
      <w:r w:rsidR="008E4212" w:rsidRPr="00007F33">
        <w:rPr>
          <w:lang w:val="fi-FI"/>
        </w:rPr>
        <w:t>- ja viemäri</w:t>
      </w:r>
      <w:r w:rsidRPr="00007F33">
        <w:rPr>
          <w:lang w:val="fi-FI"/>
        </w:rPr>
        <w:t xml:space="preserve">laitoksen kanssa ei ole tehty. </w:t>
      </w:r>
    </w:p>
    <w:p w14:paraId="44EF6059" w14:textId="6662A209" w:rsidR="00C7652D" w:rsidRPr="00007F33" w:rsidRDefault="00EF0595" w:rsidP="008C474C">
      <w:r w:rsidRPr="00007F33">
        <w:lastRenderedPageBreak/>
        <w:t>Huleveden vuosien 20</w:t>
      </w:r>
      <w:r w:rsidR="002714CB" w:rsidRPr="00007F33">
        <w:t>20</w:t>
      </w:r>
      <w:r w:rsidR="00AD2655" w:rsidRPr="00007F33">
        <w:t>-202</w:t>
      </w:r>
      <w:r w:rsidR="002714CB" w:rsidRPr="00007F33">
        <w:t>1</w:t>
      </w:r>
      <w:r w:rsidRPr="00007F33">
        <w:t xml:space="preserve"> tuloslaskelmaluvuista voidaan todeta hulevesiin liittyvä euromääräinen tulosvaikutus. Hulevesien kirjanpidollinen käsittely </w:t>
      </w:r>
      <w:r w:rsidR="00AD2655" w:rsidRPr="00007F33">
        <w:t>on muutettu vuoden 2021 talousarvioon ja se tullaan jatkossa käsittelemään osana teknisiä palveluita.</w:t>
      </w:r>
    </w:p>
    <w:p w14:paraId="70EF216A" w14:textId="77777777" w:rsidR="00D3311D" w:rsidRPr="002714CB" w:rsidRDefault="00D3311D" w:rsidP="008C474C"/>
    <w:p w14:paraId="65AF8B5F" w14:textId="322A19EC" w:rsidR="002D2511" w:rsidRDefault="00CF421C" w:rsidP="006B14B0">
      <w:pPr>
        <w:jc w:val="center"/>
      </w:pPr>
      <w:r>
        <w:rPr>
          <w:noProof/>
        </w:rPr>
        <w:drawing>
          <wp:inline distT="0" distB="0" distL="0" distR="0" wp14:anchorId="14313FD7" wp14:editId="04459FEC">
            <wp:extent cx="3219450" cy="4012081"/>
            <wp:effectExtent l="0" t="0" r="0" b="7620"/>
            <wp:docPr id="128" name="Kuv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220285" cy="4013122"/>
                    </a:xfrm>
                    <a:prstGeom prst="rect">
                      <a:avLst/>
                    </a:prstGeom>
                  </pic:spPr>
                </pic:pic>
              </a:graphicData>
            </a:graphic>
          </wp:inline>
        </w:drawing>
      </w:r>
    </w:p>
    <w:p w14:paraId="626E9AFE" w14:textId="75C9AD76" w:rsidR="004D78A6" w:rsidRDefault="00BC7BF1" w:rsidP="004D78A6">
      <w:pPr>
        <w:pStyle w:val="Otsikko2"/>
        <w:ind w:left="0" w:firstLine="0"/>
        <w:rPr>
          <w:color w:val="262773"/>
        </w:rPr>
      </w:pPr>
      <w:bookmarkStart w:id="155" w:name="_Toc98233811"/>
      <w:bookmarkStart w:id="156" w:name="_Hlk98137934"/>
      <w:bookmarkStart w:id="157" w:name="_Toc100227397"/>
      <w:r>
        <w:rPr>
          <w:color w:val="262773"/>
        </w:rPr>
        <w:t>10</w:t>
      </w:r>
      <w:r w:rsidR="004D78A6" w:rsidRPr="0084346E">
        <w:rPr>
          <w:color w:val="262773"/>
        </w:rPr>
        <w:t>.</w:t>
      </w:r>
      <w:r w:rsidR="004D78A6">
        <w:rPr>
          <w:color w:val="262773"/>
        </w:rPr>
        <w:t>4</w:t>
      </w:r>
      <w:r w:rsidR="004D78A6" w:rsidRPr="0084346E">
        <w:rPr>
          <w:color w:val="262773"/>
        </w:rPr>
        <w:t xml:space="preserve"> </w:t>
      </w:r>
      <w:r w:rsidR="004D78A6">
        <w:rPr>
          <w:color w:val="262773"/>
        </w:rPr>
        <w:t>Muut eriytetyt laskelmat</w:t>
      </w:r>
      <w:bookmarkEnd w:id="155"/>
      <w:bookmarkEnd w:id="157"/>
    </w:p>
    <w:p w14:paraId="7EE901DC" w14:textId="348F9AA3" w:rsidR="004D78A6" w:rsidRPr="00007F33" w:rsidRDefault="004D78A6" w:rsidP="002E2F4C">
      <w:r w:rsidRPr="00007F33">
        <w:t>Muita eriytettyjä laskelmia voivat olla esimerkiksi kilpailulain 30 d §:n edellyttämä tuloslaskelma kunnan taloudellisesta toiminnasta, joka tapahtuu kilpailutilanteessa markkinoilla. Kilpailulain edellyttämän tuloslaskelman yhteydessä esitetään myös lain edellyttämä kuvaus kustannuslaskennan periaatteista. Pienimuotoinen toiminta (liikevaihto alle 40 000 euroa vuodessa) rajataan eriyttämisvelvollisuuden ulkopuolelle.</w:t>
      </w:r>
    </w:p>
    <w:p w14:paraId="5128A9A7" w14:textId="73DB51BA" w:rsidR="004D78A6" w:rsidRPr="00007F33" w:rsidRDefault="004D78A6" w:rsidP="002E2F4C">
      <w:r w:rsidRPr="00007F33">
        <w:t>Vesilahden kunna</w:t>
      </w:r>
      <w:r w:rsidR="00847050" w:rsidRPr="00007F33">
        <w:t>n toiminta ylitt</w:t>
      </w:r>
      <w:r w:rsidR="00826A75" w:rsidRPr="00007F33">
        <w:t>i</w:t>
      </w:r>
      <w:r w:rsidR="00847050" w:rsidRPr="00007F33">
        <w:t xml:space="preserve"> pienimuotoisen toiminnan rajan vain hieman. Kunnalla o</w:t>
      </w:r>
      <w:r w:rsidR="00826A75" w:rsidRPr="00007F33">
        <w:t>li</w:t>
      </w:r>
      <w:r w:rsidR="00847050" w:rsidRPr="00007F33">
        <w:t xml:space="preserve"> kaksi kiinteistöä</w:t>
      </w:r>
      <w:r w:rsidR="00826A75" w:rsidRPr="00007F33">
        <w:t xml:space="preserve"> (Ristiveräjä ja Suomelan halli)</w:t>
      </w:r>
      <w:r w:rsidR="00847050" w:rsidRPr="00007F33">
        <w:t xml:space="preserve">, jossa on yritysvuokralainen ja lisäksi </w:t>
      </w:r>
      <w:r w:rsidR="00313BCA" w:rsidRPr="00007F33">
        <w:t>kunnalla on mahdollisuus henkilöstöruokailuun</w:t>
      </w:r>
      <w:r w:rsidR="00080523" w:rsidRPr="00007F33">
        <w:t xml:space="preserve"> (Terveyskeskuksen ravintokeskus)</w:t>
      </w:r>
      <w:r w:rsidR="00313BCA" w:rsidRPr="00007F33">
        <w:t xml:space="preserve">. </w:t>
      </w:r>
      <w:r w:rsidR="00E97405" w:rsidRPr="00007F33">
        <w:t>Erillistä eriytettyä tuloslaskelmaa ei ole laadittu. Ohessa on kuitenkin esitetty pääpiirteet toimitilojen vuokraamisen ja henkilöstöruokailun tulosvaikutuksesta:</w:t>
      </w:r>
    </w:p>
    <w:p w14:paraId="12BB624A" w14:textId="2FDD5980" w:rsidR="00E97405" w:rsidRPr="00007F33" w:rsidRDefault="00E97405" w:rsidP="002E2F4C">
      <w:pPr>
        <w:pStyle w:val="Luettelokappale"/>
        <w:numPr>
          <w:ilvl w:val="0"/>
          <w:numId w:val="13"/>
        </w:numPr>
      </w:pPr>
      <w:r w:rsidRPr="00007F33">
        <w:t xml:space="preserve">Vuokratuotot ja henkilöstöruokailun tuotot </w:t>
      </w:r>
      <w:r w:rsidR="003725A4" w:rsidRPr="00007F33">
        <w:t xml:space="preserve">olivat </w:t>
      </w:r>
      <w:r w:rsidRPr="00007F33">
        <w:t>vuonna 202</w:t>
      </w:r>
      <w:r w:rsidR="005523C0" w:rsidRPr="00007F33">
        <w:t>1</w:t>
      </w:r>
      <w:r w:rsidRPr="00007F33">
        <w:t xml:space="preserve"> yhteensä </w:t>
      </w:r>
      <w:r w:rsidR="005523C0" w:rsidRPr="00007F33">
        <w:t>45 072</w:t>
      </w:r>
      <w:r w:rsidRPr="00007F33">
        <w:t xml:space="preserve"> euroa.</w:t>
      </w:r>
    </w:p>
    <w:p w14:paraId="23AE00AF" w14:textId="057A2CBA" w:rsidR="00E97405" w:rsidRPr="00007F33" w:rsidRDefault="00E97405" w:rsidP="002E2F4C">
      <w:pPr>
        <w:pStyle w:val="Luettelokappale"/>
        <w:numPr>
          <w:ilvl w:val="0"/>
          <w:numId w:val="13"/>
        </w:numPr>
      </w:pPr>
      <w:r w:rsidRPr="00007F33">
        <w:t xml:space="preserve">Vuokrattaviin kiinteistöihin kohdistuvat suorat kulut </w:t>
      </w:r>
      <w:r w:rsidR="003725A4" w:rsidRPr="00007F33">
        <w:t xml:space="preserve">olivat </w:t>
      </w:r>
      <w:r w:rsidRPr="00007F33">
        <w:t>vuonna 202</w:t>
      </w:r>
      <w:r w:rsidR="005523C0" w:rsidRPr="00007F33">
        <w:t>1</w:t>
      </w:r>
      <w:r w:rsidRPr="00007F33">
        <w:t xml:space="preserve"> yhteensä </w:t>
      </w:r>
      <w:r w:rsidR="00383F19" w:rsidRPr="00007F33">
        <w:t>1</w:t>
      </w:r>
      <w:r w:rsidR="003725A4" w:rsidRPr="00007F33">
        <w:t>8 903</w:t>
      </w:r>
      <w:r w:rsidR="00383F19" w:rsidRPr="00007F33">
        <w:t xml:space="preserve"> euroa</w:t>
      </w:r>
    </w:p>
    <w:p w14:paraId="42C8C97D" w14:textId="3B1298B6" w:rsidR="00383F19" w:rsidRPr="00007F33" w:rsidRDefault="00383F19" w:rsidP="002E2F4C">
      <w:pPr>
        <w:pStyle w:val="Luettelokappale"/>
        <w:numPr>
          <w:ilvl w:val="1"/>
          <w:numId w:val="13"/>
        </w:numPr>
      </w:pPr>
      <w:r w:rsidRPr="00007F33">
        <w:t>Kiinteistöjen kustannuspaikoille on kirjattu kaikki kustannukset ml. teknisten palveluiden hallinnon kustannukset</w:t>
      </w:r>
    </w:p>
    <w:p w14:paraId="20CBE5D5" w14:textId="3D85895B" w:rsidR="00383F19" w:rsidRPr="00007F33" w:rsidRDefault="00383F19" w:rsidP="002E2F4C">
      <w:pPr>
        <w:pStyle w:val="Luettelokappale"/>
        <w:numPr>
          <w:ilvl w:val="1"/>
          <w:numId w:val="13"/>
        </w:numPr>
      </w:pPr>
      <w:r w:rsidRPr="00007F33">
        <w:lastRenderedPageBreak/>
        <w:t>Vuokralaskutus ja maksujen valvonta tapahtuu kunnan keskushallinnossa. Kunnassa ei ole määritetty keskimääräisiä palveluihin liittyviä hallinnon kustannuksia.</w:t>
      </w:r>
    </w:p>
    <w:p w14:paraId="4F097CB2" w14:textId="495BA4B9" w:rsidR="0090661F" w:rsidRPr="00007F33" w:rsidRDefault="0090661F" w:rsidP="002E2F4C">
      <w:pPr>
        <w:pStyle w:val="Luettelokappale"/>
        <w:numPr>
          <w:ilvl w:val="0"/>
          <w:numId w:val="13"/>
        </w:numPr>
      </w:pPr>
      <w:r w:rsidRPr="00007F33">
        <w:t>Henkilöstöruokailun hinnoittelu perustuu verohallinnon antamiin vuosittaisiin</w:t>
      </w:r>
      <w:r w:rsidR="00A91F0B" w:rsidRPr="00007F33">
        <w:t xml:space="preserve"> ohjeisiin, joiden perusteella kunnanhallitus päättää ateriahinnoista.</w:t>
      </w:r>
    </w:p>
    <w:p w14:paraId="46DF13CE" w14:textId="6F6370D1" w:rsidR="00521530" w:rsidRPr="00007F33" w:rsidRDefault="0090661F" w:rsidP="002E2F4C">
      <w:pPr>
        <w:pStyle w:val="Luettelokappale"/>
        <w:numPr>
          <w:ilvl w:val="0"/>
          <w:numId w:val="13"/>
        </w:numPr>
      </w:pPr>
      <w:r w:rsidRPr="00007F33">
        <w:t>Henkilöstöruokailu</w:t>
      </w:r>
      <w:r w:rsidR="00A91F0B" w:rsidRPr="00007F33">
        <w:t>n tuottamiseen</w:t>
      </w:r>
      <w:r w:rsidRPr="00007F33">
        <w:t xml:space="preserve"> liittyviä keskimääräisiä ateriakustannuksia ei ole laskettu johtuen tukipalveluissa tapahtuneesta organisaatiomuutoksesta. Henkilöstöruokailun laskutus tapahtuu vuokralaskutuksen </w:t>
      </w:r>
      <w:r w:rsidR="00A91F0B" w:rsidRPr="00007F33">
        <w:t>tapaan keskushallinnossa. Kunnassa ei ole määritetty keskimääräisiä palveluihin liittyviä hallinnon kustannuksia.</w:t>
      </w:r>
    </w:p>
    <w:bookmarkEnd w:id="156"/>
    <w:p w14:paraId="77079841" w14:textId="77777777" w:rsidR="00521530" w:rsidRDefault="00521530" w:rsidP="002E2F4C"/>
    <w:p w14:paraId="4D510D55" w14:textId="77C12F49" w:rsidR="00B50E34" w:rsidRDefault="00B50E34" w:rsidP="002E2F4C">
      <w:r>
        <w:rPr>
          <w:noProof/>
        </w:rPr>
        <w:drawing>
          <wp:inline distT="0" distB="0" distL="0" distR="0" wp14:anchorId="49400931" wp14:editId="3E9431BF">
            <wp:extent cx="5943600" cy="125793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1257935"/>
                    </a:xfrm>
                    <a:prstGeom prst="rect">
                      <a:avLst/>
                    </a:prstGeom>
                  </pic:spPr>
                </pic:pic>
              </a:graphicData>
            </a:graphic>
          </wp:inline>
        </w:drawing>
      </w:r>
    </w:p>
    <w:p w14:paraId="7BF46E88" w14:textId="77777777" w:rsidR="00B50E34" w:rsidRDefault="00B50E34" w:rsidP="002E2F4C"/>
    <w:p w14:paraId="451AD226" w14:textId="30FCDBF0" w:rsidR="0087270D" w:rsidRDefault="0087270D">
      <w:pPr>
        <w:spacing w:before="0" w:after="160" w:line="259" w:lineRule="auto"/>
        <w:jc w:val="left"/>
      </w:pPr>
      <w:r>
        <w:br w:type="page"/>
      </w:r>
    </w:p>
    <w:p w14:paraId="1B342166" w14:textId="4BE133DA" w:rsidR="0087270D" w:rsidRPr="00955457" w:rsidRDefault="0087270D" w:rsidP="0087270D">
      <w:pPr>
        <w:pStyle w:val="Otsikko1"/>
        <w:rPr>
          <w:color w:val="262773"/>
        </w:rPr>
      </w:pPr>
      <w:bookmarkStart w:id="158" w:name="_Toc34918404"/>
      <w:bookmarkStart w:id="159" w:name="_Toc98233813"/>
      <w:bookmarkStart w:id="160" w:name="_Toc100227398"/>
      <w:r w:rsidRPr="00955457">
        <w:rPr>
          <w:color w:val="262773"/>
        </w:rPr>
        <w:lastRenderedPageBreak/>
        <w:t>1</w:t>
      </w:r>
      <w:r>
        <w:rPr>
          <w:color w:val="262773"/>
        </w:rPr>
        <w:t>1</w:t>
      </w:r>
      <w:r w:rsidRPr="00955457">
        <w:rPr>
          <w:color w:val="262773"/>
        </w:rPr>
        <w:t xml:space="preserve"> TILINPÄÄTÖSTÄ VARMENTAVAT ASIAKIRJAT</w:t>
      </w:r>
      <w:bookmarkEnd w:id="158"/>
      <w:bookmarkEnd w:id="159"/>
      <w:bookmarkEnd w:id="160"/>
    </w:p>
    <w:p w14:paraId="39F20C7D" w14:textId="77777777" w:rsidR="0087270D" w:rsidRPr="00007F33" w:rsidRDefault="0087270D" w:rsidP="0087270D">
      <w:pPr>
        <w:spacing w:before="80" w:after="80"/>
      </w:pPr>
      <w:r w:rsidRPr="00007F33">
        <w:t>KÄYTETYT KIRJANPITOKIRJAT JA TOSITELAJIT</w:t>
      </w:r>
    </w:p>
    <w:p w14:paraId="15D5E75D" w14:textId="77777777" w:rsidR="0087270D" w:rsidRPr="00007F33" w:rsidRDefault="0087270D" w:rsidP="0087270D">
      <w:pPr>
        <w:spacing w:before="80" w:after="80" w:line="360" w:lineRule="auto"/>
      </w:pPr>
      <w:r w:rsidRPr="00007F33">
        <w:t>Kirjanpitokirjat</w:t>
      </w:r>
      <w:r w:rsidRPr="00007F33">
        <w:tab/>
        <w:t>säilytys</w:t>
      </w:r>
    </w:p>
    <w:p w14:paraId="4A1986FE" w14:textId="77777777" w:rsidR="0087270D" w:rsidRPr="00007F33" w:rsidRDefault="0087270D" w:rsidP="0087270D">
      <w:pPr>
        <w:spacing w:before="80" w:after="80" w:line="360" w:lineRule="auto"/>
      </w:pPr>
      <w:r w:rsidRPr="00007F33">
        <w:t xml:space="preserve">Pääkirja </w:t>
      </w:r>
      <w:r w:rsidRPr="00007F33">
        <w:tab/>
      </w:r>
      <w:r w:rsidRPr="00007F33">
        <w:tab/>
        <w:t>atk-tuloste</w:t>
      </w:r>
      <w:r w:rsidRPr="00007F33">
        <w:tab/>
      </w:r>
      <w:r w:rsidRPr="00007F33">
        <w:tab/>
        <w:t>10v</w:t>
      </w:r>
    </w:p>
    <w:p w14:paraId="505C9E8E" w14:textId="77777777" w:rsidR="0087270D" w:rsidRPr="00007F33" w:rsidRDefault="0087270D" w:rsidP="0087270D">
      <w:pPr>
        <w:spacing w:before="80" w:after="80" w:line="360" w:lineRule="auto"/>
      </w:pPr>
      <w:r w:rsidRPr="00007F33">
        <w:t>Päiväkirja</w:t>
      </w:r>
      <w:r w:rsidRPr="00007F33">
        <w:tab/>
      </w:r>
      <w:r w:rsidRPr="00007F33">
        <w:tab/>
        <w:t>atk-tuloste</w:t>
      </w:r>
      <w:r w:rsidRPr="00007F33">
        <w:tab/>
      </w:r>
      <w:r w:rsidRPr="00007F33">
        <w:tab/>
        <w:t>10v</w:t>
      </w:r>
      <w:r w:rsidRPr="00007F33">
        <w:br/>
        <w:t>Käyttöomaisuuskirjanpito</w:t>
      </w:r>
      <w:r w:rsidRPr="00007F33">
        <w:tab/>
        <w:t>atk-tuloste</w:t>
      </w:r>
      <w:r w:rsidRPr="00007F33">
        <w:tab/>
      </w:r>
      <w:r w:rsidRPr="00007F33">
        <w:tab/>
        <w:t>10v</w:t>
      </w:r>
    </w:p>
    <w:p w14:paraId="0C3B9717" w14:textId="464CD7AB" w:rsidR="0087270D" w:rsidRPr="00007F33" w:rsidRDefault="0087270D" w:rsidP="0087270D">
      <w:pPr>
        <w:spacing w:before="80" w:after="80" w:line="360" w:lineRule="auto"/>
      </w:pPr>
      <w:r w:rsidRPr="00007F33">
        <w:t>Ostoreskontra</w:t>
      </w:r>
      <w:r w:rsidRPr="00007F33">
        <w:tab/>
        <w:t>atk-tuloste</w:t>
      </w:r>
      <w:r w:rsidRPr="00007F33">
        <w:tab/>
      </w:r>
      <w:r w:rsidRPr="00007F33">
        <w:tab/>
        <w:t>10v</w:t>
      </w:r>
    </w:p>
    <w:p w14:paraId="651FF73D" w14:textId="77777777" w:rsidR="0087270D" w:rsidRPr="00007F33" w:rsidRDefault="0087270D" w:rsidP="0087270D">
      <w:pPr>
        <w:spacing w:before="80" w:after="80" w:line="360" w:lineRule="auto"/>
      </w:pPr>
      <w:r w:rsidRPr="00007F33">
        <w:t>Myyntireskontrat</w:t>
      </w:r>
      <w:r w:rsidRPr="00007F33">
        <w:tab/>
        <w:t>atk-tuloste</w:t>
      </w:r>
      <w:r w:rsidRPr="00007F33">
        <w:tab/>
      </w:r>
      <w:r w:rsidRPr="00007F33">
        <w:tab/>
        <w:t>10v</w:t>
      </w:r>
    </w:p>
    <w:p w14:paraId="165CCD9B" w14:textId="77777777" w:rsidR="0087270D" w:rsidRPr="00007F33" w:rsidRDefault="0087270D" w:rsidP="0087270D">
      <w:pPr>
        <w:spacing w:before="80" w:after="80" w:line="360" w:lineRule="auto"/>
      </w:pPr>
      <w:r w:rsidRPr="00007F33">
        <w:t>Palkkakirjanpito</w:t>
      </w:r>
      <w:r w:rsidRPr="00007F33">
        <w:tab/>
        <w:t>atk-tuloste</w:t>
      </w:r>
      <w:r w:rsidRPr="00007F33">
        <w:tab/>
      </w:r>
      <w:r w:rsidRPr="00007F33">
        <w:tab/>
        <w:t>10v</w:t>
      </w:r>
    </w:p>
    <w:p w14:paraId="0148831D" w14:textId="77777777" w:rsidR="0087270D" w:rsidRPr="00007F33" w:rsidRDefault="0087270D" w:rsidP="0087270D">
      <w:pPr>
        <w:spacing w:before="80" w:after="80" w:line="360" w:lineRule="auto"/>
      </w:pPr>
      <w:r w:rsidRPr="00007F33">
        <w:t>Palkkakortit</w:t>
      </w:r>
      <w:r w:rsidRPr="00007F33">
        <w:tab/>
      </w:r>
      <w:r w:rsidRPr="00007F33">
        <w:tab/>
        <w:t>atk-tuloste</w:t>
      </w:r>
      <w:r w:rsidRPr="00007F33">
        <w:tab/>
      </w:r>
      <w:r w:rsidRPr="00007F33">
        <w:tab/>
        <w:t>pysyvästi</w:t>
      </w:r>
    </w:p>
    <w:p w14:paraId="55DA8DCE" w14:textId="77777777" w:rsidR="0087270D" w:rsidRPr="00007F33" w:rsidRDefault="0087270D" w:rsidP="0087270D">
      <w:pPr>
        <w:spacing w:before="80" w:after="80" w:line="360" w:lineRule="auto"/>
      </w:pPr>
      <w:r w:rsidRPr="00007F33">
        <w:t>Tilinpäätös</w:t>
      </w:r>
      <w:r w:rsidRPr="00007F33">
        <w:tab/>
      </w:r>
      <w:r w:rsidRPr="00007F33">
        <w:tab/>
        <w:t>atk-tuloste</w:t>
      </w:r>
      <w:r w:rsidRPr="00007F33">
        <w:tab/>
      </w:r>
      <w:r w:rsidRPr="00007F33">
        <w:tab/>
        <w:t>pysyvästi</w:t>
      </w:r>
    </w:p>
    <w:p w14:paraId="3C7F005D" w14:textId="77777777" w:rsidR="0087270D" w:rsidRPr="00007F33" w:rsidRDefault="0087270D" w:rsidP="0087270D">
      <w:pPr>
        <w:spacing w:before="80" w:after="80" w:line="360" w:lineRule="auto"/>
      </w:pPr>
      <w:r w:rsidRPr="00007F33">
        <w:t>Tase-erittelyt</w:t>
      </w:r>
      <w:r w:rsidRPr="00007F33">
        <w:tab/>
      </w:r>
      <w:r w:rsidRPr="00007F33">
        <w:tab/>
        <w:t>atk-tuloste</w:t>
      </w:r>
      <w:r w:rsidRPr="00007F33">
        <w:tab/>
      </w:r>
      <w:r w:rsidRPr="00007F33">
        <w:tab/>
        <w:t>10v</w:t>
      </w:r>
    </w:p>
    <w:p w14:paraId="6F3DBDA2" w14:textId="77777777" w:rsidR="0087270D" w:rsidRPr="00007F33" w:rsidRDefault="0087270D" w:rsidP="0087270D">
      <w:pPr>
        <w:spacing w:before="80" w:after="80" w:line="360" w:lineRule="auto"/>
      </w:pPr>
      <w:r w:rsidRPr="00007F33">
        <w:t xml:space="preserve">Tositelajit </w:t>
      </w:r>
    </w:p>
    <w:tbl>
      <w:tblPr>
        <w:tblW w:w="0" w:type="auto"/>
        <w:tblInd w:w="-30" w:type="dxa"/>
        <w:tblLayout w:type="fixed"/>
        <w:tblCellMar>
          <w:left w:w="30" w:type="dxa"/>
          <w:right w:w="30" w:type="dxa"/>
        </w:tblCellMar>
        <w:tblLook w:val="0000" w:firstRow="0" w:lastRow="0" w:firstColumn="0" w:lastColumn="0" w:noHBand="0" w:noVBand="0"/>
      </w:tblPr>
      <w:tblGrid>
        <w:gridCol w:w="571"/>
        <w:gridCol w:w="3462"/>
      </w:tblGrid>
      <w:tr w:rsidR="0087270D" w:rsidRPr="00007F33" w14:paraId="671ACB06" w14:textId="77777777" w:rsidTr="00A651FA">
        <w:trPr>
          <w:trHeight w:val="300"/>
        </w:trPr>
        <w:tc>
          <w:tcPr>
            <w:tcW w:w="571" w:type="dxa"/>
            <w:tcBorders>
              <w:top w:val="nil"/>
              <w:left w:val="nil"/>
              <w:bottom w:val="nil"/>
              <w:right w:val="nil"/>
            </w:tcBorders>
            <w:vAlign w:val="bottom"/>
          </w:tcPr>
          <w:p w14:paraId="2EA0E57E" w14:textId="77777777" w:rsidR="0087270D" w:rsidRPr="00007F33" w:rsidRDefault="0087270D" w:rsidP="00A651FA">
            <w:pPr>
              <w:spacing w:before="80" w:after="80"/>
            </w:pPr>
            <w:r w:rsidRPr="00007F33">
              <w:t>10</w:t>
            </w:r>
          </w:p>
        </w:tc>
        <w:tc>
          <w:tcPr>
            <w:tcW w:w="3462" w:type="dxa"/>
            <w:tcBorders>
              <w:top w:val="nil"/>
              <w:left w:val="nil"/>
              <w:bottom w:val="nil"/>
              <w:right w:val="nil"/>
            </w:tcBorders>
            <w:vAlign w:val="bottom"/>
          </w:tcPr>
          <w:p w14:paraId="6D90CD24" w14:textId="77777777" w:rsidR="0087270D" w:rsidRPr="00007F33" w:rsidRDefault="0087270D" w:rsidP="00A651FA">
            <w:pPr>
              <w:spacing w:before="80" w:after="80"/>
            </w:pPr>
            <w:r w:rsidRPr="00007F33">
              <w:t>Kassatositteet</w:t>
            </w:r>
          </w:p>
        </w:tc>
      </w:tr>
      <w:tr w:rsidR="0087270D" w:rsidRPr="00007F33" w14:paraId="79A422AC" w14:textId="77777777" w:rsidTr="00A651FA">
        <w:trPr>
          <w:trHeight w:val="300"/>
        </w:trPr>
        <w:tc>
          <w:tcPr>
            <w:tcW w:w="571" w:type="dxa"/>
            <w:tcBorders>
              <w:top w:val="nil"/>
              <w:left w:val="nil"/>
              <w:bottom w:val="nil"/>
              <w:right w:val="nil"/>
            </w:tcBorders>
            <w:vAlign w:val="bottom"/>
          </w:tcPr>
          <w:p w14:paraId="09EB8338" w14:textId="77777777" w:rsidR="0087270D" w:rsidRPr="00007F33" w:rsidRDefault="0087270D" w:rsidP="00A651FA">
            <w:pPr>
              <w:spacing w:before="80" w:after="80"/>
            </w:pPr>
            <w:r w:rsidRPr="00007F33">
              <w:t>30</w:t>
            </w:r>
          </w:p>
        </w:tc>
        <w:tc>
          <w:tcPr>
            <w:tcW w:w="3462" w:type="dxa"/>
            <w:tcBorders>
              <w:top w:val="nil"/>
              <w:left w:val="nil"/>
              <w:bottom w:val="nil"/>
              <w:right w:val="nil"/>
            </w:tcBorders>
            <w:vAlign w:val="bottom"/>
          </w:tcPr>
          <w:p w14:paraId="2B15AD3F" w14:textId="77777777" w:rsidR="0087270D" w:rsidRPr="00007F33" w:rsidRDefault="0087270D" w:rsidP="00A651FA">
            <w:pPr>
              <w:spacing w:before="80" w:after="80"/>
            </w:pPr>
            <w:r w:rsidRPr="00007F33">
              <w:t>Pankkitositteet</w:t>
            </w:r>
          </w:p>
        </w:tc>
      </w:tr>
      <w:tr w:rsidR="0087270D" w:rsidRPr="00007F33" w14:paraId="6E6CDB64" w14:textId="77777777" w:rsidTr="00A651FA">
        <w:trPr>
          <w:trHeight w:val="300"/>
        </w:trPr>
        <w:tc>
          <w:tcPr>
            <w:tcW w:w="571" w:type="dxa"/>
            <w:tcBorders>
              <w:top w:val="nil"/>
              <w:left w:val="nil"/>
              <w:bottom w:val="nil"/>
              <w:right w:val="nil"/>
            </w:tcBorders>
            <w:vAlign w:val="bottom"/>
          </w:tcPr>
          <w:p w14:paraId="28D32A0E" w14:textId="77777777" w:rsidR="0087270D" w:rsidRPr="00007F33" w:rsidRDefault="0087270D" w:rsidP="00A651FA">
            <w:pPr>
              <w:spacing w:before="80" w:after="80"/>
            </w:pPr>
            <w:r w:rsidRPr="00007F33">
              <w:t>31</w:t>
            </w:r>
          </w:p>
        </w:tc>
        <w:tc>
          <w:tcPr>
            <w:tcW w:w="3462" w:type="dxa"/>
            <w:tcBorders>
              <w:top w:val="nil"/>
              <w:left w:val="nil"/>
              <w:bottom w:val="nil"/>
              <w:right w:val="nil"/>
            </w:tcBorders>
            <w:vAlign w:val="bottom"/>
          </w:tcPr>
          <w:p w14:paraId="48012172" w14:textId="77777777" w:rsidR="0087270D" w:rsidRPr="00007F33" w:rsidRDefault="0087270D" w:rsidP="00A651FA">
            <w:pPr>
              <w:spacing w:before="80" w:after="80"/>
            </w:pPr>
            <w:r w:rsidRPr="00007F33">
              <w:t>Salaiset ostolaskut P2P</w:t>
            </w:r>
          </w:p>
        </w:tc>
      </w:tr>
      <w:tr w:rsidR="0087270D" w:rsidRPr="00007F33" w14:paraId="7664031D" w14:textId="77777777" w:rsidTr="00A651FA">
        <w:trPr>
          <w:trHeight w:val="300"/>
        </w:trPr>
        <w:tc>
          <w:tcPr>
            <w:tcW w:w="571" w:type="dxa"/>
            <w:tcBorders>
              <w:top w:val="nil"/>
              <w:left w:val="nil"/>
              <w:bottom w:val="nil"/>
              <w:right w:val="nil"/>
            </w:tcBorders>
            <w:vAlign w:val="bottom"/>
          </w:tcPr>
          <w:p w14:paraId="61298862" w14:textId="77777777" w:rsidR="0087270D" w:rsidRPr="00007F33" w:rsidRDefault="0087270D" w:rsidP="00A651FA">
            <w:pPr>
              <w:spacing w:before="80" w:after="80"/>
            </w:pPr>
            <w:r w:rsidRPr="00007F33">
              <w:t>32</w:t>
            </w:r>
          </w:p>
        </w:tc>
        <w:tc>
          <w:tcPr>
            <w:tcW w:w="3462" w:type="dxa"/>
            <w:tcBorders>
              <w:top w:val="nil"/>
              <w:left w:val="nil"/>
              <w:bottom w:val="nil"/>
              <w:right w:val="nil"/>
            </w:tcBorders>
            <w:vAlign w:val="bottom"/>
          </w:tcPr>
          <w:p w14:paraId="1161F796" w14:textId="77777777" w:rsidR="0087270D" w:rsidRPr="00007F33" w:rsidRDefault="0087270D" w:rsidP="00A651FA">
            <w:pPr>
              <w:spacing w:before="80" w:after="80"/>
            </w:pPr>
            <w:r w:rsidRPr="00007F33">
              <w:t>Ostolaskut P2P</w:t>
            </w:r>
          </w:p>
        </w:tc>
      </w:tr>
      <w:tr w:rsidR="0087270D" w:rsidRPr="00007F33" w14:paraId="5796BF27" w14:textId="77777777" w:rsidTr="00A651FA">
        <w:trPr>
          <w:trHeight w:val="300"/>
        </w:trPr>
        <w:tc>
          <w:tcPr>
            <w:tcW w:w="571" w:type="dxa"/>
            <w:tcBorders>
              <w:top w:val="nil"/>
              <w:left w:val="nil"/>
              <w:bottom w:val="nil"/>
              <w:right w:val="nil"/>
            </w:tcBorders>
            <w:vAlign w:val="bottom"/>
          </w:tcPr>
          <w:p w14:paraId="75D876A1" w14:textId="77777777" w:rsidR="0087270D" w:rsidRPr="00007F33" w:rsidRDefault="0087270D" w:rsidP="00A651FA">
            <w:pPr>
              <w:spacing w:before="80" w:after="80"/>
            </w:pPr>
            <w:r w:rsidRPr="00007F33">
              <w:t>33</w:t>
            </w:r>
          </w:p>
        </w:tc>
        <w:tc>
          <w:tcPr>
            <w:tcW w:w="3462" w:type="dxa"/>
            <w:tcBorders>
              <w:top w:val="nil"/>
              <w:left w:val="nil"/>
              <w:bottom w:val="nil"/>
              <w:right w:val="nil"/>
            </w:tcBorders>
            <w:vAlign w:val="bottom"/>
          </w:tcPr>
          <w:p w14:paraId="0C4BEB83" w14:textId="77777777" w:rsidR="0087270D" w:rsidRPr="00007F33" w:rsidRDefault="0087270D" w:rsidP="00A651FA">
            <w:pPr>
              <w:spacing w:before="80" w:after="80"/>
            </w:pPr>
            <w:r w:rsidRPr="00007F33">
              <w:t>Ostolaskut muista järj.</w:t>
            </w:r>
          </w:p>
        </w:tc>
      </w:tr>
      <w:tr w:rsidR="0087270D" w:rsidRPr="00007F33" w14:paraId="66ED65F1" w14:textId="77777777" w:rsidTr="00A651FA">
        <w:trPr>
          <w:trHeight w:val="300"/>
        </w:trPr>
        <w:tc>
          <w:tcPr>
            <w:tcW w:w="571" w:type="dxa"/>
            <w:tcBorders>
              <w:top w:val="nil"/>
              <w:left w:val="nil"/>
              <w:bottom w:val="nil"/>
              <w:right w:val="nil"/>
            </w:tcBorders>
            <w:vAlign w:val="bottom"/>
          </w:tcPr>
          <w:p w14:paraId="4D302EB5" w14:textId="77777777" w:rsidR="0087270D" w:rsidRPr="00007F33" w:rsidRDefault="0087270D" w:rsidP="00A651FA">
            <w:pPr>
              <w:spacing w:before="80" w:after="80"/>
            </w:pPr>
            <w:r w:rsidRPr="00007F33">
              <w:t>34</w:t>
            </w:r>
          </w:p>
        </w:tc>
        <w:tc>
          <w:tcPr>
            <w:tcW w:w="3462" w:type="dxa"/>
            <w:tcBorders>
              <w:top w:val="nil"/>
              <w:left w:val="nil"/>
              <w:bottom w:val="nil"/>
              <w:right w:val="nil"/>
            </w:tcBorders>
            <w:vAlign w:val="bottom"/>
          </w:tcPr>
          <w:p w14:paraId="4C7CB30A" w14:textId="77777777" w:rsidR="0087270D" w:rsidRPr="00007F33" w:rsidRDefault="0087270D" w:rsidP="00A651FA">
            <w:pPr>
              <w:spacing w:before="80" w:after="80"/>
            </w:pPr>
            <w:r w:rsidRPr="00007F33">
              <w:t>Hyvitysten kohdistus OSRE</w:t>
            </w:r>
          </w:p>
        </w:tc>
      </w:tr>
      <w:tr w:rsidR="0087270D" w:rsidRPr="00007F33" w14:paraId="6CAC84C3" w14:textId="77777777" w:rsidTr="00A651FA">
        <w:trPr>
          <w:trHeight w:val="300"/>
        </w:trPr>
        <w:tc>
          <w:tcPr>
            <w:tcW w:w="571" w:type="dxa"/>
            <w:tcBorders>
              <w:top w:val="nil"/>
              <w:left w:val="nil"/>
              <w:bottom w:val="nil"/>
              <w:right w:val="nil"/>
            </w:tcBorders>
            <w:vAlign w:val="bottom"/>
          </w:tcPr>
          <w:p w14:paraId="3C6CAA30" w14:textId="77777777" w:rsidR="0087270D" w:rsidRPr="00007F33" w:rsidRDefault="0087270D" w:rsidP="00A651FA">
            <w:pPr>
              <w:spacing w:before="80" w:after="80"/>
            </w:pPr>
            <w:r w:rsidRPr="00007F33">
              <w:t>35</w:t>
            </w:r>
          </w:p>
        </w:tc>
        <w:tc>
          <w:tcPr>
            <w:tcW w:w="3462" w:type="dxa"/>
            <w:tcBorders>
              <w:top w:val="nil"/>
              <w:left w:val="nil"/>
              <w:bottom w:val="nil"/>
              <w:right w:val="nil"/>
            </w:tcBorders>
            <w:vAlign w:val="bottom"/>
          </w:tcPr>
          <w:p w14:paraId="2FC9D2E6" w14:textId="77777777" w:rsidR="0087270D" w:rsidRPr="00007F33" w:rsidRDefault="0087270D" w:rsidP="00A651FA">
            <w:pPr>
              <w:spacing w:before="80" w:after="80"/>
            </w:pPr>
            <w:r w:rsidRPr="00007F33">
              <w:t>Ostolaskujen maksut</w:t>
            </w:r>
          </w:p>
        </w:tc>
      </w:tr>
      <w:tr w:rsidR="0087270D" w:rsidRPr="00007F33" w14:paraId="3B2B8F57" w14:textId="77777777" w:rsidTr="00A651FA">
        <w:trPr>
          <w:trHeight w:val="300"/>
        </w:trPr>
        <w:tc>
          <w:tcPr>
            <w:tcW w:w="571" w:type="dxa"/>
            <w:tcBorders>
              <w:top w:val="nil"/>
              <w:left w:val="nil"/>
              <w:bottom w:val="nil"/>
              <w:right w:val="nil"/>
            </w:tcBorders>
            <w:vAlign w:val="bottom"/>
          </w:tcPr>
          <w:p w14:paraId="316E2A6C" w14:textId="77777777" w:rsidR="0087270D" w:rsidRPr="00007F33" w:rsidRDefault="0087270D" w:rsidP="00A651FA">
            <w:pPr>
              <w:spacing w:before="80" w:after="80"/>
            </w:pPr>
            <w:r w:rsidRPr="00007F33">
              <w:t>36</w:t>
            </w:r>
          </w:p>
        </w:tc>
        <w:tc>
          <w:tcPr>
            <w:tcW w:w="3462" w:type="dxa"/>
            <w:tcBorders>
              <w:top w:val="nil"/>
              <w:left w:val="nil"/>
              <w:bottom w:val="nil"/>
              <w:right w:val="nil"/>
            </w:tcBorders>
            <w:vAlign w:val="bottom"/>
          </w:tcPr>
          <w:p w14:paraId="6A5E3531" w14:textId="77777777" w:rsidR="0087270D" w:rsidRPr="00007F33" w:rsidRDefault="0087270D" w:rsidP="00A651FA">
            <w:pPr>
              <w:spacing w:before="80" w:after="80"/>
            </w:pPr>
            <w:r w:rsidRPr="00007F33">
              <w:t>Ostolaskut käsin tallennetut</w:t>
            </w:r>
          </w:p>
        </w:tc>
      </w:tr>
      <w:tr w:rsidR="0087270D" w:rsidRPr="00007F33" w14:paraId="0BEE9677" w14:textId="77777777" w:rsidTr="00A651FA">
        <w:trPr>
          <w:trHeight w:val="300"/>
        </w:trPr>
        <w:tc>
          <w:tcPr>
            <w:tcW w:w="571" w:type="dxa"/>
            <w:tcBorders>
              <w:top w:val="nil"/>
              <w:left w:val="nil"/>
              <w:bottom w:val="nil"/>
              <w:right w:val="nil"/>
            </w:tcBorders>
            <w:vAlign w:val="bottom"/>
          </w:tcPr>
          <w:p w14:paraId="1126BDB9" w14:textId="77777777" w:rsidR="0087270D" w:rsidRPr="00007F33" w:rsidRDefault="0087270D" w:rsidP="00A651FA">
            <w:pPr>
              <w:spacing w:before="80" w:after="80"/>
            </w:pPr>
            <w:r w:rsidRPr="00007F33">
              <w:t>37</w:t>
            </w:r>
          </w:p>
        </w:tc>
        <w:tc>
          <w:tcPr>
            <w:tcW w:w="3462" w:type="dxa"/>
            <w:tcBorders>
              <w:top w:val="nil"/>
              <w:left w:val="nil"/>
              <w:bottom w:val="nil"/>
              <w:right w:val="nil"/>
            </w:tcBorders>
            <w:vAlign w:val="bottom"/>
          </w:tcPr>
          <w:p w14:paraId="16490FC4" w14:textId="77777777" w:rsidR="0087270D" w:rsidRPr="00007F33" w:rsidRDefault="0087270D" w:rsidP="00A651FA">
            <w:pPr>
              <w:spacing w:before="80" w:after="80"/>
            </w:pPr>
            <w:r w:rsidRPr="00007F33">
              <w:t>Ostolaskut, maks. palautukset</w:t>
            </w:r>
          </w:p>
        </w:tc>
      </w:tr>
      <w:tr w:rsidR="0087270D" w:rsidRPr="00007F33" w14:paraId="2375F56C" w14:textId="77777777" w:rsidTr="00A651FA">
        <w:trPr>
          <w:trHeight w:val="300"/>
        </w:trPr>
        <w:tc>
          <w:tcPr>
            <w:tcW w:w="571" w:type="dxa"/>
            <w:tcBorders>
              <w:top w:val="nil"/>
              <w:left w:val="nil"/>
              <w:bottom w:val="nil"/>
              <w:right w:val="nil"/>
            </w:tcBorders>
            <w:vAlign w:val="bottom"/>
          </w:tcPr>
          <w:p w14:paraId="5B0F18EA" w14:textId="77777777" w:rsidR="0087270D" w:rsidRPr="00007F33" w:rsidRDefault="0087270D" w:rsidP="00A651FA">
            <w:pPr>
              <w:spacing w:before="80" w:after="80"/>
            </w:pPr>
            <w:r w:rsidRPr="00007F33">
              <w:t>38</w:t>
            </w:r>
          </w:p>
        </w:tc>
        <w:tc>
          <w:tcPr>
            <w:tcW w:w="3462" w:type="dxa"/>
            <w:tcBorders>
              <w:top w:val="nil"/>
              <w:left w:val="nil"/>
              <w:bottom w:val="nil"/>
              <w:right w:val="nil"/>
            </w:tcBorders>
            <w:vAlign w:val="bottom"/>
          </w:tcPr>
          <w:p w14:paraId="6D3B9FFF" w14:textId="77777777" w:rsidR="0087270D" w:rsidRPr="00007F33" w:rsidRDefault="0087270D" w:rsidP="00A651FA">
            <w:pPr>
              <w:spacing w:before="80" w:after="80"/>
            </w:pPr>
            <w:r w:rsidRPr="00007F33">
              <w:t>Toimeentulotuella maks. laskut</w:t>
            </w:r>
          </w:p>
        </w:tc>
      </w:tr>
      <w:tr w:rsidR="0087270D" w:rsidRPr="00007F33" w14:paraId="704998FC" w14:textId="77777777" w:rsidTr="00A651FA">
        <w:trPr>
          <w:trHeight w:val="300"/>
        </w:trPr>
        <w:tc>
          <w:tcPr>
            <w:tcW w:w="571" w:type="dxa"/>
            <w:tcBorders>
              <w:top w:val="nil"/>
              <w:left w:val="nil"/>
              <w:bottom w:val="nil"/>
              <w:right w:val="nil"/>
            </w:tcBorders>
            <w:vAlign w:val="bottom"/>
          </w:tcPr>
          <w:p w14:paraId="7F54E667" w14:textId="77777777" w:rsidR="0087270D" w:rsidRPr="00007F33" w:rsidRDefault="0087270D" w:rsidP="00A651FA">
            <w:pPr>
              <w:spacing w:before="80" w:after="80"/>
            </w:pPr>
            <w:r w:rsidRPr="00007F33">
              <w:t>39</w:t>
            </w:r>
          </w:p>
        </w:tc>
        <w:tc>
          <w:tcPr>
            <w:tcW w:w="3462" w:type="dxa"/>
            <w:tcBorders>
              <w:top w:val="nil"/>
              <w:left w:val="nil"/>
              <w:bottom w:val="nil"/>
              <w:right w:val="nil"/>
            </w:tcBorders>
            <w:vAlign w:val="bottom"/>
          </w:tcPr>
          <w:p w14:paraId="77180A21" w14:textId="77777777" w:rsidR="0087270D" w:rsidRPr="00007F33" w:rsidRDefault="0087270D" w:rsidP="00A651FA">
            <w:pPr>
              <w:spacing w:before="80" w:after="80"/>
            </w:pPr>
            <w:r w:rsidRPr="00007F33">
              <w:t>Toimeentulotuki</w:t>
            </w:r>
          </w:p>
        </w:tc>
      </w:tr>
      <w:tr w:rsidR="0087270D" w:rsidRPr="00007F33" w14:paraId="3523BF4C" w14:textId="77777777" w:rsidTr="00A651FA">
        <w:trPr>
          <w:trHeight w:val="300"/>
        </w:trPr>
        <w:tc>
          <w:tcPr>
            <w:tcW w:w="571" w:type="dxa"/>
            <w:tcBorders>
              <w:top w:val="nil"/>
              <w:left w:val="nil"/>
              <w:bottom w:val="nil"/>
              <w:right w:val="nil"/>
            </w:tcBorders>
            <w:vAlign w:val="bottom"/>
          </w:tcPr>
          <w:p w14:paraId="527EE545" w14:textId="77777777" w:rsidR="0087270D" w:rsidRPr="00007F33" w:rsidRDefault="0087270D" w:rsidP="00A651FA">
            <w:pPr>
              <w:spacing w:before="80" w:after="80"/>
            </w:pPr>
            <w:r w:rsidRPr="00007F33">
              <w:t>40</w:t>
            </w:r>
          </w:p>
        </w:tc>
        <w:tc>
          <w:tcPr>
            <w:tcW w:w="3462" w:type="dxa"/>
            <w:tcBorders>
              <w:top w:val="nil"/>
              <w:left w:val="nil"/>
              <w:bottom w:val="nil"/>
              <w:right w:val="nil"/>
            </w:tcBorders>
            <w:vAlign w:val="bottom"/>
          </w:tcPr>
          <w:p w14:paraId="692E6D4B" w14:textId="77777777" w:rsidR="0087270D" w:rsidRPr="00007F33" w:rsidRDefault="0087270D" w:rsidP="00A651FA">
            <w:pPr>
              <w:spacing w:before="80" w:after="80"/>
            </w:pPr>
            <w:r w:rsidRPr="00007F33">
              <w:t>Myren viitesuoritukset</w:t>
            </w:r>
          </w:p>
        </w:tc>
      </w:tr>
      <w:tr w:rsidR="0087270D" w:rsidRPr="00007F33" w14:paraId="09167532" w14:textId="77777777" w:rsidTr="00A651FA">
        <w:trPr>
          <w:trHeight w:val="300"/>
        </w:trPr>
        <w:tc>
          <w:tcPr>
            <w:tcW w:w="571" w:type="dxa"/>
            <w:tcBorders>
              <w:top w:val="nil"/>
              <w:left w:val="nil"/>
              <w:bottom w:val="nil"/>
              <w:right w:val="nil"/>
            </w:tcBorders>
            <w:vAlign w:val="bottom"/>
          </w:tcPr>
          <w:p w14:paraId="376E9369" w14:textId="77777777" w:rsidR="0087270D" w:rsidRPr="00007F33" w:rsidRDefault="0087270D" w:rsidP="00A651FA">
            <w:pPr>
              <w:spacing w:before="80" w:after="80"/>
            </w:pPr>
            <w:r w:rsidRPr="00007F33">
              <w:t>41</w:t>
            </w:r>
          </w:p>
        </w:tc>
        <w:tc>
          <w:tcPr>
            <w:tcW w:w="3462" w:type="dxa"/>
            <w:tcBorders>
              <w:top w:val="nil"/>
              <w:left w:val="nil"/>
              <w:bottom w:val="nil"/>
              <w:right w:val="nil"/>
            </w:tcBorders>
            <w:vAlign w:val="bottom"/>
          </w:tcPr>
          <w:p w14:paraId="281A03F4" w14:textId="77777777" w:rsidR="0087270D" w:rsidRPr="00007F33" w:rsidRDefault="0087270D" w:rsidP="00A651FA">
            <w:pPr>
              <w:spacing w:before="80" w:after="80"/>
            </w:pPr>
            <w:r w:rsidRPr="00007F33">
              <w:t>Myre käsintallennetut suorituk</w:t>
            </w:r>
          </w:p>
        </w:tc>
      </w:tr>
      <w:tr w:rsidR="0087270D" w:rsidRPr="00007F33" w14:paraId="784379BF" w14:textId="77777777" w:rsidTr="00A651FA">
        <w:trPr>
          <w:trHeight w:val="300"/>
        </w:trPr>
        <w:tc>
          <w:tcPr>
            <w:tcW w:w="571" w:type="dxa"/>
            <w:tcBorders>
              <w:top w:val="nil"/>
              <w:left w:val="nil"/>
              <w:bottom w:val="nil"/>
              <w:right w:val="nil"/>
            </w:tcBorders>
            <w:vAlign w:val="bottom"/>
          </w:tcPr>
          <w:p w14:paraId="3D9AB291" w14:textId="77777777" w:rsidR="0087270D" w:rsidRPr="00007F33" w:rsidRDefault="0087270D" w:rsidP="00A651FA">
            <w:pPr>
              <w:spacing w:before="80" w:after="80"/>
            </w:pPr>
            <w:r w:rsidRPr="00007F33">
              <w:t>42</w:t>
            </w:r>
          </w:p>
        </w:tc>
        <w:tc>
          <w:tcPr>
            <w:tcW w:w="3462" w:type="dxa"/>
            <w:tcBorders>
              <w:top w:val="nil"/>
              <w:left w:val="nil"/>
              <w:bottom w:val="nil"/>
              <w:right w:val="nil"/>
            </w:tcBorders>
            <w:vAlign w:val="bottom"/>
          </w:tcPr>
          <w:p w14:paraId="72C12F60" w14:textId="77777777" w:rsidR="0087270D" w:rsidRPr="00007F33" w:rsidRDefault="0087270D" w:rsidP="00A651FA">
            <w:pPr>
              <w:spacing w:before="80" w:after="80"/>
            </w:pPr>
            <w:r w:rsidRPr="00007F33">
              <w:t>Intime yleislaskutus</w:t>
            </w:r>
          </w:p>
        </w:tc>
      </w:tr>
      <w:tr w:rsidR="0087270D" w:rsidRPr="00007F33" w14:paraId="47D863CC" w14:textId="77777777" w:rsidTr="00A651FA">
        <w:trPr>
          <w:trHeight w:val="300"/>
        </w:trPr>
        <w:tc>
          <w:tcPr>
            <w:tcW w:w="571" w:type="dxa"/>
            <w:tcBorders>
              <w:top w:val="nil"/>
              <w:left w:val="nil"/>
              <w:bottom w:val="nil"/>
              <w:right w:val="nil"/>
            </w:tcBorders>
            <w:vAlign w:val="bottom"/>
          </w:tcPr>
          <w:p w14:paraId="4FA2889A" w14:textId="77777777" w:rsidR="0087270D" w:rsidRPr="00007F33" w:rsidRDefault="0087270D" w:rsidP="00A651FA">
            <w:pPr>
              <w:spacing w:before="80" w:after="80"/>
            </w:pPr>
            <w:r w:rsidRPr="00007F33">
              <w:t>44</w:t>
            </w:r>
          </w:p>
        </w:tc>
        <w:tc>
          <w:tcPr>
            <w:tcW w:w="3462" w:type="dxa"/>
            <w:tcBorders>
              <w:top w:val="nil"/>
              <w:left w:val="nil"/>
              <w:bottom w:val="nil"/>
              <w:right w:val="nil"/>
            </w:tcBorders>
            <w:vAlign w:val="bottom"/>
          </w:tcPr>
          <w:p w14:paraId="295F4B4C" w14:textId="77777777" w:rsidR="0087270D" w:rsidRPr="00007F33" w:rsidRDefault="0087270D" w:rsidP="00A651FA">
            <w:pPr>
              <w:spacing w:before="80" w:after="80"/>
            </w:pPr>
            <w:r w:rsidRPr="00007F33">
              <w:t>Intime Web-laskutus hetilasku</w:t>
            </w:r>
          </w:p>
        </w:tc>
      </w:tr>
      <w:tr w:rsidR="0087270D" w:rsidRPr="00007F33" w14:paraId="18576F24" w14:textId="77777777" w:rsidTr="00A651FA">
        <w:trPr>
          <w:trHeight w:val="300"/>
        </w:trPr>
        <w:tc>
          <w:tcPr>
            <w:tcW w:w="571" w:type="dxa"/>
            <w:tcBorders>
              <w:top w:val="nil"/>
              <w:left w:val="nil"/>
              <w:bottom w:val="nil"/>
              <w:right w:val="nil"/>
            </w:tcBorders>
            <w:vAlign w:val="bottom"/>
          </w:tcPr>
          <w:p w14:paraId="537963FF" w14:textId="77777777" w:rsidR="0087270D" w:rsidRPr="00007F33" w:rsidRDefault="0087270D" w:rsidP="00A651FA">
            <w:pPr>
              <w:spacing w:before="80" w:after="80"/>
            </w:pPr>
            <w:r w:rsidRPr="00007F33">
              <w:t>46</w:t>
            </w:r>
          </w:p>
        </w:tc>
        <w:tc>
          <w:tcPr>
            <w:tcW w:w="3462" w:type="dxa"/>
            <w:tcBorders>
              <w:top w:val="nil"/>
              <w:left w:val="nil"/>
              <w:bottom w:val="nil"/>
              <w:right w:val="nil"/>
            </w:tcBorders>
            <w:vAlign w:val="bottom"/>
          </w:tcPr>
          <w:p w14:paraId="72FE1423" w14:textId="77777777" w:rsidR="0087270D" w:rsidRPr="00007F33" w:rsidRDefault="0087270D" w:rsidP="00A651FA">
            <w:pPr>
              <w:spacing w:before="80" w:after="80"/>
            </w:pPr>
            <w:r w:rsidRPr="00007F33">
              <w:t>Viitesuoritukset/Perintätsto</w:t>
            </w:r>
          </w:p>
        </w:tc>
      </w:tr>
      <w:tr w:rsidR="0087270D" w:rsidRPr="00007F33" w14:paraId="216F16B4" w14:textId="77777777" w:rsidTr="00A651FA">
        <w:trPr>
          <w:trHeight w:val="300"/>
        </w:trPr>
        <w:tc>
          <w:tcPr>
            <w:tcW w:w="571" w:type="dxa"/>
            <w:tcBorders>
              <w:top w:val="nil"/>
              <w:left w:val="nil"/>
              <w:bottom w:val="nil"/>
              <w:right w:val="nil"/>
            </w:tcBorders>
            <w:vAlign w:val="bottom"/>
          </w:tcPr>
          <w:p w14:paraId="6D4F6542" w14:textId="77777777" w:rsidR="0087270D" w:rsidRPr="00007F33" w:rsidRDefault="0087270D" w:rsidP="00A651FA">
            <w:pPr>
              <w:spacing w:before="80" w:after="80"/>
            </w:pPr>
            <w:r w:rsidRPr="00007F33">
              <w:lastRenderedPageBreak/>
              <w:t>47</w:t>
            </w:r>
          </w:p>
        </w:tc>
        <w:tc>
          <w:tcPr>
            <w:tcW w:w="3462" w:type="dxa"/>
            <w:tcBorders>
              <w:top w:val="nil"/>
              <w:left w:val="nil"/>
              <w:bottom w:val="nil"/>
              <w:right w:val="nil"/>
            </w:tcBorders>
            <w:vAlign w:val="bottom"/>
          </w:tcPr>
          <w:p w14:paraId="19EC8320" w14:textId="77777777" w:rsidR="0087270D" w:rsidRPr="00007F33" w:rsidRDefault="0087270D" w:rsidP="00A651FA">
            <w:pPr>
              <w:spacing w:before="80" w:after="80"/>
            </w:pPr>
            <w:r w:rsidRPr="00007F33">
              <w:t>Myre enn.ja maksumäär.kohdistu</w:t>
            </w:r>
          </w:p>
        </w:tc>
      </w:tr>
      <w:tr w:rsidR="0087270D" w:rsidRPr="00007F33" w14:paraId="506D7BBB" w14:textId="77777777" w:rsidTr="00A651FA">
        <w:trPr>
          <w:trHeight w:val="300"/>
        </w:trPr>
        <w:tc>
          <w:tcPr>
            <w:tcW w:w="571" w:type="dxa"/>
            <w:tcBorders>
              <w:top w:val="nil"/>
              <w:left w:val="nil"/>
              <w:bottom w:val="nil"/>
              <w:right w:val="nil"/>
            </w:tcBorders>
            <w:vAlign w:val="bottom"/>
          </w:tcPr>
          <w:p w14:paraId="3DC6B415" w14:textId="77777777" w:rsidR="0087270D" w:rsidRPr="00007F33" w:rsidRDefault="0087270D" w:rsidP="00A651FA">
            <w:pPr>
              <w:spacing w:before="80" w:after="80"/>
            </w:pPr>
            <w:r w:rsidRPr="00007F33">
              <w:t>48</w:t>
            </w:r>
          </w:p>
        </w:tc>
        <w:tc>
          <w:tcPr>
            <w:tcW w:w="3462" w:type="dxa"/>
            <w:tcBorders>
              <w:top w:val="nil"/>
              <w:left w:val="nil"/>
              <w:bottom w:val="nil"/>
              <w:right w:val="nil"/>
            </w:tcBorders>
            <w:vAlign w:val="bottom"/>
          </w:tcPr>
          <w:p w14:paraId="0AF7686B" w14:textId="77777777" w:rsidR="0087270D" w:rsidRPr="00007F33" w:rsidRDefault="0087270D" w:rsidP="00A651FA">
            <w:pPr>
              <w:spacing w:before="80" w:after="80"/>
            </w:pPr>
            <w:r w:rsidRPr="00007F33">
              <w:t>Sopimuslaskutus</w:t>
            </w:r>
          </w:p>
        </w:tc>
      </w:tr>
      <w:tr w:rsidR="0087270D" w:rsidRPr="00007F33" w14:paraId="3DC95205" w14:textId="77777777" w:rsidTr="00A651FA">
        <w:trPr>
          <w:trHeight w:val="300"/>
        </w:trPr>
        <w:tc>
          <w:tcPr>
            <w:tcW w:w="571" w:type="dxa"/>
            <w:tcBorders>
              <w:top w:val="nil"/>
              <w:left w:val="nil"/>
              <w:bottom w:val="nil"/>
              <w:right w:val="nil"/>
            </w:tcBorders>
            <w:vAlign w:val="bottom"/>
          </w:tcPr>
          <w:p w14:paraId="13308AE1" w14:textId="77777777" w:rsidR="0087270D" w:rsidRPr="00007F33" w:rsidRDefault="0087270D" w:rsidP="00A651FA">
            <w:pPr>
              <w:spacing w:before="80" w:after="80"/>
            </w:pPr>
            <w:r w:rsidRPr="00007F33">
              <w:t>49</w:t>
            </w:r>
          </w:p>
        </w:tc>
        <w:tc>
          <w:tcPr>
            <w:tcW w:w="3462" w:type="dxa"/>
            <w:tcBorders>
              <w:top w:val="nil"/>
              <w:left w:val="nil"/>
              <w:bottom w:val="nil"/>
              <w:right w:val="nil"/>
            </w:tcBorders>
            <w:vAlign w:val="bottom"/>
          </w:tcPr>
          <w:p w14:paraId="484C9A54" w14:textId="77777777" w:rsidR="0087270D" w:rsidRPr="00007F33" w:rsidRDefault="0087270D" w:rsidP="00A651FA">
            <w:pPr>
              <w:spacing w:before="80" w:after="80"/>
            </w:pPr>
            <w:r w:rsidRPr="00007F33">
              <w:t>Korkolaskut</w:t>
            </w:r>
          </w:p>
        </w:tc>
      </w:tr>
      <w:tr w:rsidR="0087270D" w:rsidRPr="00007F33" w14:paraId="65F7F33F" w14:textId="77777777" w:rsidTr="00A651FA">
        <w:trPr>
          <w:trHeight w:val="300"/>
        </w:trPr>
        <w:tc>
          <w:tcPr>
            <w:tcW w:w="571" w:type="dxa"/>
            <w:tcBorders>
              <w:top w:val="nil"/>
              <w:left w:val="nil"/>
              <w:bottom w:val="nil"/>
              <w:right w:val="nil"/>
            </w:tcBorders>
            <w:vAlign w:val="bottom"/>
          </w:tcPr>
          <w:p w14:paraId="6F5C6AEC" w14:textId="77777777" w:rsidR="0087270D" w:rsidRPr="00007F33" w:rsidRDefault="0087270D" w:rsidP="00A651FA">
            <w:pPr>
              <w:spacing w:before="80" w:after="80"/>
            </w:pPr>
            <w:r w:rsidRPr="00007F33">
              <w:t>50</w:t>
            </w:r>
          </w:p>
        </w:tc>
        <w:tc>
          <w:tcPr>
            <w:tcW w:w="3462" w:type="dxa"/>
            <w:tcBorders>
              <w:top w:val="nil"/>
              <w:left w:val="nil"/>
              <w:bottom w:val="nil"/>
              <w:right w:val="nil"/>
            </w:tcBorders>
            <w:vAlign w:val="bottom"/>
          </w:tcPr>
          <w:p w14:paraId="477EC929" w14:textId="77777777" w:rsidR="0087270D" w:rsidRPr="00007F33" w:rsidRDefault="0087270D" w:rsidP="00A651FA">
            <w:pPr>
              <w:spacing w:before="80" w:after="80"/>
            </w:pPr>
            <w:r w:rsidRPr="00007F33">
              <w:t>Terveyskeskus</w:t>
            </w:r>
          </w:p>
        </w:tc>
      </w:tr>
      <w:tr w:rsidR="0087270D" w:rsidRPr="00007F33" w14:paraId="254F41BE" w14:textId="77777777" w:rsidTr="00A651FA">
        <w:trPr>
          <w:trHeight w:val="300"/>
        </w:trPr>
        <w:tc>
          <w:tcPr>
            <w:tcW w:w="571" w:type="dxa"/>
            <w:tcBorders>
              <w:top w:val="nil"/>
              <w:left w:val="nil"/>
              <w:bottom w:val="nil"/>
              <w:right w:val="nil"/>
            </w:tcBorders>
            <w:vAlign w:val="bottom"/>
          </w:tcPr>
          <w:p w14:paraId="743BB16B" w14:textId="77777777" w:rsidR="0087270D" w:rsidRPr="00007F33" w:rsidRDefault="0087270D" w:rsidP="00A651FA">
            <w:pPr>
              <w:spacing w:before="80" w:after="80"/>
            </w:pPr>
            <w:r w:rsidRPr="00007F33">
              <w:t>51</w:t>
            </w:r>
          </w:p>
        </w:tc>
        <w:tc>
          <w:tcPr>
            <w:tcW w:w="3462" w:type="dxa"/>
            <w:tcBorders>
              <w:top w:val="nil"/>
              <w:left w:val="nil"/>
              <w:bottom w:val="nil"/>
              <w:right w:val="nil"/>
            </w:tcBorders>
            <w:vAlign w:val="bottom"/>
          </w:tcPr>
          <w:p w14:paraId="3112478A" w14:textId="77777777" w:rsidR="0087270D" w:rsidRPr="00007F33" w:rsidRDefault="0087270D" w:rsidP="00A651FA">
            <w:pPr>
              <w:spacing w:before="80" w:after="80"/>
            </w:pPr>
            <w:r w:rsidRPr="00007F33">
              <w:t>Hammashuolto</w:t>
            </w:r>
          </w:p>
        </w:tc>
      </w:tr>
      <w:tr w:rsidR="0087270D" w:rsidRPr="00007F33" w14:paraId="223753E7" w14:textId="77777777" w:rsidTr="00A651FA">
        <w:trPr>
          <w:trHeight w:val="300"/>
        </w:trPr>
        <w:tc>
          <w:tcPr>
            <w:tcW w:w="571" w:type="dxa"/>
            <w:tcBorders>
              <w:top w:val="nil"/>
              <w:left w:val="nil"/>
              <w:bottom w:val="nil"/>
              <w:right w:val="nil"/>
            </w:tcBorders>
            <w:vAlign w:val="bottom"/>
          </w:tcPr>
          <w:p w14:paraId="6C99C9DF" w14:textId="77777777" w:rsidR="0087270D" w:rsidRPr="00007F33" w:rsidRDefault="0087270D" w:rsidP="00A651FA">
            <w:pPr>
              <w:spacing w:before="80" w:after="80"/>
            </w:pPr>
            <w:r w:rsidRPr="00007F33">
              <w:t>52</w:t>
            </w:r>
          </w:p>
        </w:tc>
        <w:tc>
          <w:tcPr>
            <w:tcW w:w="3462" w:type="dxa"/>
            <w:tcBorders>
              <w:top w:val="nil"/>
              <w:left w:val="nil"/>
              <w:bottom w:val="nil"/>
              <w:right w:val="nil"/>
            </w:tcBorders>
            <w:vAlign w:val="bottom"/>
          </w:tcPr>
          <w:p w14:paraId="62E26486" w14:textId="77777777" w:rsidR="0087270D" w:rsidRPr="00007F33" w:rsidRDefault="0087270D" w:rsidP="00A651FA">
            <w:pPr>
              <w:spacing w:before="80" w:after="80"/>
            </w:pPr>
            <w:r w:rsidRPr="00007F33">
              <w:t>Kuntalaskut</w:t>
            </w:r>
          </w:p>
        </w:tc>
      </w:tr>
      <w:tr w:rsidR="0087270D" w:rsidRPr="00007F33" w14:paraId="3A011F3E" w14:textId="77777777" w:rsidTr="00A651FA">
        <w:trPr>
          <w:trHeight w:val="300"/>
        </w:trPr>
        <w:tc>
          <w:tcPr>
            <w:tcW w:w="571" w:type="dxa"/>
            <w:tcBorders>
              <w:top w:val="nil"/>
              <w:left w:val="nil"/>
              <w:bottom w:val="nil"/>
              <w:right w:val="nil"/>
            </w:tcBorders>
            <w:vAlign w:val="bottom"/>
          </w:tcPr>
          <w:p w14:paraId="3F9A9BFC" w14:textId="77777777" w:rsidR="0087270D" w:rsidRPr="00007F33" w:rsidRDefault="0087270D" w:rsidP="00A651FA">
            <w:pPr>
              <w:spacing w:before="80" w:after="80"/>
            </w:pPr>
            <w:r w:rsidRPr="00007F33">
              <w:t>53</w:t>
            </w:r>
          </w:p>
        </w:tc>
        <w:tc>
          <w:tcPr>
            <w:tcW w:w="3462" w:type="dxa"/>
            <w:tcBorders>
              <w:top w:val="nil"/>
              <w:left w:val="nil"/>
              <w:bottom w:val="nil"/>
              <w:right w:val="nil"/>
            </w:tcBorders>
            <w:vAlign w:val="bottom"/>
          </w:tcPr>
          <w:p w14:paraId="295EEEEF" w14:textId="77777777" w:rsidR="0087270D" w:rsidRPr="00007F33" w:rsidRDefault="0087270D" w:rsidP="00A651FA">
            <w:pPr>
              <w:spacing w:before="80" w:after="80"/>
            </w:pPr>
            <w:r w:rsidRPr="00007F33">
              <w:t>Varhaiskasvatus</w:t>
            </w:r>
          </w:p>
        </w:tc>
      </w:tr>
      <w:tr w:rsidR="0087270D" w:rsidRPr="00007F33" w14:paraId="7F2BBB10" w14:textId="77777777" w:rsidTr="00A651FA">
        <w:trPr>
          <w:trHeight w:val="300"/>
        </w:trPr>
        <w:tc>
          <w:tcPr>
            <w:tcW w:w="571" w:type="dxa"/>
            <w:tcBorders>
              <w:top w:val="nil"/>
              <w:left w:val="nil"/>
              <w:bottom w:val="nil"/>
              <w:right w:val="nil"/>
            </w:tcBorders>
            <w:vAlign w:val="bottom"/>
          </w:tcPr>
          <w:p w14:paraId="58184DE3" w14:textId="77777777" w:rsidR="0087270D" w:rsidRPr="00007F33" w:rsidRDefault="0087270D" w:rsidP="00A651FA">
            <w:pPr>
              <w:spacing w:before="80" w:after="80"/>
            </w:pPr>
            <w:r w:rsidRPr="00007F33">
              <w:t>54</w:t>
            </w:r>
          </w:p>
        </w:tc>
        <w:tc>
          <w:tcPr>
            <w:tcW w:w="3462" w:type="dxa"/>
            <w:tcBorders>
              <w:top w:val="nil"/>
              <w:left w:val="nil"/>
              <w:bottom w:val="nil"/>
              <w:right w:val="nil"/>
            </w:tcBorders>
            <w:vAlign w:val="bottom"/>
          </w:tcPr>
          <w:p w14:paraId="3770D86E" w14:textId="77777777" w:rsidR="0087270D" w:rsidRPr="00007F33" w:rsidRDefault="0087270D" w:rsidP="00A651FA">
            <w:pPr>
              <w:spacing w:before="80" w:after="80"/>
            </w:pPr>
            <w:r w:rsidRPr="00007F33">
              <w:t>Erikoissairaanhoito</w:t>
            </w:r>
          </w:p>
        </w:tc>
      </w:tr>
      <w:tr w:rsidR="0087270D" w:rsidRPr="00007F33" w14:paraId="0E4115EA" w14:textId="77777777" w:rsidTr="00A651FA">
        <w:trPr>
          <w:trHeight w:val="300"/>
        </w:trPr>
        <w:tc>
          <w:tcPr>
            <w:tcW w:w="571" w:type="dxa"/>
            <w:tcBorders>
              <w:top w:val="nil"/>
              <w:left w:val="nil"/>
              <w:bottom w:val="nil"/>
              <w:right w:val="nil"/>
            </w:tcBorders>
            <w:vAlign w:val="bottom"/>
          </w:tcPr>
          <w:p w14:paraId="4BB4637A" w14:textId="77777777" w:rsidR="0087270D" w:rsidRPr="00007F33" w:rsidRDefault="0087270D" w:rsidP="00A651FA">
            <w:pPr>
              <w:spacing w:before="80" w:after="80"/>
            </w:pPr>
            <w:r w:rsidRPr="00007F33">
              <w:t>55</w:t>
            </w:r>
          </w:p>
        </w:tc>
        <w:tc>
          <w:tcPr>
            <w:tcW w:w="3462" w:type="dxa"/>
            <w:tcBorders>
              <w:top w:val="nil"/>
              <w:left w:val="nil"/>
              <w:bottom w:val="nil"/>
              <w:right w:val="nil"/>
            </w:tcBorders>
            <w:vAlign w:val="bottom"/>
          </w:tcPr>
          <w:p w14:paraId="6259132A" w14:textId="77777777" w:rsidR="0087270D" w:rsidRPr="00007F33" w:rsidRDefault="0087270D" w:rsidP="00A651FA">
            <w:pPr>
              <w:spacing w:before="80" w:after="80"/>
            </w:pPr>
            <w:r w:rsidRPr="00007F33">
              <w:t>Perheneuvola ja A-klinkka</w:t>
            </w:r>
          </w:p>
        </w:tc>
      </w:tr>
      <w:tr w:rsidR="0087270D" w:rsidRPr="00007F33" w14:paraId="438E0AA7" w14:textId="77777777" w:rsidTr="00A651FA">
        <w:trPr>
          <w:trHeight w:val="300"/>
        </w:trPr>
        <w:tc>
          <w:tcPr>
            <w:tcW w:w="571" w:type="dxa"/>
            <w:tcBorders>
              <w:top w:val="nil"/>
              <w:left w:val="nil"/>
              <w:bottom w:val="nil"/>
              <w:right w:val="nil"/>
            </w:tcBorders>
            <w:vAlign w:val="bottom"/>
          </w:tcPr>
          <w:p w14:paraId="71F27BCF" w14:textId="77777777" w:rsidR="0087270D" w:rsidRPr="00007F33" w:rsidRDefault="0087270D" w:rsidP="00A651FA">
            <w:pPr>
              <w:spacing w:before="80" w:after="80"/>
            </w:pPr>
            <w:r w:rsidRPr="00007F33">
              <w:t>56</w:t>
            </w:r>
          </w:p>
        </w:tc>
        <w:tc>
          <w:tcPr>
            <w:tcW w:w="3462" w:type="dxa"/>
            <w:tcBorders>
              <w:top w:val="nil"/>
              <w:left w:val="nil"/>
              <w:bottom w:val="nil"/>
              <w:right w:val="nil"/>
            </w:tcBorders>
            <w:vAlign w:val="bottom"/>
          </w:tcPr>
          <w:p w14:paraId="7E84B12D" w14:textId="77777777" w:rsidR="0087270D" w:rsidRPr="00007F33" w:rsidRDefault="0087270D" w:rsidP="00A651FA">
            <w:pPr>
              <w:spacing w:before="80" w:after="80"/>
            </w:pPr>
            <w:r w:rsidRPr="00007F33">
              <w:t>Sairaalamaksut (hoitopäivämaks</w:t>
            </w:r>
          </w:p>
        </w:tc>
      </w:tr>
      <w:tr w:rsidR="0087270D" w:rsidRPr="00007F33" w14:paraId="08E344D1" w14:textId="77777777" w:rsidTr="00A651FA">
        <w:trPr>
          <w:trHeight w:val="300"/>
        </w:trPr>
        <w:tc>
          <w:tcPr>
            <w:tcW w:w="571" w:type="dxa"/>
            <w:tcBorders>
              <w:top w:val="nil"/>
              <w:left w:val="nil"/>
              <w:bottom w:val="nil"/>
              <w:right w:val="nil"/>
            </w:tcBorders>
            <w:vAlign w:val="bottom"/>
          </w:tcPr>
          <w:p w14:paraId="3B3B7386" w14:textId="77777777" w:rsidR="0087270D" w:rsidRPr="00007F33" w:rsidRDefault="0087270D" w:rsidP="00A651FA">
            <w:pPr>
              <w:spacing w:before="80" w:after="80"/>
            </w:pPr>
            <w:r w:rsidRPr="00007F33">
              <w:t>59</w:t>
            </w:r>
          </w:p>
        </w:tc>
        <w:tc>
          <w:tcPr>
            <w:tcW w:w="3462" w:type="dxa"/>
            <w:tcBorders>
              <w:top w:val="nil"/>
              <w:left w:val="nil"/>
              <w:bottom w:val="nil"/>
              <w:right w:val="nil"/>
            </w:tcBorders>
            <w:vAlign w:val="bottom"/>
          </w:tcPr>
          <w:p w14:paraId="72CBA0C3" w14:textId="77777777" w:rsidR="0087270D" w:rsidRPr="00007F33" w:rsidRDefault="0087270D" w:rsidP="00A651FA">
            <w:pPr>
              <w:spacing w:before="80" w:after="80"/>
            </w:pPr>
            <w:r w:rsidRPr="00007F33">
              <w:t>Konvertoidut avoimet laskut</w:t>
            </w:r>
          </w:p>
        </w:tc>
      </w:tr>
      <w:tr w:rsidR="0087270D" w:rsidRPr="00007F33" w14:paraId="7C0963F5" w14:textId="77777777" w:rsidTr="00A651FA">
        <w:trPr>
          <w:trHeight w:val="300"/>
        </w:trPr>
        <w:tc>
          <w:tcPr>
            <w:tcW w:w="571" w:type="dxa"/>
            <w:tcBorders>
              <w:top w:val="nil"/>
              <w:left w:val="nil"/>
              <w:bottom w:val="nil"/>
              <w:right w:val="nil"/>
            </w:tcBorders>
            <w:vAlign w:val="bottom"/>
          </w:tcPr>
          <w:p w14:paraId="11D3AFAA" w14:textId="77777777" w:rsidR="0087270D" w:rsidRPr="00007F33" w:rsidRDefault="0087270D" w:rsidP="00A651FA">
            <w:pPr>
              <w:spacing w:before="80" w:after="80"/>
            </w:pPr>
            <w:r w:rsidRPr="00007F33">
              <w:t>5A</w:t>
            </w:r>
          </w:p>
        </w:tc>
        <w:tc>
          <w:tcPr>
            <w:tcW w:w="3462" w:type="dxa"/>
            <w:tcBorders>
              <w:top w:val="nil"/>
              <w:left w:val="nil"/>
              <w:bottom w:val="nil"/>
              <w:right w:val="nil"/>
            </w:tcBorders>
            <w:vAlign w:val="bottom"/>
          </w:tcPr>
          <w:p w14:paraId="0106C6E8" w14:textId="77777777" w:rsidR="0087270D" w:rsidRPr="00007F33" w:rsidRDefault="0087270D" w:rsidP="00A651FA">
            <w:pPr>
              <w:spacing w:before="80" w:after="80"/>
            </w:pPr>
            <w:r w:rsidRPr="00007F33">
              <w:t>Fysioterapia</w:t>
            </w:r>
          </w:p>
        </w:tc>
      </w:tr>
      <w:tr w:rsidR="0087270D" w:rsidRPr="00007F33" w14:paraId="4354EF9B" w14:textId="77777777" w:rsidTr="00A651FA">
        <w:trPr>
          <w:trHeight w:val="300"/>
        </w:trPr>
        <w:tc>
          <w:tcPr>
            <w:tcW w:w="571" w:type="dxa"/>
            <w:tcBorders>
              <w:top w:val="nil"/>
              <w:left w:val="nil"/>
              <w:bottom w:val="nil"/>
              <w:right w:val="nil"/>
            </w:tcBorders>
            <w:vAlign w:val="bottom"/>
          </w:tcPr>
          <w:p w14:paraId="0F4C9842" w14:textId="77777777" w:rsidR="0087270D" w:rsidRPr="00007F33" w:rsidRDefault="0087270D" w:rsidP="00A651FA">
            <w:pPr>
              <w:spacing w:before="80" w:after="80"/>
            </w:pPr>
            <w:r w:rsidRPr="00007F33">
              <w:t>5B</w:t>
            </w:r>
          </w:p>
        </w:tc>
        <w:tc>
          <w:tcPr>
            <w:tcW w:w="3462" w:type="dxa"/>
            <w:tcBorders>
              <w:top w:val="nil"/>
              <w:left w:val="nil"/>
              <w:bottom w:val="nil"/>
              <w:right w:val="nil"/>
            </w:tcBorders>
            <w:vAlign w:val="bottom"/>
          </w:tcPr>
          <w:p w14:paraId="0879CA5C" w14:textId="77777777" w:rsidR="0087270D" w:rsidRPr="00007F33" w:rsidRDefault="0087270D" w:rsidP="00A651FA">
            <w:pPr>
              <w:spacing w:before="80" w:after="80"/>
            </w:pPr>
            <w:r w:rsidRPr="00007F33">
              <w:t>Poliisilaitoslaskutus</w:t>
            </w:r>
          </w:p>
        </w:tc>
      </w:tr>
      <w:tr w:rsidR="0087270D" w:rsidRPr="00007F33" w14:paraId="5405234F" w14:textId="77777777" w:rsidTr="00A651FA">
        <w:trPr>
          <w:trHeight w:val="300"/>
        </w:trPr>
        <w:tc>
          <w:tcPr>
            <w:tcW w:w="571" w:type="dxa"/>
            <w:tcBorders>
              <w:top w:val="nil"/>
              <w:left w:val="nil"/>
              <w:bottom w:val="nil"/>
              <w:right w:val="nil"/>
            </w:tcBorders>
            <w:vAlign w:val="bottom"/>
          </w:tcPr>
          <w:p w14:paraId="2C78F263" w14:textId="77777777" w:rsidR="0087270D" w:rsidRPr="00007F33" w:rsidRDefault="0087270D" w:rsidP="00A651FA">
            <w:pPr>
              <w:spacing w:before="80" w:after="80"/>
            </w:pPr>
            <w:r w:rsidRPr="00007F33">
              <w:t>5C</w:t>
            </w:r>
          </w:p>
        </w:tc>
        <w:tc>
          <w:tcPr>
            <w:tcW w:w="3462" w:type="dxa"/>
            <w:tcBorders>
              <w:top w:val="nil"/>
              <w:left w:val="nil"/>
              <w:bottom w:val="nil"/>
              <w:right w:val="nil"/>
            </w:tcBorders>
            <w:vAlign w:val="bottom"/>
          </w:tcPr>
          <w:p w14:paraId="36F79B14" w14:textId="77777777" w:rsidR="0087270D" w:rsidRPr="00007F33" w:rsidRDefault="0087270D" w:rsidP="00A651FA">
            <w:pPr>
              <w:spacing w:before="80" w:after="80"/>
            </w:pPr>
            <w:r w:rsidRPr="00007F33">
              <w:t>Vanhainkoti/vanhuspalvelu</w:t>
            </w:r>
          </w:p>
        </w:tc>
      </w:tr>
      <w:tr w:rsidR="0087270D" w:rsidRPr="00007F33" w14:paraId="00C90F28" w14:textId="77777777" w:rsidTr="00A651FA">
        <w:trPr>
          <w:trHeight w:val="300"/>
        </w:trPr>
        <w:tc>
          <w:tcPr>
            <w:tcW w:w="571" w:type="dxa"/>
            <w:tcBorders>
              <w:top w:val="nil"/>
              <w:left w:val="nil"/>
              <w:bottom w:val="nil"/>
              <w:right w:val="nil"/>
            </w:tcBorders>
            <w:vAlign w:val="bottom"/>
          </w:tcPr>
          <w:p w14:paraId="64286DC1" w14:textId="77777777" w:rsidR="0087270D" w:rsidRPr="00007F33" w:rsidRDefault="0087270D" w:rsidP="00A651FA">
            <w:pPr>
              <w:spacing w:before="80" w:after="80"/>
            </w:pPr>
            <w:r w:rsidRPr="00007F33">
              <w:t>5D</w:t>
            </w:r>
          </w:p>
        </w:tc>
        <w:tc>
          <w:tcPr>
            <w:tcW w:w="3462" w:type="dxa"/>
            <w:tcBorders>
              <w:top w:val="nil"/>
              <w:left w:val="nil"/>
              <w:bottom w:val="nil"/>
              <w:right w:val="nil"/>
            </w:tcBorders>
            <w:vAlign w:val="bottom"/>
          </w:tcPr>
          <w:p w14:paraId="7E078011" w14:textId="77777777" w:rsidR="0087270D" w:rsidRPr="00007F33" w:rsidRDefault="0087270D" w:rsidP="00A651FA">
            <w:pPr>
              <w:spacing w:before="80" w:after="80"/>
            </w:pPr>
            <w:r w:rsidRPr="00007F33">
              <w:t>Sosiaali- ja terveyspalvelut</w:t>
            </w:r>
          </w:p>
        </w:tc>
      </w:tr>
      <w:tr w:rsidR="0087270D" w:rsidRPr="00007F33" w14:paraId="25C0E477" w14:textId="77777777" w:rsidTr="00A651FA">
        <w:trPr>
          <w:trHeight w:val="300"/>
        </w:trPr>
        <w:tc>
          <w:tcPr>
            <w:tcW w:w="571" w:type="dxa"/>
            <w:tcBorders>
              <w:top w:val="nil"/>
              <w:left w:val="nil"/>
              <w:bottom w:val="nil"/>
              <w:right w:val="nil"/>
            </w:tcBorders>
            <w:vAlign w:val="bottom"/>
          </w:tcPr>
          <w:p w14:paraId="3C571220" w14:textId="77777777" w:rsidR="0087270D" w:rsidRPr="00007F33" w:rsidRDefault="0087270D" w:rsidP="00A651FA">
            <w:pPr>
              <w:spacing w:before="80" w:after="80"/>
            </w:pPr>
            <w:r w:rsidRPr="00007F33">
              <w:t>5E</w:t>
            </w:r>
          </w:p>
        </w:tc>
        <w:tc>
          <w:tcPr>
            <w:tcW w:w="3462" w:type="dxa"/>
            <w:tcBorders>
              <w:top w:val="nil"/>
              <w:left w:val="nil"/>
              <w:bottom w:val="nil"/>
              <w:right w:val="nil"/>
            </w:tcBorders>
            <w:vAlign w:val="bottom"/>
          </w:tcPr>
          <w:p w14:paraId="735F2FFD" w14:textId="77777777" w:rsidR="0087270D" w:rsidRPr="00007F33" w:rsidRDefault="0087270D" w:rsidP="00A651FA">
            <w:pPr>
              <w:spacing w:before="80" w:after="80"/>
            </w:pPr>
            <w:r w:rsidRPr="00007F33">
              <w:t>Keva-laskut</w:t>
            </w:r>
          </w:p>
        </w:tc>
      </w:tr>
      <w:tr w:rsidR="0087270D" w:rsidRPr="00007F33" w14:paraId="73119663" w14:textId="77777777" w:rsidTr="00A651FA">
        <w:trPr>
          <w:trHeight w:val="300"/>
        </w:trPr>
        <w:tc>
          <w:tcPr>
            <w:tcW w:w="571" w:type="dxa"/>
            <w:tcBorders>
              <w:top w:val="nil"/>
              <w:left w:val="nil"/>
              <w:bottom w:val="nil"/>
              <w:right w:val="nil"/>
            </w:tcBorders>
            <w:vAlign w:val="bottom"/>
          </w:tcPr>
          <w:p w14:paraId="74095DE7" w14:textId="77777777" w:rsidR="0087270D" w:rsidRPr="00007F33" w:rsidRDefault="0087270D" w:rsidP="00A651FA">
            <w:pPr>
              <w:spacing w:before="80" w:after="80"/>
            </w:pPr>
            <w:r w:rsidRPr="00007F33">
              <w:t>5F</w:t>
            </w:r>
          </w:p>
        </w:tc>
        <w:tc>
          <w:tcPr>
            <w:tcW w:w="3462" w:type="dxa"/>
            <w:tcBorders>
              <w:top w:val="nil"/>
              <w:left w:val="nil"/>
              <w:bottom w:val="nil"/>
              <w:right w:val="nil"/>
            </w:tcBorders>
            <w:vAlign w:val="bottom"/>
          </w:tcPr>
          <w:p w14:paraId="26645B5C" w14:textId="77777777" w:rsidR="0087270D" w:rsidRPr="00007F33" w:rsidRDefault="0087270D" w:rsidP="00A651FA">
            <w:pPr>
              <w:spacing w:before="80" w:after="80"/>
            </w:pPr>
            <w:r w:rsidRPr="00007F33">
              <w:t>Ateriapalvelu</w:t>
            </w:r>
          </w:p>
        </w:tc>
      </w:tr>
      <w:tr w:rsidR="0087270D" w:rsidRPr="00007F33" w14:paraId="2F244339" w14:textId="77777777" w:rsidTr="00A651FA">
        <w:trPr>
          <w:trHeight w:val="300"/>
        </w:trPr>
        <w:tc>
          <w:tcPr>
            <w:tcW w:w="571" w:type="dxa"/>
            <w:tcBorders>
              <w:top w:val="nil"/>
              <w:left w:val="nil"/>
              <w:bottom w:val="nil"/>
              <w:right w:val="nil"/>
            </w:tcBorders>
            <w:vAlign w:val="bottom"/>
          </w:tcPr>
          <w:p w14:paraId="04C33620" w14:textId="77777777" w:rsidR="0087270D" w:rsidRPr="00007F33" w:rsidRDefault="0087270D" w:rsidP="00A651FA">
            <w:pPr>
              <w:spacing w:before="80" w:after="80"/>
            </w:pPr>
            <w:r w:rsidRPr="00007F33">
              <w:t>5G</w:t>
            </w:r>
          </w:p>
        </w:tc>
        <w:tc>
          <w:tcPr>
            <w:tcW w:w="3462" w:type="dxa"/>
            <w:tcBorders>
              <w:top w:val="nil"/>
              <w:left w:val="nil"/>
              <w:bottom w:val="nil"/>
              <w:right w:val="nil"/>
            </w:tcBorders>
            <w:vAlign w:val="bottom"/>
          </w:tcPr>
          <w:p w14:paraId="50001B4D" w14:textId="77777777" w:rsidR="0087270D" w:rsidRPr="00007F33" w:rsidRDefault="0087270D" w:rsidP="00A651FA">
            <w:pPr>
              <w:spacing w:before="80" w:after="80"/>
            </w:pPr>
            <w:r w:rsidRPr="00007F33">
              <w:t>Perusturva</w:t>
            </w:r>
          </w:p>
        </w:tc>
      </w:tr>
      <w:tr w:rsidR="0087270D" w:rsidRPr="00007F33" w14:paraId="7D4D5611" w14:textId="77777777" w:rsidTr="00A651FA">
        <w:trPr>
          <w:trHeight w:val="300"/>
        </w:trPr>
        <w:tc>
          <w:tcPr>
            <w:tcW w:w="571" w:type="dxa"/>
            <w:tcBorders>
              <w:top w:val="nil"/>
              <w:left w:val="nil"/>
              <w:bottom w:val="nil"/>
              <w:right w:val="nil"/>
            </w:tcBorders>
            <w:vAlign w:val="bottom"/>
          </w:tcPr>
          <w:p w14:paraId="1D33AAEA" w14:textId="77777777" w:rsidR="0087270D" w:rsidRPr="00007F33" w:rsidRDefault="0087270D" w:rsidP="00A651FA">
            <w:pPr>
              <w:spacing w:before="80" w:after="80"/>
            </w:pPr>
            <w:r w:rsidRPr="00007F33">
              <w:t>5H</w:t>
            </w:r>
          </w:p>
        </w:tc>
        <w:tc>
          <w:tcPr>
            <w:tcW w:w="3462" w:type="dxa"/>
            <w:tcBorders>
              <w:top w:val="nil"/>
              <w:left w:val="nil"/>
              <w:bottom w:val="nil"/>
              <w:right w:val="nil"/>
            </w:tcBorders>
            <w:vAlign w:val="bottom"/>
          </w:tcPr>
          <w:p w14:paraId="6230983D" w14:textId="77777777" w:rsidR="0087270D" w:rsidRPr="00007F33" w:rsidRDefault="0087270D" w:rsidP="00A651FA">
            <w:pPr>
              <w:spacing w:before="80" w:after="80"/>
            </w:pPr>
            <w:r w:rsidRPr="00007F33">
              <w:t>Sivistyspalvelut/opetustoimen</w:t>
            </w:r>
          </w:p>
        </w:tc>
      </w:tr>
      <w:tr w:rsidR="0087270D" w:rsidRPr="00007F33" w14:paraId="207B2021" w14:textId="77777777" w:rsidTr="00A651FA">
        <w:trPr>
          <w:trHeight w:val="300"/>
        </w:trPr>
        <w:tc>
          <w:tcPr>
            <w:tcW w:w="571" w:type="dxa"/>
            <w:tcBorders>
              <w:top w:val="nil"/>
              <w:left w:val="nil"/>
              <w:bottom w:val="nil"/>
              <w:right w:val="nil"/>
            </w:tcBorders>
            <w:vAlign w:val="bottom"/>
          </w:tcPr>
          <w:p w14:paraId="1AEBB853" w14:textId="77777777" w:rsidR="0087270D" w:rsidRPr="00007F33" w:rsidRDefault="0087270D" w:rsidP="00A651FA">
            <w:pPr>
              <w:spacing w:before="80" w:after="80"/>
            </w:pPr>
            <w:r w:rsidRPr="00007F33">
              <w:t>5I</w:t>
            </w:r>
          </w:p>
        </w:tc>
        <w:tc>
          <w:tcPr>
            <w:tcW w:w="3462" w:type="dxa"/>
            <w:tcBorders>
              <w:top w:val="nil"/>
              <w:left w:val="nil"/>
              <w:bottom w:val="nil"/>
              <w:right w:val="nil"/>
            </w:tcBorders>
            <w:vAlign w:val="bottom"/>
          </w:tcPr>
          <w:p w14:paraId="600AFC3A" w14:textId="77777777" w:rsidR="0087270D" w:rsidRPr="00007F33" w:rsidRDefault="0087270D" w:rsidP="00A651FA">
            <w:pPr>
              <w:spacing w:before="80" w:after="80"/>
            </w:pPr>
            <w:r w:rsidRPr="00007F33">
              <w:t>Päivähoito</w:t>
            </w:r>
          </w:p>
        </w:tc>
      </w:tr>
      <w:tr w:rsidR="0087270D" w:rsidRPr="00007F33" w14:paraId="06303F18" w14:textId="77777777" w:rsidTr="00A651FA">
        <w:trPr>
          <w:trHeight w:val="300"/>
        </w:trPr>
        <w:tc>
          <w:tcPr>
            <w:tcW w:w="571" w:type="dxa"/>
            <w:tcBorders>
              <w:top w:val="nil"/>
              <w:left w:val="nil"/>
              <w:bottom w:val="nil"/>
              <w:right w:val="nil"/>
            </w:tcBorders>
            <w:vAlign w:val="bottom"/>
          </w:tcPr>
          <w:p w14:paraId="2E8C4A69" w14:textId="77777777" w:rsidR="0087270D" w:rsidRPr="00007F33" w:rsidRDefault="0087270D" w:rsidP="00A651FA">
            <w:pPr>
              <w:spacing w:before="80" w:after="80"/>
            </w:pPr>
            <w:r w:rsidRPr="00007F33">
              <w:t>5J</w:t>
            </w:r>
          </w:p>
        </w:tc>
        <w:tc>
          <w:tcPr>
            <w:tcW w:w="3462" w:type="dxa"/>
            <w:tcBorders>
              <w:top w:val="nil"/>
              <w:left w:val="nil"/>
              <w:bottom w:val="nil"/>
              <w:right w:val="nil"/>
            </w:tcBorders>
            <w:vAlign w:val="bottom"/>
          </w:tcPr>
          <w:p w14:paraId="570F6F5E" w14:textId="77777777" w:rsidR="0087270D" w:rsidRPr="00007F33" w:rsidRDefault="0087270D" w:rsidP="00A651FA">
            <w:pPr>
              <w:spacing w:before="80" w:after="80"/>
            </w:pPr>
            <w:r w:rsidRPr="00007F33">
              <w:t>varhaiskasvatus (ap/ip)</w:t>
            </w:r>
          </w:p>
        </w:tc>
      </w:tr>
      <w:tr w:rsidR="0087270D" w:rsidRPr="00007F33" w14:paraId="107AE800" w14:textId="77777777" w:rsidTr="00A651FA">
        <w:trPr>
          <w:trHeight w:val="300"/>
        </w:trPr>
        <w:tc>
          <w:tcPr>
            <w:tcW w:w="571" w:type="dxa"/>
            <w:tcBorders>
              <w:top w:val="nil"/>
              <w:left w:val="nil"/>
              <w:bottom w:val="nil"/>
              <w:right w:val="nil"/>
            </w:tcBorders>
            <w:vAlign w:val="bottom"/>
          </w:tcPr>
          <w:p w14:paraId="03F13C50" w14:textId="77777777" w:rsidR="0087270D" w:rsidRPr="00007F33" w:rsidRDefault="0087270D" w:rsidP="00A651FA">
            <w:pPr>
              <w:spacing w:before="80" w:after="80"/>
            </w:pPr>
            <w:r w:rsidRPr="00007F33">
              <w:t>5K</w:t>
            </w:r>
          </w:p>
        </w:tc>
        <w:tc>
          <w:tcPr>
            <w:tcW w:w="3462" w:type="dxa"/>
            <w:tcBorders>
              <w:top w:val="nil"/>
              <w:left w:val="nil"/>
              <w:bottom w:val="nil"/>
              <w:right w:val="nil"/>
            </w:tcBorders>
            <w:vAlign w:val="bottom"/>
          </w:tcPr>
          <w:p w14:paraId="58A36C34" w14:textId="77777777" w:rsidR="0087270D" w:rsidRPr="00007F33" w:rsidRDefault="0087270D" w:rsidP="00A651FA">
            <w:pPr>
              <w:spacing w:before="80" w:after="80"/>
            </w:pPr>
            <w:r w:rsidRPr="00007F33">
              <w:t>Vapaa-aika laskutus</w:t>
            </w:r>
          </w:p>
        </w:tc>
      </w:tr>
      <w:tr w:rsidR="0087270D" w:rsidRPr="00007F33" w14:paraId="66311AEB" w14:textId="77777777" w:rsidTr="00A651FA">
        <w:trPr>
          <w:trHeight w:val="300"/>
        </w:trPr>
        <w:tc>
          <w:tcPr>
            <w:tcW w:w="571" w:type="dxa"/>
            <w:tcBorders>
              <w:top w:val="nil"/>
              <w:left w:val="nil"/>
              <w:bottom w:val="nil"/>
              <w:right w:val="nil"/>
            </w:tcBorders>
            <w:vAlign w:val="bottom"/>
          </w:tcPr>
          <w:p w14:paraId="56230B0F" w14:textId="77777777" w:rsidR="0087270D" w:rsidRPr="00007F33" w:rsidRDefault="0087270D" w:rsidP="00A651FA">
            <w:pPr>
              <w:spacing w:before="80" w:after="80"/>
            </w:pPr>
            <w:r w:rsidRPr="00007F33">
              <w:t>5L</w:t>
            </w:r>
          </w:p>
        </w:tc>
        <w:tc>
          <w:tcPr>
            <w:tcW w:w="3462" w:type="dxa"/>
            <w:tcBorders>
              <w:top w:val="nil"/>
              <w:left w:val="nil"/>
              <w:bottom w:val="nil"/>
              <w:right w:val="nil"/>
            </w:tcBorders>
            <w:vAlign w:val="bottom"/>
          </w:tcPr>
          <w:p w14:paraId="196C2E18" w14:textId="77777777" w:rsidR="0087270D" w:rsidRPr="00007F33" w:rsidRDefault="0087270D" w:rsidP="00A651FA">
            <w:pPr>
              <w:spacing w:before="80" w:after="80"/>
            </w:pPr>
            <w:r w:rsidRPr="00007F33">
              <w:t>Kansalaisopisto</w:t>
            </w:r>
          </w:p>
        </w:tc>
      </w:tr>
      <w:tr w:rsidR="0087270D" w:rsidRPr="00007F33" w14:paraId="066EB97E" w14:textId="77777777" w:rsidTr="00A651FA">
        <w:trPr>
          <w:trHeight w:val="300"/>
        </w:trPr>
        <w:tc>
          <w:tcPr>
            <w:tcW w:w="571" w:type="dxa"/>
            <w:tcBorders>
              <w:top w:val="nil"/>
              <w:left w:val="nil"/>
              <w:bottom w:val="nil"/>
              <w:right w:val="nil"/>
            </w:tcBorders>
            <w:vAlign w:val="bottom"/>
          </w:tcPr>
          <w:p w14:paraId="04E29F2A" w14:textId="77777777" w:rsidR="0087270D" w:rsidRPr="00007F33" w:rsidRDefault="0087270D" w:rsidP="00A651FA">
            <w:pPr>
              <w:spacing w:before="80" w:after="80"/>
            </w:pPr>
            <w:r w:rsidRPr="00007F33">
              <w:t>5M</w:t>
            </w:r>
          </w:p>
        </w:tc>
        <w:tc>
          <w:tcPr>
            <w:tcW w:w="3462" w:type="dxa"/>
            <w:tcBorders>
              <w:top w:val="nil"/>
              <w:left w:val="nil"/>
              <w:bottom w:val="nil"/>
              <w:right w:val="nil"/>
            </w:tcBorders>
            <w:vAlign w:val="bottom"/>
          </w:tcPr>
          <w:p w14:paraId="0500B00E" w14:textId="77777777" w:rsidR="0087270D" w:rsidRPr="00007F33" w:rsidRDefault="0087270D" w:rsidP="00A651FA">
            <w:pPr>
              <w:spacing w:before="80" w:after="80"/>
            </w:pPr>
            <w:r w:rsidRPr="00007F33">
              <w:t>Musiikkiopistolaskutus</w:t>
            </w:r>
          </w:p>
        </w:tc>
      </w:tr>
      <w:tr w:rsidR="0087270D" w:rsidRPr="00007F33" w14:paraId="1D1E921A" w14:textId="77777777" w:rsidTr="00A651FA">
        <w:trPr>
          <w:trHeight w:val="300"/>
        </w:trPr>
        <w:tc>
          <w:tcPr>
            <w:tcW w:w="571" w:type="dxa"/>
            <w:tcBorders>
              <w:top w:val="nil"/>
              <w:left w:val="nil"/>
              <w:bottom w:val="nil"/>
              <w:right w:val="nil"/>
            </w:tcBorders>
            <w:vAlign w:val="bottom"/>
          </w:tcPr>
          <w:p w14:paraId="60CED749" w14:textId="77777777" w:rsidR="0087270D" w:rsidRPr="00007F33" w:rsidRDefault="0087270D" w:rsidP="00A651FA">
            <w:pPr>
              <w:spacing w:before="80" w:after="80"/>
            </w:pPr>
            <w:r w:rsidRPr="00007F33">
              <w:t>5N</w:t>
            </w:r>
          </w:p>
        </w:tc>
        <w:tc>
          <w:tcPr>
            <w:tcW w:w="3462" w:type="dxa"/>
            <w:tcBorders>
              <w:top w:val="nil"/>
              <w:left w:val="nil"/>
              <w:bottom w:val="nil"/>
              <w:right w:val="nil"/>
            </w:tcBorders>
            <w:vAlign w:val="bottom"/>
          </w:tcPr>
          <w:p w14:paraId="7A25F46A" w14:textId="77777777" w:rsidR="0087270D" w:rsidRPr="00007F33" w:rsidRDefault="0087270D" w:rsidP="00A651FA">
            <w:pPr>
              <w:spacing w:before="80" w:after="80"/>
            </w:pPr>
            <w:r w:rsidRPr="00007F33">
              <w:t>Liikuntapalvelut</w:t>
            </w:r>
          </w:p>
        </w:tc>
      </w:tr>
      <w:tr w:rsidR="0087270D" w:rsidRPr="00007F33" w14:paraId="349C15DE" w14:textId="77777777" w:rsidTr="00A651FA">
        <w:trPr>
          <w:trHeight w:val="300"/>
        </w:trPr>
        <w:tc>
          <w:tcPr>
            <w:tcW w:w="571" w:type="dxa"/>
            <w:tcBorders>
              <w:top w:val="nil"/>
              <w:left w:val="nil"/>
              <w:bottom w:val="nil"/>
              <w:right w:val="nil"/>
            </w:tcBorders>
            <w:vAlign w:val="bottom"/>
          </w:tcPr>
          <w:p w14:paraId="38D7B235" w14:textId="77777777" w:rsidR="0087270D" w:rsidRPr="00007F33" w:rsidRDefault="0087270D" w:rsidP="00A651FA">
            <w:pPr>
              <w:spacing w:before="80" w:after="80"/>
            </w:pPr>
            <w:r w:rsidRPr="00007F33">
              <w:t>5O</w:t>
            </w:r>
          </w:p>
        </w:tc>
        <w:tc>
          <w:tcPr>
            <w:tcW w:w="3462" w:type="dxa"/>
            <w:tcBorders>
              <w:top w:val="nil"/>
              <w:left w:val="nil"/>
              <w:bottom w:val="nil"/>
              <w:right w:val="nil"/>
            </w:tcBorders>
            <w:vAlign w:val="bottom"/>
          </w:tcPr>
          <w:p w14:paraId="45DC6F06" w14:textId="77777777" w:rsidR="0087270D" w:rsidRPr="00007F33" w:rsidRDefault="0087270D" w:rsidP="00A651FA">
            <w:pPr>
              <w:spacing w:before="80" w:after="80"/>
            </w:pPr>
            <w:r w:rsidRPr="00007F33">
              <w:t>Lomituspalvelulaskutus</w:t>
            </w:r>
          </w:p>
        </w:tc>
      </w:tr>
      <w:tr w:rsidR="0087270D" w:rsidRPr="00007F33" w14:paraId="32886A67" w14:textId="77777777" w:rsidTr="00A651FA">
        <w:trPr>
          <w:trHeight w:val="300"/>
        </w:trPr>
        <w:tc>
          <w:tcPr>
            <w:tcW w:w="571" w:type="dxa"/>
            <w:tcBorders>
              <w:top w:val="nil"/>
              <w:left w:val="nil"/>
              <w:bottom w:val="nil"/>
              <w:right w:val="nil"/>
            </w:tcBorders>
            <w:vAlign w:val="bottom"/>
          </w:tcPr>
          <w:p w14:paraId="62FFB392" w14:textId="77777777" w:rsidR="0087270D" w:rsidRPr="00007F33" w:rsidRDefault="0087270D" w:rsidP="00A651FA">
            <w:pPr>
              <w:spacing w:before="80" w:after="80"/>
            </w:pPr>
            <w:r w:rsidRPr="00007F33">
              <w:t>5P</w:t>
            </w:r>
          </w:p>
        </w:tc>
        <w:tc>
          <w:tcPr>
            <w:tcW w:w="3462" w:type="dxa"/>
            <w:tcBorders>
              <w:top w:val="nil"/>
              <w:left w:val="nil"/>
              <w:bottom w:val="nil"/>
              <w:right w:val="nil"/>
            </w:tcBorders>
            <w:vAlign w:val="bottom"/>
          </w:tcPr>
          <w:p w14:paraId="0698E4A6" w14:textId="77777777" w:rsidR="0087270D" w:rsidRPr="00007F33" w:rsidRDefault="0087270D" w:rsidP="00A651FA">
            <w:pPr>
              <w:spacing w:before="80" w:after="80"/>
            </w:pPr>
            <w:r w:rsidRPr="00007F33">
              <w:t>Ympäristöterveydenhuollon maks</w:t>
            </w:r>
          </w:p>
        </w:tc>
      </w:tr>
      <w:tr w:rsidR="0087270D" w:rsidRPr="00007F33" w14:paraId="4132799A" w14:textId="77777777" w:rsidTr="00A651FA">
        <w:trPr>
          <w:trHeight w:val="300"/>
        </w:trPr>
        <w:tc>
          <w:tcPr>
            <w:tcW w:w="571" w:type="dxa"/>
            <w:tcBorders>
              <w:top w:val="nil"/>
              <w:left w:val="nil"/>
              <w:bottom w:val="nil"/>
              <w:right w:val="nil"/>
            </w:tcBorders>
            <w:vAlign w:val="bottom"/>
          </w:tcPr>
          <w:p w14:paraId="3666D0CD" w14:textId="77777777" w:rsidR="0087270D" w:rsidRPr="00007F33" w:rsidRDefault="0087270D" w:rsidP="00A651FA">
            <w:pPr>
              <w:spacing w:before="80" w:after="80"/>
            </w:pPr>
            <w:r w:rsidRPr="00007F33">
              <w:t>5Q</w:t>
            </w:r>
          </w:p>
        </w:tc>
        <w:tc>
          <w:tcPr>
            <w:tcW w:w="3462" w:type="dxa"/>
            <w:tcBorders>
              <w:top w:val="nil"/>
              <w:left w:val="nil"/>
              <w:bottom w:val="nil"/>
              <w:right w:val="nil"/>
            </w:tcBorders>
            <w:vAlign w:val="bottom"/>
          </w:tcPr>
          <w:p w14:paraId="21652B15" w14:textId="77777777" w:rsidR="0087270D" w:rsidRPr="00007F33" w:rsidRDefault="0087270D" w:rsidP="00A651FA">
            <w:pPr>
              <w:spacing w:before="80" w:after="80"/>
            </w:pPr>
            <w:r w:rsidRPr="00007F33">
              <w:t>Hallinto-ja talouspalvelut</w:t>
            </w:r>
          </w:p>
        </w:tc>
      </w:tr>
      <w:tr w:rsidR="0087270D" w:rsidRPr="00007F33" w14:paraId="0E35F030" w14:textId="77777777" w:rsidTr="00A651FA">
        <w:trPr>
          <w:trHeight w:val="300"/>
        </w:trPr>
        <w:tc>
          <w:tcPr>
            <w:tcW w:w="571" w:type="dxa"/>
            <w:tcBorders>
              <w:top w:val="nil"/>
              <w:left w:val="nil"/>
              <w:bottom w:val="nil"/>
              <w:right w:val="nil"/>
            </w:tcBorders>
            <w:vAlign w:val="bottom"/>
          </w:tcPr>
          <w:p w14:paraId="486FF2E5" w14:textId="77777777" w:rsidR="0087270D" w:rsidRPr="00007F33" w:rsidRDefault="0087270D" w:rsidP="00A651FA">
            <w:pPr>
              <w:spacing w:before="80" w:after="80"/>
            </w:pPr>
            <w:r w:rsidRPr="00007F33">
              <w:t>5R</w:t>
            </w:r>
          </w:p>
        </w:tc>
        <w:tc>
          <w:tcPr>
            <w:tcW w:w="3462" w:type="dxa"/>
            <w:tcBorders>
              <w:top w:val="nil"/>
              <w:left w:val="nil"/>
              <w:bottom w:val="nil"/>
              <w:right w:val="nil"/>
            </w:tcBorders>
            <w:vAlign w:val="bottom"/>
          </w:tcPr>
          <w:p w14:paraId="09C60EE4" w14:textId="77777777" w:rsidR="0087270D" w:rsidRPr="00007F33" w:rsidRDefault="0087270D" w:rsidP="00A651FA">
            <w:pPr>
              <w:spacing w:before="80" w:after="80"/>
            </w:pPr>
            <w:r w:rsidRPr="00007F33">
              <w:t>Teknisen toimen laskutus</w:t>
            </w:r>
          </w:p>
        </w:tc>
      </w:tr>
      <w:tr w:rsidR="0087270D" w:rsidRPr="00007F33" w14:paraId="12FCB5F9" w14:textId="77777777" w:rsidTr="00A651FA">
        <w:trPr>
          <w:trHeight w:val="300"/>
        </w:trPr>
        <w:tc>
          <w:tcPr>
            <w:tcW w:w="571" w:type="dxa"/>
            <w:tcBorders>
              <w:top w:val="nil"/>
              <w:left w:val="nil"/>
              <w:bottom w:val="nil"/>
              <w:right w:val="nil"/>
            </w:tcBorders>
            <w:vAlign w:val="bottom"/>
          </w:tcPr>
          <w:p w14:paraId="464C0D1F" w14:textId="77777777" w:rsidR="0087270D" w:rsidRPr="00007F33" w:rsidRDefault="0087270D" w:rsidP="00A651FA">
            <w:pPr>
              <w:spacing w:before="80" w:after="80"/>
            </w:pPr>
            <w:r w:rsidRPr="00007F33">
              <w:t>5S</w:t>
            </w:r>
          </w:p>
        </w:tc>
        <w:tc>
          <w:tcPr>
            <w:tcW w:w="3462" w:type="dxa"/>
            <w:tcBorders>
              <w:top w:val="nil"/>
              <w:left w:val="nil"/>
              <w:bottom w:val="nil"/>
              <w:right w:val="nil"/>
            </w:tcBorders>
            <w:vAlign w:val="bottom"/>
          </w:tcPr>
          <w:p w14:paraId="6EA03421" w14:textId="77777777" w:rsidR="0087270D" w:rsidRPr="00007F33" w:rsidRDefault="0087270D" w:rsidP="00A651FA">
            <w:pPr>
              <w:spacing w:before="80" w:after="80"/>
            </w:pPr>
            <w:r w:rsidRPr="00007F33">
              <w:t>Tonttivuokrat</w:t>
            </w:r>
          </w:p>
        </w:tc>
      </w:tr>
      <w:tr w:rsidR="0087270D" w:rsidRPr="00007F33" w14:paraId="76EE6541" w14:textId="77777777" w:rsidTr="00A651FA">
        <w:trPr>
          <w:trHeight w:val="300"/>
        </w:trPr>
        <w:tc>
          <w:tcPr>
            <w:tcW w:w="571" w:type="dxa"/>
            <w:tcBorders>
              <w:top w:val="nil"/>
              <w:left w:val="nil"/>
              <w:bottom w:val="nil"/>
              <w:right w:val="nil"/>
            </w:tcBorders>
            <w:vAlign w:val="bottom"/>
          </w:tcPr>
          <w:p w14:paraId="03DDDF29" w14:textId="77777777" w:rsidR="0087270D" w:rsidRPr="00007F33" w:rsidRDefault="0087270D" w:rsidP="00A651FA">
            <w:pPr>
              <w:spacing w:before="80" w:after="80"/>
            </w:pPr>
            <w:r w:rsidRPr="00007F33">
              <w:lastRenderedPageBreak/>
              <w:t>5T</w:t>
            </w:r>
          </w:p>
        </w:tc>
        <w:tc>
          <w:tcPr>
            <w:tcW w:w="3462" w:type="dxa"/>
            <w:tcBorders>
              <w:top w:val="nil"/>
              <w:left w:val="nil"/>
              <w:bottom w:val="nil"/>
              <w:right w:val="nil"/>
            </w:tcBorders>
            <w:vAlign w:val="bottom"/>
          </w:tcPr>
          <w:p w14:paraId="71C6E93B" w14:textId="77777777" w:rsidR="0087270D" w:rsidRPr="00007F33" w:rsidRDefault="0087270D" w:rsidP="00A651FA">
            <w:pPr>
              <w:spacing w:before="80" w:after="80"/>
            </w:pPr>
            <w:r w:rsidRPr="00007F33">
              <w:t>Vuokralaskutus</w:t>
            </w:r>
          </w:p>
        </w:tc>
      </w:tr>
      <w:tr w:rsidR="0087270D" w:rsidRPr="00007F33" w14:paraId="41D58D48" w14:textId="77777777" w:rsidTr="00A651FA">
        <w:trPr>
          <w:trHeight w:val="300"/>
        </w:trPr>
        <w:tc>
          <w:tcPr>
            <w:tcW w:w="571" w:type="dxa"/>
            <w:tcBorders>
              <w:top w:val="nil"/>
              <w:left w:val="nil"/>
              <w:bottom w:val="nil"/>
              <w:right w:val="nil"/>
            </w:tcBorders>
            <w:vAlign w:val="bottom"/>
          </w:tcPr>
          <w:p w14:paraId="32AF7350" w14:textId="77777777" w:rsidR="0087270D" w:rsidRPr="00007F33" w:rsidRDefault="0087270D" w:rsidP="00A651FA">
            <w:pPr>
              <w:spacing w:before="80" w:after="80"/>
            </w:pPr>
            <w:r w:rsidRPr="00007F33">
              <w:t>5U</w:t>
            </w:r>
          </w:p>
        </w:tc>
        <w:tc>
          <w:tcPr>
            <w:tcW w:w="3462" w:type="dxa"/>
            <w:tcBorders>
              <w:top w:val="nil"/>
              <w:left w:val="nil"/>
              <w:bottom w:val="nil"/>
              <w:right w:val="nil"/>
            </w:tcBorders>
            <w:vAlign w:val="bottom"/>
          </w:tcPr>
          <w:p w14:paraId="0FE791EB" w14:textId="77777777" w:rsidR="0087270D" w:rsidRPr="00007F33" w:rsidRDefault="0087270D" w:rsidP="00A651FA">
            <w:pPr>
              <w:spacing w:before="80" w:after="80"/>
            </w:pPr>
            <w:r w:rsidRPr="00007F33">
              <w:t>Rakennusvalvonta älä käytä</w:t>
            </w:r>
          </w:p>
        </w:tc>
      </w:tr>
      <w:tr w:rsidR="0087270D" w:rsidRPr="00007F33" w14:paraId="00CD8E41" w14:textId="77777777" w:rsidTr="00A651FA">
        <w:trPr>
          <w:trHeight w:val="300"/>
        </w:trPr>
        <w:tc>
          <w:tcPr>
            <w:tcW w:w="571" w:type="dxa"/>
            <w:tcBorders>
              <w:top w:val="nil"/>
              <w:left w:val="nil"/>
              <w:bottom w:val="nil"/>
              <w:right w:val="nil"/>
            </w:tcBorders>
            <w:vAlign w:val="bottom"/>
          </w:tcPr>
          <w:p w14:paraId="3899E3BD" w14:textId="77777777" w:rsidR="0087270D" w:rsidRPr="00007F33" w:rsidRDefault="0087270D" w:rsidP="00A651FA">
            <w:pPr>
              <w:spacing w:before="80" w:after="80"/>
            </w:pPr>
            <w:r w:rsidRPr="00007F33">
              <w:t>5V</w:t>
            </w:r>
          </w:p>
        </w:tc>
        <w:tc>
          <w:tcPr>
            <w:tcW w:w="3462" w:type="dxa"/>
            <w:tcBorders>
              <w:top w:val="nil"/>
              <w:left w:val="nil"/>
              <w:bottom w:val="nil"/>
              <w:right w:val="nil"/>
            </w:tcBorders>
            <w:vAlign w:val="bottom"/>
          </w:tcPr>
          <w:p w14:paraId="02C2A8AC" w14:textId="77777777" w:rsidR="0087270D" w:rsidRPr="00007F33" w:rsidRDefault="0087270D" w:rsidP="00A651FA">
            <w:pPr>
              <w:spacing w:before="80" w:after="80"/>
            </w:pPr>
            <w:r w:rsidRPr="00007F33">
              <w:t>Maa-aineslupalaskutus</w:t>
            </w:r>
          </w:p>
        </w:tc>
      </w:tr>
      <w:tr w:rsidR="0087270D" w:rsidRPr="00007F33" w14:paraId="2DD0957D" w14:textId="77777777" w:rsidTr="00A651FA">
        <w:trPr>
          <w:trHeight w:val="300"/>
        </w:trPr>
        <w:tc>
          <w:tcPr>
            <w:tcW w:w="571" w:type="dxa"/>
            <w:tcBorders>
              <w:top w:val="nil"/>
              <w:left w:val="nil"/>
              <w:bottom w:val="nil"/>
              <w:right w:val="nil"/>
            </w:tcBorders>
            <w:vAlign w:val="bottom"/>
          </w:tcPr>
          <w:p w14:paraId="68D6F6D4" w14:textId="77777777" w:rsidR="0087270D" w:rsidRPr="00007F33" w:rsidRDefault="0087270D" w:rsidP="00A651FA">
            <w:pPr>
              <w:spacing w:before="80" w:after="80"/>
            </w:pPr>
            <w:r w:rsidRPr="00007F33">
              <w:t>5X</w:t>
            </w:r>
          </w:p>
        </w:tc>
        <w:tc>
          <w:tcPr>
            <w:tcW w:w="3462" w:type="dxa"/>
            <w:tcBorders>
              <w:top w:val="nil"/>
              <w:left w:val="nil"/>
              <w:bottom w:val="nil"/>
              <w:right w:val="nil"/>
            </w:tcBorders>
            <w:vAlign w:val="bottom"/>
          </w:tcPr>
          <w:p w14:paraId="19C82217" w14:textId="77777777" w:rsidR="0087270D" w:rsidRPr="00007F33" w:rsidRDefault="0087270D" w:rsidP="00A651FA">
            <w:pPr>
              <w:spacing w:before="80" w:after="80"/>
            </w:pPr>
            <w:r w:rsidRPr="00007F33">
              <w:t>Vesilaskut</w:t>
            </w:r>
          </w:p>
        </w:tc>
      </w:tr>
      <w:tr w:rsidR="0087270D" w:rsidRPr="00007F33" w14:paraId="30D3AD5C" w14:textId="77777777" w:rsidTr="00A651FA">
        <w:trPr>
          <w:trHeight w:val="300"/>
        </w:trPr>
        <w:tc>
          <w:tcPr>
            <w:tcW w:w="571" w:type="dxa"/>
            <w:tcBorders>
              <w:top w:val="nil"/>
              <w:left w:val="nil"/>
              <w:bottom w:val="nil"/>
              <w:right w:val="nil"/>
            </w:tcBorders>
            <w:vAlign w:val="bottom"/>
          </w:tcPr>
          <w:p w14:paraId="36039AAD" w14:textId="77777777" w:rsidR="0087270D" w:rsidRPr="00007F33" w:rsidRDefault="0087270D" w:rsidP="00A651FA">
            <w:pPr>
              <w:spacing w:before="80" w:after="80"/>
            </w:pPr>
            <w:r w:rsidRPr="00007F33">
              <w:t>5Y</w:t>
            </w:r>
          </w:p>
        </w:tc>
        <w:tc>
          <w:tcPr>
            <w:tcW w:w="3462" w:type="dxa"/>
            <w:tcBorders>
              <w:top w:val="nil"/>
              <w:left w:val="nil"/>
              <w:bottom w:val="nil"/>
              <w:right w:val="nil"/>
            </w:tcBorders>
            <w:vAlign w:val="bottom"/>
          </w:tcPr>
          <w:p w14:paraId="4351B684" w14:textId="77777777" w:rsidR="0087270D" w:rsidRPr="00007F33" w:rsidRDefault="0087270D" w:rsidP="00A651FA">
            <w:pPr>
              <w:spacing w:before="80" w:after="80"/>
            </w:pPr>
            <w:r w:rsidRPr="00007F33">
              <w:t>Kaukolämpö</w:t>
            </w:r>
          </w:p>
        </w:tc>
      </w:tr>
      <w:tr w:rsidR="0087270D" w:rsidRPr="00007F33" w14:paraId="252280B0" w14:textId="77777777" w:rsidTr="00A651FA">
        <w:trPr>
          <w:trHeight w:val="300"/>
        </w:trPr>
        <w:tc>
          <w:tcPr>
            <w:tcW w:w="571" w:type="dxa"/>
            <w:tcBorders>
              <w:top w:val="nil"/>
              <w:left w:val="nil"/>
              <w:bottom w:val="nil"/>
              <w:right w:val="nil"/>
            </w:tcBorders>
            <w:vAlign w:val="bottom"/>
          </w:tcPr>
          <w:p w14:paraId="43AE803B" w14:textId="77777777" w:rsidR="0087270D" w:rsidRPr="00007F33" w:rsidRDefault="0087270D" w:rsidP="00A651FA">
            <w:pPr>
              <w:spacing w:before="80" w:after="80"/>
            </w:pPr>
            <w:r w:rsidRPr="00007F33">
              <w:t>5Z</w:t>
            </w:r>
          </w:p>
        </w:tc>
        <w:tc>
          <w:tcPr>
            <w:tcW w:w="3462" w:type="dxa"/>
            <w:tcBorders>
              <w:top w:val="nil"/>
              <w:left w:val="nil"/>
              <w:bottom w:val="nil"/>
              <w:right w:val="nil"/>
            </w:tcBorders>
            <w:vAlign w:val="bottom"/>
          </w:tcPr>
          <w:p w14:paraId="187A4129" w14:textId="77777777" w:rsidR="0087270D" w:rsidRPr="00007F33" w:rsidRDefault="0087270D" w:rsidP="00A651FA">
            <w:pPr>
              <w:spacing w:before="80" w:after="80"/>
            </w:pPr>
            <w:r w:rsidRPr="00007F33">
              <w:t>Jätehuolto</w:t>
            </w:r>
          </w:p>
        </w:tc>
      </w:tr>
      <w:tr w:rsidR="0087270D" w:rsidRPr="00007F33" w14:paraId="1EDC0D13" w14:textId="77777777" w:rsidTr="00A651FA">
        <w:trPr>
          <w:trHeight w:val="300"/>
        </w:trPr>
        <w:tc>
          <w:tcPr>
            <w:tcW w:w="571" w:type="dxa"/>
            <w:tcBorders>
              <w:top w:val="nil"/>
              <w:left w:val="nil"/>
              <w:bottom w:val="nil"/>
              <w:right w:val="nil"/>
            </w:tcBorders>
            <w:vAlign w:val="bottom"/>
          </w:tcPr>
          <w:p w14:paraId="37AF9BA8" w14:textId="77777777" w:rsidR="0087270D" w:rsidRPr="00007F33" w:rsidRDefault="0087270D" w:rsidP="00A651FA">
            <w:pPr>
              <w:spacing w:before="80" w:after="80"/>
            </w:pPr>
            <w:r w:rsidRPr="00007F33">
              <w:t>60</w:t>
            </w:r>
          </w:p>
        </w:tc>
        <w:tc>
          <w:tcPr>
            <w:tcW w:w="3462" w:type="dxa"/>
            <w:tcBorders>
              <w:top w:val="nil"/>
              <w:left w:val="nil"/>
              <w:bottom w:val="nil"/>
              <w:right w:val="nil"/>
            </w:tcBorders>
            <w:vAlign w:val="bottom"/>
          </w:tcPr>
          <w:p w14:paraId="66F34CF4" w14:textId="77777777" w:rsidR="0087270D" w:rsidRPr="00007F33" w:rsidRDefault="0087270D" w:rsidP="00A651FA">
            <w:pPr>
              <w:spacing w:before="80" w:after="80"/>
            </w:pPr>
            <w:r w:rsidRPr="00007F33">
              <w:t>Ostolaskut, laskun mitätöinti</w:t>
            </w:r>
          </w:p>
        </w:tc>
      </w:tr>
      <w:tr w:rsidR="0087270D" w:rsidRPr="00007F33" w14:paraId="132605ED" w14:textId="77777777" w:rsidTr="00A651FA">
        <w:trPr>
          <w:trHeight w:val="300"/>
        </w:trPr>
        <w:tc>
          <w:tcPr>
            <w:tcW w:w="571" w:type="dxa"/>
            <w:tcBorders>
              <w:top w:val="nil"/>
              <w:left w:val="nil"/>
              <w:bottom w:val="nil"/>
              <w:right w:val="nil"/>
            </w:tcBorders>
            <w:vAlign w:val="bottom"/>
          </w:tcPr>
          <w:p w14:paraId="7AEE62F9" w14:textId="77777777" w:rsidR="0087270D" w:rsidRPr="00007F33" w:rsidRDefault="0087270D" w:rsidP="00A651FA">
            <w:pPr>
              <w:spacing w:before="80" w:after="80"/>
            </w:pPr>
            <w:r w:rsidRPr="00007F33">
              <w:t>6A</w:t>
            </w:r>
          </w:p>
        </w:tc>
        <w:tc>
          <w:tcPr>
            <w:tcW w:w="3462" w:type="dxa"/>
            <w:tcBorders>
              <w:top w:val="nil"/>
              <w:left w:val="nil"/>
              <w:bottom w:val="nil"/>
              <w:right w:val="nil"/>
            </w:tcBorders>
            <w:vAlign w:val="bottom"/>
          </w:tcPr>
          <w:p w14:paraId="2657D8D4" w14:textId="77777777" w:rsidR="0087270D" w:rsidRPr="00007F33" w:rsidRDefault="0087270D" w:rsidP="00A651FA">
            <w:pPr>
              <w:spacing w:before="80" w:after="80"/>
            </w:pPr>
            <w:r w:rsidRPr="00007F33">
              <w:t>Asiakaskohtaisesti poikkeava t</w:t>
            </w:r>
          </w:p>
        </w:tc>
      </w:tr>
      <w:tr w:rsidR="0087270D" w:rsidRPr="00007F33" w14:paraId="28E8F80E" w14:textId="77777777" w:rsidTr="00A651FA">
        <w:trPr>
          <w:trHeight w:val="300"/>
        </w:trPr>
        <w:tc>
          <w:tcPr>
            <w:tcW w:w="571" w:type="dxa"/>
            <w:tcBorders>
              <w:top w:val="nil"/>
              <w:left w:val="nil"/>
              <w:bottom w:val="nil"/>
              <w:right w:val="nil"/>
            </w:tcBorders>
            <w:vAlign w:val="bottom"/>
          </w:tcPr>
          <w:p w14:paraId="34BDFE76" w14:textId="77777777" w:rsidR="0087270D" w:rsidRPr="00007F33" w:rsidRDefault="0087270D" w:rsidP="00A651FA">
            <w:pPr>
              <w:spacing w:before="80" w:after="80"/>
            </w:pPr>
            <w:r w:rsidRPr="00007F33">
              <w:t>6B</w:t>
            </w:r>
          </w:p>
        </w:tc>
        <w:tc>
          <w:tcPr>
            <w:tcW w:w="3462" w:type="dxa"/>
            <w:tcBorders>
              <w:top w:val="nil"/>
              <w:left w:val="nil"/>
              <w:bottom w:val="nil"/>
              <w:right w:val="nil"/>
            </w:tcBorders>
            <w:vAlign w:val="bottom"/>
          </w:tcPr>
          <w:p w14:paraId="77D7B288" w14:textId="77777777" w:rsidR="0087270D" w:rsidRPr="00007F33" w:rsidRDefault="0087270D" w:rsidP="00A651FA">
            <w:pPr>
              <w:spacing w:before="80" w:after="80"/>
            </w:pPr>
            <w:r w:rsidRPr="00007F33">
              <w:t>Asiakaskohtaisesti poikkeava t</w:t>
            </w:r>
          </w:p>
        </w:tc>
      </w:tr>
      <w:tr w:rsidR="0087270D" w:rsidRPr="00007F33" w14:paraId="151F6482" w14:textId="77777777" w:rsidTr="00A651FA">
        <w:trPr>
          <w:trHeight w:val="300"/>
        </w:trPr>
        <w:tc>
          <w:tcPr>
            <w:tcW w:w="571" w:type="dxa"/>
            <w:tcBorders>
              <w:top w:val="nil"/>
              <w:left w:val="nil"/>
              <w:bottom w:val="nil"/>
              <w:right w:val="nil"/>
            </w:tcBorders>
            <w:vAlign w:val="bottom"/>
          </w:tcPr>
          <w:p w14:paraId="0C80F340" w14:textId="77777777" w:rsidR="0087270D" w:rsidRPr="00007F33" w:rsidRDefault="0087270D" w:rsidP="00A651FA">
            <w:pPr>
              <w:spacing w:before="80" w:after="80"/>
            </w:pPr>
            <w:r w:rsidRPr="00007F33">
              <w:t>6C</w:t>
            </w:r>
          </w:p>
        </w:tc>
        <w:tc>
          <w:tcPr>
            <w:tcW w:w="3462" w:type="dxa"/>
            <w:tcBorders>
              <w:top w:val="nil"/>
              <w:left w:val="nil"/>
              <w:bottom w:val="nil"/>
              <w:right w:val="nil"/>
            </w:tcBorders>
            <w:vAlign w:val="bottom"/>
          </w:tcPr>
          <w:p w14:paraId="4A00A0A3" w14:textId="77777777" w:rsidR="0087270D" w:rsidRPr="00007F33" w:rsidRDefault="0087270D" w:rsidP="00A651FA">
            <w:pPr>
              <w:spacing w:before="80" w:after="80"/>
            </w:pPr>
            <w:r w:rsidRPr="00007F33">
              <w:t>Asiakaskohtaisesti poikkeava t</w:t>
            </w:r>
          </w:p>
        </w:tc>
      </w:tr>
      <w:tr w:rsidR="0087270D" w:rsidRPr="00007F33" w14:paraId="70B4880D" w14:textId="77777777" w:rsidTr="00A651FA">
        <w:trPr>
          <w:trHeight w:val="300"/>
        </w:trPr>
        <w:tc>
          <w:tcPr>
            <w:tcW w:w="571" w:type="dxa"/>
            <w:tcBorders>
              <w:top w:val="nil"/>
              <w:left w:val="nil"/>
              <w:bottom w:val="nil"/>
              <w:right w:val="nil"/>
            </w:tcBorders>
            <w:vAlign w:val="bottom"/>
          </w:tcPr>
          <w:p w14:paraId="705F9A27" w14:textId="77777777" w:rsidR="0087270D" w:rsidRPr="00007F33" w:rsidRDefault="0087270D" w:rsidP="00A651FA">
            <w:pPr>
              <w:spacing w:before="80" w:after="80"/>
            </w:pPr>
            <w:r w:rsidRPr="00007F33">
              <w:t>70</w:t>
            </w:r>
          </w:p>
        </w:tc>
        <w:tc>
          <w:tcPr>
            <w:tcW w:w="3462" w:type="dxa"/>
            <w:tcBorders>
              <w:top w:val="nil"/>
              <w:left w:val="nil"/>
              <w:bottom w:val="nil"/>
              <w:right w:val="nil"/>
            </w:tcBorders>
            <w:vAlign w:val="bottom"/>
          </w:tcPr>
          <w:p w14:paraId="1EA9BC96" w14:textId="77777777" w:rsidR="0087270D" w:rsidRPr="00007F33" w:rsidRDefault="0087270D" w:rsidP="00A651FA">
            <w:pPr>
              <w:spacing w:before="80" w:after="80"/>
            </w:pPr>
            <w:r w:rsidRPr="00007F33">
              <w:t>Sisäiset laskut</w:t>
            </w:r>
          </w:p>
        </w:tc>
      </w:tr>
      <w:tr w:rsidR="0087270D" w:rsidRPr="00007F33" w14:paraId="1C76034F" w14:textId="77777777" w:rsidTr="00A651FA">
        <w:trPr>
          <w:trHeight w:val="300"/>
        </w:trPr>
        <w:tc>
          <w:tcPr>
            <w:tcW w:w="571" w:type="dxa"/>
            <w:tcBorders>
              <w:top w:val="nil"/>
              <w:left w:val="nil"/>
              <w:bottom w:val="nil"/>
              <w:right w:val="nil"/>
            </w:tcBorders>
            <w:vAlign w:val="bottom"/>
          </w:tcPr>
          <w:p w14:paraId="58D45873" w14:textId="77777777" w:rsidR="0087270D" w:rsidRPr="00007F33" w:rsidRDefault="0087270D" w:rsidP="00A651FA">
            <w:pPr>
              <w:spacing w:before="80" w:after="80"/>
            </w:pPr>
            <w:r w:rsidRPr="00007F33">
              <w:t>73</w:t>
            </w:r>
          </w:p>
        </w:tc>
        <w:tc>
          <w:tcPr>
            <w:tcW w:w="3462" w:type="dxa"/>
            <w:tcBorders>
              <w:top w:val="nil"/>
              <w:left w:val="nil"/>
              <w:bottom w:val="nil"/>
              <w:right w:val="nil"/>
            </w:tcBorders>
            <w:vAlign w:val="bottom"/>
          </w:tcPr>
          <w:p w14:paraId="65522C2F" w14:textId="77777777" w:rsidR="0087270D" w:rsidRPr="00007F33" w:rsidRDefault="0087270D" w:rsidP="00A651FA">
            <w:pPr>
              <w:spacing w:before="80" w:after="80"/>
            </w:pPr>
            <w:r w:rsidRPr="00007F33">
              <w:t>Rakennusvalvonta</w:t>
            </w:r>
          </w:p>
        </w:tc>
      </w:tr>
      <w:tr w:rsidR="0087270D" w:rsidRPr="00007F33" w14:paraId="3EE33D3E" w14:textId="77777777" w:rsidTr="00A651FA">
        <w:trPr>
          <w:trHeight w:val="300"/>
        </w:trPr>
        <w:tc>
          <w:tcPr>
            <w:tcW w:w="571" w:type="dxa"/>
            <w:tcBorders>
              <w:top w:val="nil"/>
              <w:left w:val="nil"/>
              <w:bottom w:val="nil"/>
              <w:right w:val="nil"/>
            </w:tcBorders>
            <w:vAlign w:val="bottom"/>
          </w:tcPr>
          <w:p w14:paraId="7669A751" w14:textId="77777777" w:rsidR="0087270D" w:rsidRPr="00007F33" w:rsidRDefault="0087270D" w:rsidP="00A651FA">
            <w:pPr>
              <w:spacing w:before="80" w:after="80"/>
            </w:pPr>
            <w:r w:rsidRPr="00007F33">
              <w:t>75</w:t>
            </w:r>
          </w:p>
        </w:tc>
        <w:tc>
          <w:tcPr>
            <w:tcW w:w="3462" w:type="dxa"/>
            <w:tcBorders>
              <w:top w:val="nil"/>
              <w:left w:val="nil"/>
              <w:bottom w:val="nil"/>
              <w:right w:val="nil"/>
            </w:tcBorders>
            <w:vAlign w:val="bottom"/>
          </w:tcPr>
          <w:p w14:paraId="4E44C26A" w14:textId="77777777" w:rsidR="0087270D" w:rsidRPr="00007F33" w:rsidRDefault="0087270D" w:rsidP="00A651FA">
            <w:pPr>
              <w:spacing w:before="80" w:after="80"/>
            </w:pPr>
            <w:r w:rsidRPr="00007F33">
              <w:t>Sisäiset laskut JAMIX</w:t>
            </w:r>
          </w:p>
        </w:tc>
      </w:tr>
      <w:tr w:rsidR="0087270D" w:rsidRPr="00007F33" w14:paraId="39DAA5FE" w14:textId="77777777" w:rsidTr="00A651FA">
        <w:trPr>
          <w:trHeight w:val="300"/>
        </w:trPr>
        <w:tc>
          <w:tcPr>
            <w:tcW w:w="571" w:type="dxa"/>
            <w:tcBorders>
              <w:top w:val="nil"/>
              <w:left w:val="nil"/>
              <w:bottom w:val="nil"/>
              <w:right w:val="nil"/>
            </w:tcBorders>
            <w:vAlign w:val="bottom"/>
          </w:tcPr>
          <w:p w14:paraId="2EB13A1B" w14:textId="77777777" w:rsidR="0087270D" w:rsidRPr="00007F33" w:rsidRDefault="0087270D" w:rsidP="00A651FA">
            <w:pPr>
              <w:spacing w:before="80" w:after="80"/>
            </w:pPr>
            <w:r w:rsidRPr="00007F33">
              <w:t>77</w:t>
            </w:r>
          </w:p>
        </w:tc>
        <w:tc>
          <w:tcPr>
            <w:tcW w:w="3462" w:type="dxa"/>
            <w:tcBorders>
              <w:top w:val="nil"/>
              <w:left w:val="nil"/>
              <w:bottom w:val="nil"/>
              <w:right w:val="nil"/>
            </w:tcBorders>
            <w:vAlign w:val="bottom"/>
          </w:tcPr>
          <w:p w14:paraId="600EFBB1" w14:textId="77777777" w:rsidR="0087270D" w:rsidRPr="00007F33" w:rsidRDefault="0087270D" w:rsidP="00A651FA">
            <w:pPr>
              <w:spacing w:before="80" w:after="80"/>
            </w:pPr>
            <w:r w:rsidRPr="00007F33">
              <w:t>SIS Web-muistiotositteet</w:t>
            </w:r>
          </w:p>
        </w:tc>
      </w:tr>
      <w:tr w:rsidR="0087270D" w:rsidRPr="00007F33" w14:paraId="4FDDB525" w14:textId="77777777" w:rsidTr="00A651FA">
        <w:trPr>
          <w:trHeight w:val="300"/>
        </w:trPr>
        <w:tc>
          <w:tcPr>
            <w:tcW w:w="571" w:type="dxa"/>
            <w:tcBorders>
              <w:top w:val="nil"/>
              <w:left w:val="nil"/>
              <w:bottom w:val="nil"/>
              <w:right w:val="nil"/>
            </w:tcBorders>
            <w:vAlign w:val="bottom"/>
          </w:tcPr>
          <w:p w14:paraId="141EE24F" w14:textId="77777777" w:rsidR="0087270D" w:rsidRPr="00007F33" w:rsidRDefault="0087270D" w:rsidP="00A651FA">
            <w:pPr>
              <w:spacing w:before="80" w:after="80"/>
            </w:pPr>
            <w:r w:rsidRPr="00007F33">
              <w:t>78</w:t>
            </w:r>
          </w:p>
        </w:tc>
        <w:tc>
          <w:tcPr>
            <w:tcW w:w="3462" w:type="dxa"/>
            <w:tcBorders>
              <w:top w:val="nil"/>
              <w:left w:val="nil"/>
              <w:bottom w:val="nil"/>
              <w:right w:val="nil"/>
            </w:tcBorders>
            <w:vAlign w:val="bottom"/>
          </w:tcPr>
          <w:p w14:paraId="7FDCACCA" w14:textId="77777777" w:rsidR="0087270D" w:rsidRPr="00007F33" w:rsidRDefault="0087270D" w:rsidP="00A651FA">
            <w:pPr>
              <w:spacing w:before="80" w:after="80"/>
            </w:pPr>
            <w:r w:rsidRPr="00007F33">
              <w:t>Sis.laskutus Intime/P2P</w:t>
            </w:r>
          </w:p>
        </w:tc>
      </w:tr>
      <w:tr w:rsidR="0087270D" w:rsidRPr="00007F33" w14:paraId="062B9BC4" w14:textId="77777777" w:rsidTr="00A651FA">
        <w:trPr>
          <w:trHeight w:val="300"/>
        </w:trPr>
        <w:tc>
          <w:tcPr>
            <w:tcW w:w="571" w:type="dxa"/>
            <w:tcBorders>
              <w:top w:val="nil"/>
              <w:left w:val="nil"/>
              <w:bottom w:val="nil"/>
              <w:right w:val="nil"/>
            </w:tcBorders>
            <w:vAlign w:val="bottom"/>
          </w:tcPr>
          <w:p w14:paraId="077B3EB6" w14:textId="77777777" w:rsidR="0087270D" w:rsidRPr="00007F33" w:rsidRDefault="0087270D" w:rsidP="00A651FA">
            <w:pPr>
              <w:spacing w:before="80" w:after="80"/>
            </w:pPr>
            <w:r w:rsidRPr="00007F33">
              <w:t>80</w:t>
            </w:r>
          </w:p>
        </w:tc>
        <w:tc>
          <w:tcPr>
            <w:tcW w:w="3462" w:type="dxa"/>
            <w:tcBorders>
              <w:top w:val="nil"/>
              <w:left w:val="nil"/>
              <w:bottom w:val="nil"/>
              <w:right w:val="nil"/>
            </w:tcBorders>
            <w:vAlign w:val="bottom"/>
          </w:tcPr>
          <w:p w14:paraId="1E217FAC" w14:textId="77777777" w:rsidR="0087270D" w:rsidRPr="00007F33" w:rsidRDefault="0087270D" w:rsidP="00A651FA">
            <w:pPr>
              <w:spacing w:before="80" w:after="80"/>
            </w:pPr>
            <w:r w:rsidRPr="00007F33">
              <w:t>Web-muistiotosite</w:t>
            </w:r>
          </w:p>
        </w:tc>
      </w:tr>
      <w:tr w:rsidR="0087270D" w:rsidRPr="00007F33" w14:paraId="39A47929" w14:textId="77777777" w:rsidTr="00A651FA">
        <w:trPr>
          <w:trHeight w:val="300"/>
        </w:trPr>
        <w:tc>
          <w:tcPr>
            <w:tcW w:w="571" w:type="dxa"/>
            <w:tcBorders>
              <w:top w:val="nil"/>
              <w:left w:val="nil"/>
              <w:bottom w:val="nil"/>
              <w:right w:val="nil"/>
            </w:tcBorders>
            <w:vAlign w:val="bottom"/>
          </w:tcPr>
          <w:p w14:paraId="52035D1C" w14:textId="77777777" w:rsidR="0087270D" w:rsidRPr="00007F33" w:rsidRDefault="0087270D" w:rsidP="00A651FA">
            <w:pPr>
              <w:spacing w:before="80" w:after="80"/>
            </w:pPr>
            <w:r w:rsidRPr="00007F33">
              <w:t>81</w:t>
            </w:r>
          </w:p>
        </w:tc>
        <w:tc>
          <w:tcPr>
            <w:tcW w:w="3462" w:type="dxa"/>
            <w:tcBorders>
              <w:top w:val="nil"/>
              <w:left w:val="nil"/>
              <w:bottom w:val="nil"/>
              <w:right w:val="nil"/>
            </w:tcBorders>
            <w:vAlign w:val="bottom"/>
          </w:tcPr>
          <w:p w14:paraId="6617C9C5" w14:textId="77777777" w:rsidR="0087270D" w:rsidRPr="00007F33" w:rsidRDefault="0087270D" w:rsidP="00A651FA">
            <w:pPr>
              <w:spacing w:before="80" w:after="80"/>
            </w:pPr>
            <w:r w:rsidRPr="00007F33">
              <w:t>Käsinkirjatut muistiotositteet</w:t>
            </w:r>
          </w:p>
        </w:tc>
      </w:tr>
      <w:tr w:rsidR="0087270D" w:rsidRPr="00007F33" w14:paraId="181F39F3" w14:textId="77777777" w:rsidTr="00A651FA">
        <w:trPr>
          <w:trHeight w:val="300"/>
        </w:trPr>
        <w:tc>
          <w:tcPr>
            <w:tcW w:w="571" w:type="dxa"/>
            <w:tcBorders>
              <w:top w:val="nil"/>
              <w:left w:val="nil"/>
              <w:bottom w:val="nil"/>
              <w:right w:val="nil"/>
            </w:tcBorders>
            <w:vAlign w:val="bottom"/>
          </w:tcPr>
          <w:p w14:paraId="75C8F7A0" w14:textId="77777777" w:rsidR="0087270D" w:rsidRPr="00007F33" w:rsidRDefault="0087270D" w:rsidP="00A651FA">
            <w:pPr>
              <w:spacing w:before="80" w:after="80"/>
            </w:pPr>
            <w:r w:rsidRPr="00007F33">
              <w:t>82</w:t>
            </w:r>
          </w:p>
        </w:tc>
        <w:tc>
          <w:tcPr>
            <w:tcW w:w="3462" w:type="dxa"/>
            <w:tcBorders>
              <w:top w:val="nil"/>
              <w:left w:val="nil"/>
              <w:bottom w:val="nil"/>
              <w:right w:val="nil"/>
            </w:tcBorders>
            <w:vAlign w:val="bottom"/>
          </w:tcPr>
          <w:p w14:paraId="39D0BE3F" w14:textId="77777777" w:rsidR="0087270D" w:rsidRPr="00007F33" w:rsidRDefault="0087270D" w:rsidP="00A651FA">
            <w:pPr>
              <w:spacing w:before="80" w:after="80"/>
            </w:pPr>
            <w:r w:rsidRPr="00007F33">
              <w:t>Matkalaskut M2</w:t>
            </w:r>
          </w:p>
        </w:tc>
      </w:tr>
      <w:tr w:rsidR="0087270D" w:rsidRPr="00007F33" w14:paraId="1C89E198" w14:textId="77777777" w:rsidTr="00A651FA">
        <w:trPr>
          <w:trHeight w:val="300"/>
        </w:trPr>
        <w:tc>
          <w:tcPr>
            <w:tcW w:w="571" w:type="dxa"/>
            <w:tcBorders>
              <w:top w:val="nil"/>
              <w:left w:val="nil"/>
              <w:bottom w:val="nil"/>
              <w:right w:val="nil"/>
            </w:tcBorders>
            <w:vAlign w:val="bottom"/>
          </w:tcPr>
          <w:p w14:paraId="00FEE890" w14:textId="77777777" w:rsidR="0087270D" w:rsidRPr="00007F33" w:rsidRDefault="0087270D" w:rsidP="00A651FA">
            <w:pPr>
              <w:spacing w:before="80" w:after="80"/>
            </w:pPr>
            <w:r w:rsidRPr="00007F33">
              <w:t>83</w:t>
            </w:r>
          </w:p>
        </w:tc>
        <w:tc>
          <w:tcPr>
            <w:tcW w:w="3462" w:type="dxa"/>
            <w:tcBorders>
              <w:top w:val="nil"/>
              <w:left w:val="nil"/>
              <w:bottom w:val="nil"/>
              <w:right w:val="nil"/>
            </w:tcBorders>
            <w:vAlign w:val="bottom"/>
          </w:tcPr>
          <w:p w14:paraId="4E2C8227" w14:textId="77777777" w:rsidR="0087270D" w:rsidRPr="00007F33" w:rsidRDefault="0087270D" w:rsidP="00A651FA">
            <w:pPr>
              <w:spacing w:before="80" w:after="80"/>
            </w:pPr>
            <w:r w:rsidRPr="00007F33">
              <w:t>Yleismuistiot MYRE</w:t>
            </w:r>
          </w:p>
        </w:tc>
      </w:tr>
      <w:tr w:rsidR="0087270D" w:rsidRPr="00007F33" w14:paraId="608C24CD" w14:textId="77777777" w:rsidTr="00A651FA">
        <w:trPr>
          <w:trHeight w:val="300"/>
        </w:trPr>
        <w:tc>
          <w:tcPr>
            <w:tcW w:w="571" w:type="dxa"/>
            <w:tcBorders>
              <w:top w:val="nil"/>
              <w:left w:val="nil"/>
              <w:bottom w:val="nil"/>
              <w:right w:val="nil"/>
            </w:tcBorders>
            <w:vAlign w:val="bottom"/>
          </w:tcPr>
          <w:p w14:paraId="70A057D6" w14:textId="77777777" w:rsidR="0087270D" w:rsidRPr="00007F33" w:rsidRDefault="0087270D" w:rsidP="00A651FA">
            <w:pPr>
              <w:spacing w:before="80" w:after="80"/>
            </w:pPr>
            <w:r w:rsidRPr="00007F33">
              <w:t>84</w:t>
            </w:r>
          </w:p>
        </w:tc>
        <w:tc>
          <w:tcPr>
            <w:tcW w:w="3462" w:type="dxa"/>
            <w:tcBorders>
              <w:top w:val="nil"/>
              <w:left w:val="nil"/>
              <w:bottom w:val="nil"/>
              <w:right w:val="nil"/>
            </w:tcBorders>
            <w:vAlign w:val="bottom"/>
          </w:tcPr>
          <w:p w14:paraId="5256A1DB" w14:textId="77777777" w:rsidR="0087270D" w:rsidRPr="00007F33" w:rsidRDefault="0087270D" w:rsidP="00A651FA">
            <w:pPr>
              <w:spacing w:before="80" w:after="80"/>
            </w:pPr>
            <w:r w:rsidRPr="00007F33">
              <w:t>Palkkatositteet</w:t>
            </w:r>
          </w:p>
        </w:tc>
      </w:tr>
      <w:tr w:rsidR="0087270D" w:rsidRPr="00007F33" w14:paraId="2E3CABF0" w14:textId="77777777" w:rsidTr="00A651FA">
        <w:trPr>
          <w:trHeight w:val="300"/>
        </w:trPr>
        <w:tc>
          <w:tcPr>
            <w:tcW w:w="571" w:type="dxa"/>
            <w:tcBorders>
              <w:top w:val="nil"/>
              <w:left w:val="nil"/>
              <w:bottom w:val="nil"/>
              <w:right w:val="nil"/>
            </w:tcBorders>
            <w:vAlign w:val="bottom"/>
          </w:tcPr>
          <w:p w14:paraId="7B6CA8EE" w14:textId="77777777" w:rsidR="0087270D" w:rsidRPr="00007F33" w:rsidRDefault="0087270D" w:rsidP="00A651FA">
            <w:pPr>
              <w:spacing w:before="80" w:after="80"/>
            </w:pPr>
            <w:r w:rsidRPr="00007F33">
              <w:t>85</w:t>
            </w:r>
          </w:p>
        </w:tc>
        <w:tc>
          <w:tcPr>
            <w:tcW w:w="3462" w:type="dxa"/>
            <w:tcBorders>
              <w:top w:val="nil"/>
              <w:left w:val="nil"/>
              <w:bottom w:val="nil"/>
              <w:right w:val="nil"/>
            </w:tcBorders>
            <w:vAlign w:val="bottom"/>
          </w:tcPr>
          <w:p w14:paraId="1299B836" w14:textId="77777777" w:rsidR="0087270D" w:rsidRPr="00007F33" w:rsidRDefault="0087270D" w:rsidP="00A651FA">
            <w:pPr>
              <w:spacing w:before="80" w:after="80"/>
            </w:pPr>
            <w:r w:rsidRPr="00007F33">
              <w:t>Luottotappiot</w:t>
            </w:r>
          </w:p>
        </w:tc>
      </w:tr>
      <w:tr w:rsidR="0087270D" w:rsidRPr="00007F33" w14:paraId="2EBC22FF" w14:textId="77777777" w:rsidTr="00A651FA">
        <w:trPr>
          <w:trHeight w:val="300"/>
        </w:trPr>
        <w:tc>
          <w:tcPr>
            <w:tcW w:w="571" w:type="dxa"/>
            <w:tcBorders>
              <w:top w:val="nil"/>
              <w:left w:val="nil"/>
              <w:bottom w:val="nil"/>
              <w:right w:val="nil"/>
            </w:tcBorders>
            <w:vAlign w:val="bottom"/>
          </w:tcPr>
          <w:p w14:paraId="689CD221" w14:textId="77777777" w:rsidR="0087270D" w:rsidRPr="00007F33" w:rsidRDefault="0087270D" w:rsidP="00A651FA">
            <w:pPr>
              <w:spacing w:before="80" w:after="80"/>
            </w:pPr>
            <w:r w:rsidRPr="00007F33">
              <w:t>86</w:t>
            </w:r>
          </w:p>
        </w:tc>
        <w:tc>
          <w:tcPr>
            <w:tcW w:w="3462" w:type="dxa"/>
            <w:tcBorders>
              <w:top w:val="nil"/>
              <w:left w:val="nil"/>
              <w:bottom w:val="nil"/>
              <w:right w:val="nil"/>
            </w:tcBorders>
            <w:vAlign w:val="bottom"/>
          </w:tcPr>
          <w:p w14:paraId="633621D0" w14:textId="77777777" w:rsidR="0087270D" w:rsidRPr="00007F33" w:rsidRDefault="0087270D" w:rsidP="00A651FA">
            <w:pPr>
              <w:spacing w:before="80" w:after="80"/>
            </w:pPr>
            <w:r w:rsidRPr="00007F33">
              <w:t>Hyvitysten kohdistus MYRE</w:t>
            </w:r>
          </w:p>
        </w:tc>
      </w:tr>
      <w:tr w:rsidR="0087270D" w:rsidRPr="00007F33" w14:paraId="0B4B07D2" w14:textId="77777777" w:rsidTr="00A651FA">
        <w:trPr>
          <w:trHeight w:val="300"/>
        </w:trPr>
        <w:tc>
          <w:tcPr>
            <w:tcW w:w="571" w:type="dxa"/>
            <w:tcBorders>
              <w:top w:val="nil"/>
              <w:left w:val="nil"/>
              <w:bottom w:val="nil"/>
              <w:right w:val="nil"/>
            </w:tcBorders>
            <w:vAlign w:val="bottom"/>
          </w:tcPr>
          <w:p w14:paraId="029762D6" w14:textId="77777777" w:rsidR="0087270D" w:rsidRPr="00007F33" w:rsidRDefault="0087270D" w:rsidP="00A651FA">
            <w:pPr>
              <w:spacing w:before="80" w:after="80"/>
            </w:pPr>
            <w:r w:rsidRPr="00007F33">
              <w:t>87</w:t>
            </w:r>
          </w:p>
        </w:tc>
        <w:tc>
          <w:tcPr>
            <w:tcW w:w="3462" w:type="dxa"/>
            <w:tcBorders>
              <w:top w:val="nil"/>
              <w:left w:val="nil"/>
              <w:bottom w:val="nil"/>
              <w:right w:val="nil"/>
            </w:tcBorders>
            <w:vAlign w:val="bottom"/>
          </w:tcPr>
          <w:p w14:paraId="04B76930" w14:textId="77777777" w:rsidR="0087270D" w:rsidRPr="00007F33" w:rsidRDefault="0087270D" w:rsidP="00A651FA">
            <w:pPr>
              <w:spacing w:before="80" w:after="80"/>
            </w:pPr>
            <w:r w:rsidRPr="00007F33">
              <w:t>Sumu-poistot</w:t>
            </w:r>
          </w:p>
        </w:tc>
      </w:tr>
      <w:tr w:rsidR="0087270D" w:rsidRPr="00007F33" w14:paraId="2690A6B4" w14:textId="77777777" w:rsidTr="00A651FA">
        <w:trPr>
          <w:trHeight w:val="300"/>
        </w:trPr>
        <w:tc>
          <w:tcPr>
            <w:tcW w:w="571" w:type="dxa"/>
            <w:tcBorders>
              <w:top w:val="nil"/>
              <w:left w:val="nil"/>
              <w:bottom w:val="nil"/>
              <w:right w:val="nil"/>
            </w:tcBorders>
            <w:vAlign w:val="bottom"/>
          </w:tcPr>
          <w:p w14:paraId="5877C24B" w14:textId="77777777" w:rsidR="0087270D" w:rsidRPr="00007F33" w:rsidRDefault="0087270D" w:rsidP="00A651FA">
            <w:pPr>
              <w:spacing w:before="80" w:after="80"/>
            </w:pPr>
            <w:r w:rsidRPr="00007F33">
              <w:t>88</w:t>
            </w:r>
          </w:p>
        </w:tc>
        <w:tc>
          <w:tcPr>
            <w:tcW w:w="3462" w:type="dxa"/>
            <w:tcBorders>
              <w:top w:val="nil"/>
              <w:left w:val="nil"/>
              <w:bottom w:val="nil"/>
              <w:right w:val="nil"/>
            </w:tcBorders>
            <w:vAlign w:val="bottom"/>
          </w:tcPr>
          <w:p w14:paraId="05659EFB" w14:textId="77777777" w:rsidR="0087270D" w:rsidRPr="00007F33" w:rsidRDefault="0087270D" w:rsidP="00A651FA">
            <w:pPr>
              <w:spacing w:before="80" w:after="80"/>
            </w:pPr>
            <w:r w:rsidRPr="00007F33">
              <w:t>Käyttöomaisuuden luovutukset</w:t>
            </w:r>
          </w:p>
        </w:tc>
      </w:tr>
      <w:tr w:rsidR="0087270D" w:rsidRPr="00007F33" w14:paraId="608119B6" w14:textId="77777777" w:rsidTr="00A651FA">
        <w:trPr>
          <w:trHeight w:val="300"/>
        </w:trPr>
        <w:tc>
          <w:tcPr>
            <w:tcW w:w="571" w:type="dxa"/>
            <w:tcBorders>
              <w:top w:val="nil"/>
              <w:left w:val="nil"/>
              <w:bottom w:val="nil"/>
              <w:right w:val="nil"/>
            </w:tcBorders>
            <w:vAlign w:val="bottom"/>
          </w:tcPr>
          <w:p w14:paraId="1657FE9E" w14:textId="77777777" w:rsidR="0087270D" w:rsidRPr="00007F33" w:rsidRDefault="0087270D" w:rsidP="00A651FA">
            <w:pPr>
              <w:spacing w:before="80" w:after="80"/>
            </w:pPr>
            <w:r w:rsidRPr="00007F33">
              <w:t>89</w:t>
            </w:r>
          </w:p>
        </w:tc>
        <w:tc>
          <w:tcPr>
            <w:tcW w:w="3462" w:type="dxa"/>
            <w:tcBorders>
              <w:top w:val="nil"/>
              <w:left w:val="nil"/>
              <w:bottom w:val="nil"/>
              <w:right w:val="nil"/>
            </w:tcBorders>
            <w:vAlign w:val="bottom"/>
          </w:tcPr>
          <w:p w14:paraId="48CFA1DB" w14:textId="77777777" w:rsidR="0087270D" w:rsidRPr="00007F33" w:rsidRDefault="0087270D" w:rsidP="00A651FA">
            <w:pPr>
              <w:spacing w:before="80" w:after="80"/>
            </w:pPr>
            <w:r w:rsidRPr="00007F33">
              <w:t>Poistoeron muutokset</w:t>
            </w:r>
          </w:p>
        </w:tc>
      </w:tr>
      <w:tr w:rsidR="0087270D" w:rsidRPr="00007F33" w14:paraId="2DE74DDA" w14:textId="77777777" w:rsidTr="00A651FA">
        <w:trPr>
          <w:trHeight w:val="300"/>
        </w:trPr>
        <w:tc>
          <w:tcPr>
            <w:tcW w:w="571" w:type="dxa"/>
            <w:tcBorders>
              <w:top w:val="nil"/>
              <w:left w:val="nil"/>
              <w:bottom w:val="nil"/>
              <w:right w:val="nil"/>
            </w:tcBorders>
            <w:vAlign w:val="bottom"/>
          </w:tcPr>
          <w:p w14:paraId="53C43C13" w14:textId="77777777" w:rsidR="0087270D" w:rsidRPr="00007F33" w:rsidRDefault="0087270D" w:rsidP="00A651FA">
            <w:pPr>
              <w:spacing w:before="80" w:after="80"/>
            </w:pPr>
            <w:r w:rsidRPr="00007F33">
              <w:t>90</w:t>
            </w:r>
          </w:p>
        </w:tc>
        <w:tc>
          <w:tcPr>
            <w:tcW w:w="3462" w:type="dxa"/>
            <w:tcBorders>
              <w:top w:val="nil"/>
              <w:left w:val="nil"/>
              <w:bottom w:val="nil"/>
              <w:right w:val="nil"/>
            </w:tcBorders>
            <w:vAlign w:val="bottom"/>
          </w:tcPr>
          <w:p w14:paraId="2A418064" w14:textId="77777777" w:rsidR="0087270D" w:rsidRPr="00007F33" w:rsidRDefault="0087270D" w:rsidP="00A651FA">
            <w:pPr>
              <w:spacing w:before="80" w:after="80"/>
            </w:pPr>
            <w:r w:rsidRPr="00007F33">
              <w:t>Vyörytykset</w:t>
            </w:r>
          </w:p>
        </w:tc>
      </w:tr>
      <w:tr w:rsidR="0087270D" w:rsidRPr="00007F33" w14:paraId="125DBBF0" w14:textId="77777777" w:rsidTr="00A651FA">
        <w:trPr>
          <w:trHeight w:val="300"/>
        </w:trPr>
        <w:tc>
          <w:tcPr>
            <w:tcW w:w="571" w:type="dxa"/>
            <w:tcBorders>
              <w:top w:val="nil"/>
              <w:left w:val="nil"/>
              <w:bottom w:val="nil"/>
              <w:right w:val="nil"/>
            </w:tcBorders>
            <w:vAlign w:val="bottom"/>
          </w:tcPr>
          <w:p w14:paraId="1DA26FA7" w14:textId="77777777" w:rsidR="0087270D" w:rsidRPr="00007F33" w:rsidRDefault="0087270D" w:rsidP="00A651FA">
            <w:pPr>
              <w:spacing w:before="80" w:after="80"/>
            </w:pPr>
            <w:r w:rsidRPr="00007F33">
              <w:t>91</w:t>
            </w:r>
          </w:p>
        </w:tc>
        <w:tc>
          <w:tcPr>
            <w:tcW w:w="3462" w:type="dxa"/>
            <w:tcBorders>
              <w:top w:val="nil"/>
              <w:left w:val="nil"/>
              <w:bottom w:val="nil"/>
              <w:right w:val="nil"/>
            </w:tcBorders>
            <w:vAlign w:val="bottom"/>
          </w:tcPr>
          <w:p w14:paraId="7BA209C5" w14:textId="77777777" w:rsidR="0087270D" w:rsidRPr="00007F33" w:rsidRDefault="0087270D" w:rsidP="00A651FA">
            <w:pPr>
              <w:spacing w:before="80" w:after="80"/>
            </w:pPr>
            <w:r w:rsidRPr="00007F33">
              <w:t>Kirjanpidon laskennalliset</w:t>
            </w:r>
          </w:p>
        </w:tc>
      </w:tr>
      <w:tr w:rsidR="0087270D" w:rsidRPr="00007F33" w14:paraId="360B7B31" w14:textId="77777777" w:rsidTr="00A651FA">
        <w:trPr>
          <w:trHeight w:val="300"/>
        </w:trPr>
        <w:tc>
          <w:tcPr>
            <w:tcW w:w="571" w:type="dxa"/>
            <w:tcBorders>
              <w:top w:val="nil"/>
              <w:left w:val="nil"/>
              <w:bottom w:val="nil"/>
              <w:right w:val="nil"/>
            </w:tcBorders>
            <w:vAlign w:val="bottom"/>
          </w:tcPr>
          <w:p w14:paraId="30FF92EC" w14:textId="77777777" w:rsidR="0087270D" w:rsidRPr="00007F33" w:rsidRDefault="0087270D" w:rsidP="00A651FA">
            <w:pPr>
              <w:spacing w:before="80" w:after="80"/>
            </w:pPr>
            <w:r w:rsidRPr="00007F33">
              <w:t>92</w:t>
            </w:r>
          </w:p>
        </w:tc>
        <w:tc>
          <w:tcPr>
            <w:tcW w:w="3462" w:type="dxa"/>
            <w:tcBorders>
              <w:top w:val="nil"/>
              <w:left w:val="nil"/>
              <w:bottom w:val="nil"/>
              <w:right w:val="nil"/>
            </w:tcBorders>
            <w:vAlign w:val="bottom"/>
          </w:tcPr>
          <w:p w14:paraId="57B42C11" w14:textId="77777777" w:rsidR="0087270D" w:rsidRPr="00007F33" w:rsidRDefault="0087270D" w:rsidP="00A651FA">
            <w:pPr>
              <w:spacing w:before="80" w:after="80"/>
            </w:pPr>
            <w:r w:rsidRPr="00007F33">
              <w:t>Kirjanpidon automaattikirjauks</w:t>
            </w:r>
          </w:p>
        </w:tc>
      </w:tr>
      <w:tr w:rsidR="0087270D" w:rsidRPr="00007F33" w14:paraId="166E89E3" w14:textId="77777777" w:rsidTr="00A651FA">
        <w:trPr>
          <w:trHeight w:val="300"/>
        </w:trPr>
        <w:tc>
          <w:tcPr>
            <w:tcW w:w="571" w:type="dxa"/>
            <w:tcBorders>
              <w:top w:val="nil"/>
              <w:left w:val="nil"/>
              <w:bottom w:val="nil"/>
              <w:right w:val="nil"/>
            </w:tcBorders>
            <w:vAlign w:val="bottom"/>
          </w:tcPr>
          <w:p w14:paraId="7181D9AB" w14:textId="77777777" w:rsidR="0087270D" w:rsidRPr="00007F33" w:rsidRDefault="0087270D" w:rsidP="00A651FA">
            <w:pPr>
              <w:spacing w:before="80" w:after="80"/>
            </w:pPr>
            <w:r w:rsidRPr="00007F33">
              <w:t>93</w:t>
            </w:r>
          </w:p>
        </w:tc>
        <w:tc>
          <w:tcPr>
            <w:tcW w:w="3462" w:type="dxa"/>
            <w:tcBorders>
              <w:top w:val="nil"/>
              <w:left w:val="nil"/>
              <w:bottom w:val="nil"/>
              <w:right w:val="nil"/>
            </w:tcBorders>
            <w:vAlign w:val="bottom"/>
          </w:tcPr>
          <w:p w14:paraId="1D887148" w14:textId="77777777" w:rsidR="0087270D" w:rsidRPr="00007F33" w:rsidRDefault="0087270D" w:rsidP="00A651FA">
            <w:pPr>
              <w:spacing w:before="80" w:after="80"/>
            </w:pPr>
            <w:r w:rsidRPr="00007F33">
              <w:t>Sisäisenlaskennan laskennalli</w:t>
            </w:r>
          </w:p>
        </w:tc>
      </w:tr>
      <w:tr w:rsidR="0087270D" w:rsidRPr="00007F33" w14:paraId="5D2F5EBC" w14:textId="77777777" w:rsidTr="00A651FA">
        <w:trPr>
          <w:trHeight w:val="300"/>
        </w:trPr>
        <w:tc>
          <w:tcPr>
            <w:tcW w:w="571" w:type="dxa"/>
            <w:tcBorders>
              <w:top w:val="nil"/>
              <w:left w:val="nil"/>
              <w:bottom w:val="nil"/>
              <w:right w:val="nil"/>
            </w:tcBorders>
            <w:vAlign w:val="bottom"/>
          </w:tcPr>
          <w:p w14:paraId="29AC7BD1" w14:textId="77777777" w:rsidR="0087270D" w:rsidRPr="00007F33" w:rsidRDefault="0087270D" w:rsidP="00A651FA">
            <w:pPr>
              <w:spacing w:before="80" w:after="80"/>
            </w:pPr>
            <w:r w:rsidRPr="00007F33">
              <w:t>94</w:t>
            </w:r>
          </w:p>
        </w:tc>
        <w:tc>
          <w:tcPr>
            <w:tcW w:w="3462" w:type="dxa"/>
            <w:tcBorders>
              <w:top w:val="nil"/>
              <w:left w:val="nil"/>
              <w:bottom w:val="nil"/>
              <w:right w:val="nil"/>
            </w:tcBorders>
            <w:vAlign w:val="bottom"/>
          </w:tcPr>
          <w:p w14:paraId="5916DD29" w14:textId="77777777" w:rsidR="0087270D" w:rsidRPr="00007F33" w:rsidRDefault="0087270D" w:rsidP="00A651FA">
            <w:pPr>
              <w:spacing w:before="80" w:after="80"/>
            </w:pPr>
            <w:r w:rsidRPr="00007F33">
              <w:t>Sisäisenlaskennan automaattik</w:t>
            </w:r>
          </w:p>
        </w:tc>
      </w:tr>
      <w:tr w:rsidR="0087270D" w:rsidRPr="00007F33" w14:paraId="7C9CB085" w14:textId="77777777" w:rsidTr="00A651FA">
        <w:trPr>
          <w:trHeight w:val="300"/>
        </w:trPr>
        <w:tc>
          <w:tcPr>
            <w:tcW w:w="571" w:type="dxa"/>
            <w:tcBorders>
              <w:top w:val="nil"/>
              <w:left w:val="nil"/>
              <w:bottom w:val="nil"/>
              <w:right w:val="nil"/>
            </w:tcBorders>
            <w:vAlign w:val="bottom"/>
          </w:tcPr>
          <w:p w14:paraId="7D524143" w14:textId="77777777" w:rsidR="0087270D" w:rsidRPr="00007F33" w:rsidRDefault="0087270D" w:rsidP="00A651FA">
            <w:pPr>
              <w:spacing w:before="80" w:after="80"/>
            </w:pPr>
            <w:r w:rsidRPr="00007F33">
              <w:lastRenderedPageBreak/>
              <w:t>95</w:t>
            </w:r>
          </w:p>
        </w:tc>
        <w:tc>
          <w:tcPr>
            <w:tcW w:w="3462" w:type="dxa"/>
            <w:tcBorders>
              <w:top w:val="nil"/>
              <w:left w:val="nil"/>
              <w:bottom w:val="nil"/>
              <w:right w:val="nil"/>
            </w:tcBorders>
            <w:vAlign w:val="bottom"/>
          </w:tcPr>
          <w:p w14:paraId="579EA7EA" w14:textId="77777777" w:rsidR="0087270D" w:rsidRPr="00007F33" w:rsidRDefault="0087270D" w:rsidP="00A651FA">
            <w:pPr>
              <w:spacing w:before="80" w:after="80"/>
            </w:pPr>
            <w:r w:rsidRPr="00007F33">
              <w:t>Jaksotukset</w:t>
            </w:r>
          </w:p>
        </w:tc>
      </w:tr>
      <w:tr w:rsidR="0087270D" w:rsidRPr="00007F33" w14:paraId="5E4DF8C3" w14:textId="77777777" w:rsidTr="00A651FA">
        <w:trPr>
          <w:trHeight w:val="300"/>
        </w:trPr>
        <w:tc>
          <w:tcPr>
            <w:tcW w:w="571" w:type="dxa"/>
            <w:tcBorders>
              <w:top w:val="nil"/>
              <w:left w:val="nil"/>
              <w:bottom w:val="nil"/>
              <w:right w:val="nil"/>
            </w:tcBorders>
            <w:vAlign w:val="bottom"/>
          </w:tcPr>
          <w:p w14:paraId="222CC977" w14:textId="77777777" w:rsidR="0087270D" w:rsidRPr="00007F33" w:rsidRDefault="0087270D" w:rsidP="00A651FA">
            <w:pPr>
              <w:spacing w:before="80" w:after="80"/>
            </w:pPr>
            <w:r w:rsidRPr="00007F33">
              <w:t>96</w:t>
            </w:r>
          </w:p>
        </w:tc>
        <w:tc>
          <w:tcPr>
            <w:tcW w:w="3462" w:type="dxa"/>
            <w:tcBorders>
              <w:top w:val="nil"/>
              <w:left w:val="nil"/>
              <w:bottom w:val="nil"/>
              <w:right w:val="nil"/>
            </w:tcBorders>
            <w:vAlign w:val="bottom"/>
          </w:tcPr>
          <w:p w14:paraId="2B39AA7B" w14:textId="77777777" w:rsidR="0087270D" w:rsidRPr="00007F33" w:rsidRDefault="0087270D" w:rsidP="00A651FA">
            <w:pPr>
              <w:spacing w:before="80" w:after="80"/>
            </w:pPr>
            <w:r w:rsidRPr="00007F33">
              <w:t>Kirjanpidon tulos</w:t>
            </w:r>
          </w:p>
        </w:tc>
      </w:tr>
      <w:tr w:rsidR="0087270D" w:rsidRPr="00007F33" w14:paraId="0CB7E02A" w14:textId="77777777" w:rsidTr="00A651FA">
        <w:trPr>
          <w:trHeight w:val="300"/>
        </w:trPr>
        <w:tc>
          <w:tcPr>
            <w:tcW w:w="571" w:type="dxa"/>
            <w:tcBorders>
              <w:top w:val="nil"/>
              <w:left w:val="nil"/>
              <w:bottom w:val="nil"/>
              <w:right w:val="nil"/>
            </w:tcBorders>
            <w:vAlign w:val="bottom"/>
          </w:tcPr>
          <w:p w14:paraId="704D4700" w14:textId="77777777" w:rsidR="0087270D" w:rsidRPr="00007F33" w:rsidRDefault="0087270D" w:rsidP="00A651FA">
            <w:pPr>
              <w:spacing w:before="80" w:after="80"/>
            </w:pPr>
            <w:r w:rsidRPr="00007F33">
              <w:t>97</w:t>
            </w:r>
          </w:p>
        </w:tc>
        <w:tc>
          <w:tcPr>
            <w:tcW w:w="3462" w:type="dxa"/>
            <w:tcBorders>
              <w:top w:val="nil"/>
              <w:left w:val="nil"/>
              <w:bottom w:val="nil"/>
              <w:right w:val="nil"/>
            </w:tcBorders>
            <w:vAlign w:val="bottom"/>
          </w:tcPr>
          <w:p w14:paraId="5FA9B5FF" w14:textId="77777777" w:rsidR="0087270D" w:rsidRPr="00007F33" w:rsidRDefault="0087270D" w:rsidP="00A651FA">
            <w:pPr>
              <w:spacing w:before="80" w:after="80"/>
            </w:pPr>
            <w:r w:rsidRPr="00007F33">
              <w:t>Kirjanpidon tulos laskennallin</w:t>
            </w:r>
          </w:p>
        </w:tc>
      </w:tr>
      <w:tr w:rsidR="0087270D" w:rsidRPr="00007F33" w14:paraId="17670ABA" w14:textId="77777777" w:rsidTr="00A651FA">
        <w:trPr>
          <w:trHeight w:val="300"/>
        </w:trPr>
        <w:tc>
          <w:tcPr>
            <w:tcW w:w="571" w:type="dxa"/>
            <w:tcBorders>
              <w:top w:val="nil"/>
              <w:left w:val="nil"/>
              <w:bottom w:val="nil"/>
              <w:right w:val="nil"/>
            </w:tcBorders>
            <w:vAlign w:val="bottom"/>
          </w:tcPr>
          <w:p w14:paraId="051F6DA6" w14:textId="77777777" w:rsidR="0087270D" w:rsidRPr="00007F33" w:rsidRDefault="0087270D" w:rsidP="00A651FA">
            <w:pPr>
              <w:spacing w:before="80" w:after="80"/>
            </w:pPr>
            <w:r w:rsidRPr="00007F33">
              <w:t>98</w:t>
            </w:r>
          </w:p>
        </w:tc>
        <w:tc>
          <w:tcPr>
            <w:tcW w:w="3462" w:type="dxa"/>
            <w:tcBorders>
              <w:top w:val="nil"/>
              <w:left w:val="nil"/>
              <w:bottom w:val="nil"/>
              <w:right w:val="nil"/>
            </w:tcBorders>
            <w:vAlign w:val="bottom"/>
          </w:tcPr>
          <w:p w14:paraId="21BE2A3C" w14:textId="77777777" w:rsidR="0087270D" w:rsidRPr="00007F33" w:rsidRDefault="0087270D" w:rsidP="00A651FA">
            <w:pPr>
              <w:spacing w:before="80" w:after="80"/>
            </w:pPr>
            <w:r w:rsidRPr="00007F33">
              <w:t>Sisäisenlaskennan tulos</w:t>
            </w:r>
          </w:p>
        </w:tc>
      </w:tr>
      <w:tr w:rsidR="0087270D" w:rsidRPr="00007F33" w14:paraId="0C3EBB70" w14:textId="77777777" w:rsidTr="00A651FA">
        <w:trPr>
          <w:trHeight w:val="300"/>
        </w:trPr>
        <w:tc>
          <w:tcPr>
            <w:tcW w:w="571" w:type="dxa"/>
            <w:tcBorders>
              <w:top w:val="nil"/>
              <w:left w:val="nil"/>
              <w:bottom w:val="nil"/>
              <w:right w:val="nil"/>
            </w:tcBorders>
            <w:vAlign w:val="bottom"/>
          </w:tcPr>
          <w:p w14:paraId="67134D9F" w14:textId="77777777" w:rsidR="0087270D" w:rsidRPr="00007F33" w:rsidRDefault="0087270D" w:rsidP="00A651FA">
            <w:pPr>
              <w:spacing w:before="80" w:after="80"/>
            </w:pPr>
            <w:r w:rsidRPr="00007F33">
              <w:t>99</w:t>
            </w:r>
          </w:p>
        </w:tc>
        <w:tc>
          <w:tcPr>
            <w:tcW w:w="3462" w:type="dxa"/>
            <w:tcBorders>
              <w:top w:val="nil"/>
              <w:left w:val="nil"/>
              <w:bottom w:val="nil"/>
              <w:right w:val="nil"/>
            </w:tcBorders>
            <w:vAlign w:val="bottom"/>
          </w:tcPr>
          <w:p w14:paraId="6A95B49C" w14:textId="77777777" w:rsidR="0087270D" w:rsidRPr="00007F33" w:rsidRDefault="0087270D" w:rsidP="00A651FA">
            <w:pPr>
              <w:spacing w:before="80" w:after="80"/>
            </w:pPr>
            <w:r w:rsidRPr="00007F33">
              <w:t>Sisäisen laskennan tulos laske</w:t>
            </w:r>
          </w:p>
        </w:tc>
      </w:tr>
    </w:tbl>
    <w:p w14:paraId="5DA96757" w14:textId="77777777" w:rsidR="0087270D" w:rsidRPr="008218B4" w:rsidRDefault="0087270D" w:rsidP="0087270D">
      <w:pPr>
        <w:spacing w:before="80" w:after="80"/>
      </w:pPr>
    </w:p>
    <w:p w14:paraId="7968EE52" w14:textId="67399486" w:rsidR="002E2F4C" w:rsidRDefault="002E2F4C">
      <w:pPr>
        <w:spacing w:before="0" w:after="160" w:line="259" w:lineRule="auto"/>
        <w:jc w:val="left"/>
      </w:pPr>
      <w:r>
        <w:br w:type="page"/>
      </w:r>
    </w:p>
    <w:p w14:paraId="4B4DE47C" w14:textId="18205779" w:rsidR="008D10F7" w:rsidRPr="00955457" w:rsidRDefault="008D10F7" w:rsidP="00294C7D">
      <w:pPr>
        <w:pStyle w:val="Otsikko1"/>
        <w:rPr>
          <w:color w:val="262773"/>
        </w:rPr>
      </w:pPr>
      <w:bookmarkStart w:id="161" w:name="_Toc98233812"/>
      <w:bookmarkStart w:id="162" w:name="_Toc100227399"/>
      <w:r w:rsidRPr="00955457">
        <w:rPr>
          <w:color w:val="262773"/>
        </w:rPr>
        <w:lastRenderedPageBreak/>
        <w:t>1</w:t>
      </w:r>
      <w:r w:rsidR="0087270D">
        <w:rPr>
          <w:color w:val="262773"/>
        </w:rPr>
        <w:t>2</w:t>
      </w:r>
      <w:r w:rsidRPr="00955457">
        <w:rPr>
          <w:color w:val="262773"/>
        </w:rPr>
        <w:t xml:space="preserve"> TILINPÄÄTÖKSEN ALLEKIRJOITUKSET JA MERKINNÄT</w:t>
      </w:r>
      <w:bookmarkEnd w:id="161"/>
      <w:bookmarkEnd w:id="162"/>
    </w:p>
    <w:p w14:paraId="52E92CBC" w14:textId="77777777" w:rsidR="00D42392" w:rsidRPr="00E003C9" w:rsidRDefault="00D42392" w:rsidP="00D42392">
      <w:r w:rsidRPr="00E003C9">
        <w:t>Vesilahdessa maaliskuun 28. päivänä 2022</w:t>
      </w:r>
    </w:p>
    <w:p w14:paraId="56660150" w14:textId="77777777" w:rsidR="00D42392" w:rsidRPr="00E003C9" w:rsidRDefault="00D42392" w:rsidP="00D42392"/>
    <w:p w14:paraId="224D2BD0" w14:textId="77777777" w:rsidR="00D42392" w:rsidRPr="00E003C9" w:rsidRDefault="00D42392" w:rsidP="00D42392">
      <w:r w:rsidRPr="00E003C9">
        <w:t>Vesilahden kunnanhallitus</w:t>
      </w:r>
    </w:p>
    <w:p w14:paraId="05968490" w14:textId="77777777" w:rsidR="00D42392" w:rsidRPr="00E003C9" w:rsidRDefault="00D42392" w:rsidP="00D42392"/>
    <w:p w14:paraId="7A682C0D" w14:textId="77777777" w:rsidR="00D42392" w:rsidRPr="00E003C9" w:rsidRDefault="00D42392" w:rsidP="00D42392"/>
    <w:p w14:paraId="096EE137" w14:textId="77777777" w:rsidR="00D42392" w:rsidRPr="00E003C9" w:rsidRDefault="00D42392" w:rsidP="00D42392">
      <w:r w:rsidRPr="00E003C9">
        <w:tab/>
      </w:r>
    </w:p>
    <w:p w14:paraId="7DC2C36F" w14:textId="77777777" w:rsidR="00D42392" w:rsidRPr="0020369D" w:rsidRDefault="00D42392" w:rsidP="00D42392">
      <w:r w:rsidRPr="0020369D">
        <w:t>Kristiina Pispala, pj</w:t>
      </w:r>
      <w:r w:rsidRPr="0020369D">
        <w:tab/>
      </w:r>
      <w:r w:rsidRPr="0020369D">
        <w:tab/>
        <w:t>Ari Perämaa, vpj</w:t>
      </w:r>
    </w:p>
    <w:p w14:paraId="33D06BF7" w14:textId="77777777" w:rsidR="00D42392" w:rsidRPr="0020369D" w:rsidRDefault="00D42392" w:rsidP="00D42392"/>
    <w:p w14:paraId="5DCAB945" w14:textId="77777777" w:rsidR="00D42392" w:rsidRPr="0020369D" w:rsidRDefault="00D42392" w:rsidP="00D42392"/>
    <w:p w14:paraId="45328467" w14:textId="77777777" w:rsidR="00D42392" w:rsidRPr="0020369D" w:rsidRDefault="00D42392" w:rsidP="00D42392">
      <w:r w:rsidRPr="0020369D">
        <w:tab/>
      </w:r>
      <w:r w:rsidRPr="0020369D">
        <w:tab/>
      </w:r>
    </w:p>
    <w:p w14:paraId="3E0E3251" w14:textId="77777777" w:rsidR="00D42392" w:rsidRPr="0020369D" w:rsidRDefault="00D42392" w:rsidP="00D42392">
      <w:r w:rsidRPr="0020369D">
        <w:t>Harri Penttilä</w:t>
      </w:r>
      <w:r w:rsidRPr="0020369D">
        <w:tab/>
      </w:r>
      <w:r w:rsidRPr="0020369D">
        <w:tab/>
      </w:r>
      <w:r w:rsidRPr="0020369D">
        <w:tab/>
        <w:t>Anu Graichen</w:t>
      </w:r>
    </w:p>
    <w:p w14:paraId="41AD3188" w14:textId="77777777" w:rsidR="00D42392" w:rsidRPr="0020369D" w:rsidRDefault="00D42392" w:rsidP="00D42392"/>
    <w:p w14:paraId="2C51FBA9" w14:textId="77777777" w:rsidR="00D42392" w:rsidRPr="0020369D" w:rsidRDefault="00D42392" w:rsidP="00D42392"/>
    <w:p w14:paraId="60304049" w14:textId="77777777" w:rsidR="00D42392" w:rsidRPr="0020369D" w:rsidRDefault="00D42392" w:rsidP="00D42392">
      <w:r w:rsidRPr="0020369D">
        <w:tab/>
      </w:r>
      <w:r w:rsidRPr="0020369D">
        <w:tab/>
      </w:r>
    </w:p>
    <w:p w14:paraId="361F0BB5" w14:textId="77777777" w:rsidR="00D42392" w:rsidRPr="0020369D" w:rsidRDefault="00D42392" w:rsidP="00D42392">
      <w:r w:rsidRPr="0020369D">
        <w:t>Aino Riikka Simula</w:t>
      </w:r>
      <w:r w:rsidRPr="0020369D">
        <w:tab/>
      </w:r>
      <w:r w:rsidRPr="0020369D">
        <w:tab/>
        <w:t>Susanna Suoniemi</w:t>
      </w:r>
    </w:p>
    <w:p w14:paraId="6010FAC4" w14:textId="77777777" w:rsidR="00D42392" w:rsidRPr="0020369D" w:rsidRDefault="00D42392" w:rsidP="00D42392"/>
    <w:p w14:paraId="06710D25" w14:textId="77777777" w:rsidR="00D42392" w:rsidRPr="0020369D" w:rsidRDefault="00D42392" w:rsidP="00D42392">
      <w:r w:rsidRPr="0020369D">
        <w:tab/>
      </w:r>
      <w:r w:rsidRPr="0020369D">
        <w:tab/>
      </w:r>
    </w:p>
    <w:p w14:paraId="3A11F30C" w14:textId="77777777" w:rsidR="00D42392" w:rsidRPr="0020369D" w:rsidRDefault="00D42392" w:rsidP="00D42392">
      <w:r w:rsidRPr="0020369D">
        <w:tab/>
      </w:r>
      <w:r w:rsidRPr="0020369D">
        <w:tab/>
      </w:r>
    </w:p>
    <w:p w14:paraId="5DA5EC73" w14:textId="77777777" w:rsidR="00D42392" w:rsidRPr="00E003C9" w:rsidRDefault="00D42392" w:rsidP="00D42392">
      <w:r w:rsidRPr="0020369D">
        <w:t>Harri Tapanainen</w:t>
      </w:r>
      <w:r w:rsidRPr="0020369D">
        <w:tab/>
      </w:r>
      <w:r w:rsidRPr="0020369D">
        <w:tab/>
        <w:t xml:space="preserve">Tuomas </w:t>
      </w:r>
      <w:r w:rsidRPr="00E003C9">
        <w:t>Hirvonen</w:t>
      </w:r>
    </w:p>
    <w:p w14:paraId="416CD07E" w14:textId="77777777" w:rsidR="00D42392" w:rsidRPr="00E003C9" w:rsidRDefault="00D42392" w:rsidP="00D42392">
      <w:r w:rsidRPr="00E003C9">
        <w:tab/>
      </w:r>
      <w:r w:rsidRPr="00E003C9">
        <w:tab/>
      </w:r>
      <w:r w:rsidRPr="00E003C9">
        <w:tab/>
        <w:t>kunnanjohtaja</w:t>
      </w:r>
    </w:p>
    <w:p w14:paraId="06874E04" w14:textId="77777777" w:rsidR="00D42392" w:rsidRPr="00E003C9" w:rsidRDefault="00D42392" w:rsidP="00D42392"/>
    <w:p w14:paraId="0FC89392" w14:textId="77777777" w:rsidR="00D42392" w:rsidRPr="00E003C9" w:rsidRDefault="00D42392" w:rsidP="00D42392"/>
    <w:p w14:paraId="1CD210A6" w14:textId="77777777" w:rsidR="00D42392" w:rsidRPr="00E003C9" w:rsidRDefault="00D42392" w:rsidP="00D42392">
      <w:r w:rsidRPr="00E003C9">
        <w:t>Olemme antaneet suorittamastamme tilintarkastuksesta tänään kertomuksen.</w:t>
      </w:r>
    </w:p>
    <w:p w14:paraId="41D56428" w14:textId="77777777" w:rsidR="00D42392" w:rsidRPr="00E003C9" w:rsidRDefault="00D42392" w:rsidP="00D42392"/>
    <w:p w14:paraId="327020AF" w14:textId="77777777" w:rsidR="00D42392" w:rsidRPr="00E003C9" w:rsidRDefault="00D42392" w:rsidP="00D42392">
      <w:r w:rsidRPr="00E003C9">
        <w:t>Vesilahdessa            päivä             kuuta 2022</w:t>
      </w:r>
    </w:p>
    <w:p w14:paraId="12A29E5D" w14:textId="77777777" w:rsidR="00D42392" w:rsidRPr="00E003C9" w:rsidRDefault="00D42392" w:rsidP="00D42392"/>
    <w:p w14:paraId="2785EAB3" w14:textId="03A1FF86" w:rsidR="00995F5F" w:rsidRPr="00E003C9" w:rsidRDefault="00D42392" w:rsidP="00D42392">
      <w:pPr>
        <w:rPr>
          <w:lang w:val="fi-FI"/>
        </w:rPr>
      </w:pPr>
      <w:r w:rsidRPr="00E003C9">
        <w:rPr>
          <w:lang w:val="fi-FI"/>
        </w:rPr>
        <w:t>BDO Audiator Oy</w:t>
      </w:r>
    </w:p>
    <w:p w14:paraId="55B626F6" w14:textId="241EED2B" w:rsidR="002E2F4C" w:rsidRPr="00E003C9" w:rsidRDefault="002E2F4C">
      <w:pPr>
        <w:spacing w:before="0" w:after="160" w:line="259" w:lineRule="auto"/>
        <w:jc w:val="left"/>
      </w:pPr>
    </w:p>
    <w:sectPr w:rsidR="002E2F4C" w:rsidRPr="00E003C9" w:rsidSect="006658F1">
      <w:type w:val="evenPage"/>
      <w:pgSz w:w="12240" w:h="15840"/>
      <w:pgMar w:top="1440" w:right="1440" w:bottom="1440" w:left="1440" w:header="567" w:footer="567" w:gutter="0"/>
      <w:pgNumType w:start="1"/>
      <w:cols w:space="708"/>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26DCBE" w14:textId="77777777" w:rsidR="00E4747B" w:rsidRDefault="00E4747B" w:rsidP="00294C7D">
      <w:r>
        <w:separator/>
      </w:r>
    </w:p>
  </w:endnote>
  <w:endnote w:type="continuationSeparator" w:id="0">
    <w:p w14:paraId="2EE73181" w14:textId="77777777" w:rsidR="00E4747B" w:rsidRDefault="00E4747B" w:rsidP="00294C7D">
      <w:r>
        <w:continuationSeparator/>
      </w:r>
    </w:p>
  </w:endnote>
  <w:endnote w:type="continuationNotice" w:id="1">
    <w:p w14:paraId="4DA14299" w14:textId="77777777" w:rsidR="00E4747B" w:rsidRDefault="00E4747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exta Narrow Book">
    <w:altName w:val="Calibri"/>
    <w:panose1 w:val="00000000000000000000"/>
    <w:charset w:val="00"/>
    <w:family w:val="modern"/>
    <w:notTrueType/>
    <w:pitch w:val="variable"/>
    <w:sig w:usb0="A000002F" w:usb1="5000246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99977" w14:textId="77777777" w:rsidR="00E4747B" w:rsidRDefault="00E4747B" w:rsidP="00294C7D">
      <w:r>
        <w:separator/>
      </w:r>
    </w:p>
  </w:footnote>
  <w:footnote w:type="continuationSeparator" w:id="0">
    <w:p w14:paraId="68517CAA" w14:textId="77777777" w:rsidR="00E4747B" w:rsidRDefault="00E4747B" w:rsidP="00294C7D">
      <w:r>
        <w:continuationSeparator/>
      </w:r>
    </w:p>
  </w:footnote>
  <w:footnote w:type="continuationNotice" w:id="1">
    <w:p w14:paraId="3D865B24" w14:textId="77777777" w:rsidR="00E4747B" w:rsidRDefault="00E4747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left w:w="0" w:type="dxa"/>
        <w:right w:w="0" w:type="dxa"/>
      </w:tblCellMar>
      <w:tblLook w:val="04A0" w:firstRow="1" w:lastRow="0" w:firstColumn="1" w:lastColumn="0" w:noHBand="0" w:noVBand="1"/>
    </w:tblPr>
    <w:tblGrid>
      <w:gridCol w:w="3120"/>
      <w:gridCol w:w="3121"/>
      <w:gridCol w:w="3119"/>
    </w:tblGrid>
    <w:tr w:rsidR="00E4747B" w14:paraId="47E5DD64" w14:textId="77777777">
      <w:trPr>
        <w:trHeight w:val="720"/>
      </w:trPr>
      <w:tc>
        <w:tcPr>
          <w:tcW w:w="1667" w:type="pct"/>
        </w:tcPr>
        <w:p w14:paraId="5999EC9D" w14:textId="77777777" w:rsidR="00E4747B" w:rsidRDefault="00E4747B" w:rsidP="00294C7D">
          <w:pPr>
            <w:pStyle w:val="Yltunniste"/>
          </w:pPr>
        </w:p>
      </w:tc>
      <w:tc>
        <w:tcPr>
          <w:tcW w:w="1667" w:type="pct"/>
        </w:tcPr>
        <w:p w14:paraId="0117208D" w14:textId="77777777" w:rsidR="00E4747B" w:rsidRDefault="00E4747B" w:rsidP="00294C7D">
          <w:pPr>
            <w:pStyle w:val="Yltunniste"/>
          </w:pPr>
        </w:p>
      </w:tc>
      <w:tc>
        <w:tcPr>
          <w:tcW w:w="1666" w:type="pct"/>
        </w:tcPr>
        <w:p w14:paraId="6F4868B5" w14:textId="083CEEC3" w:rsidR="00E4747B" w:rsidRDefault="00E4747B" w:rsidP="00EF0068">
          <w:pPr>
            <w:pStyle w:val="Yltunniste"/>
            <w:tabs>
              <w:tab w:val="clear" w:pos="4819"/>
              <w:tab w:val="clear" w:pos="9638"/>
            </w:tabs>
            <w:ind w:left="2608"/>
          </w:pPr>
          <w:r>
            <w:fldChar w:fldCharType="begin"/>
          </w:r>
          <w:r>
            <w:instrText>PAGE   \* MERGEFORMAT</w:instrText>
          </w:r>
          <w:r>
            <w:fldChar w:fldCharType="separate"/>
          </w:r>
          <w:r w:rsidRPr="006F15AE">
            <w:rPr>
              <w:noProof/>
              <w:lang w:val="fi-FI"/>
            </w:rPr>
            <w:t>3</w:t>
          </w:r>
          <w:r>
            <w:fldChar w:fldCharType="end"/>
          </w:r>
        </w:p>
      </w:tc>
    </w:tr>
  </w:tbl>
  <w:p w14:paraId="586B3173" w14:textId="77777777" w:rsidR="00E4747B" w:rsidRDefault="00E4747B" w:rsidP="00294C7D">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EB641A6"/>
    <w:lvl w:ilvl="0">
      <w:numFmt w:val="bullet"/>
      <w:lvlText w:val="*"/>
      <w:lvlJc w:val="left"/>
    </w:lvl>
  </w:abstractNum>
  <w:abstractNum w:abstractNumId="1" w15:restartNumberingAfterBreak="0">
    <w:nsid w:val="00322B95"/>
    <w:multiLevelType w:val="hybridMultilevel"/>
    <w:tmpl w:val="5DFE3FD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4CB0E5E"/>
    <w:multiLevelType w:val="multilevel"/>
    <w:tmpl w:val="A69E97A4"/>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A951B5B"/>
    <w:multiLevelType w:val="hybridMultilevel"/>
    <w:tmpl w:val="6ED081D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 w15:restartNumberingAfterBreak="0">
    <w:nsid w:val="0FA0107E"/>
    <w:multiLevelType w:val="hybridMultilevel"/>
    <w:tmpl w:val="BA2E00F0"/>
    <w:lvl w:ilvl="0" w:tplc="B4B40FBA">
      <w:start w:val="5"/>
      <w:numFmt w:val="bullet"/>
      <w:lvlText w:val="-"/>
      <w:lvlJc w:val="left"/>
      <w:pPr>
        <w:ind w:left="525" w:hanging="360"/>
      </w:pPr>
      <w:rPr>
        <w:rFonts w:ascii="Arial" w:eastAsia="Calibri" w:hAnsi="Arial" w:cs="Arial" w:hint="default"/>
      </w:rPr>
    </w:lvl>
    <w:lvl w:ilvl="1" w:tplc="040B0003" w:tentative="1">
      <w:start w:val="1"/>
      <w:numFmt w:val="bullet"/>
      <w:lvlText w:val="o"/>
      <w:lvlJc w:val="left"/>
      <w:pPr>
        <w:ind w:left="1245" w:hanging="360"/>
      </w:pPr>
      <w:rPr>
        <w:rFonts w:ascii="Courier New" w:hAnsi="Courier New" w:cs="Courier New" w:hint="default"/>
      </w:rPr>
    </w:lvl>
    <w:lvl w:ilvl="2" w:tplc="040B0005" w:tentative="1">
      <w:start w:val="1"/>
      <w:numFmt w:val="bullet"/>
      <w:lvlText w:val=""/>
      <w:lvlJc w:val="left"/>
      <w:pPr>
        <w:ind w:left="1965" w:hanging="360"/>
      </w:pPr>
      <w:rPr>
        <w:rFonts w:ascii="Wingdings" w:hAnsi="Wingdings" w:hint="default"/>
      </w:rPr>
    </w:lvl>
    <w:lvl w:ilvl="3" w:tplc="040B0001" w:tentative="1">
      <w:start w:val="1"/>
      <w:numFmt w:val="bullet"/>
      <w:lvlText w:val=""/>
      <w:lvlJc w:val="left"/>
      <w:pPr>
        <w:ind w:left="2685" w:hanging="360"/>
      </w:pPr>
      <w:rPr>
        <w:rFonts w:ascii="Symbol" w:hAnsi="Symbol" w:hint="default"/>
      </w:rPr>
    </w:lvl>
    <w:lvl w:ilvl="4" w:tplc="040B0003" w:tentative="1">
      <w:start w:val="1"/>
      <w:numFmt w:val="bullet"/>
      <w:lvlText w:val="o"/>
      <w:lvlJc w:val="left"/>
      <w:pPr>
        <w:ind w:left="3405" w:hanging="360"/>
      </w:pPr>
      <w:rPr>
        <w:rFonts w:ascii="Courier New" w:hAnsi="Courier New" w:cs="Courier New" w:hint="default"/>
      </w:rPr>
    </w:lvl>
    <w:lvl w:ilvl="5" w:tplc="040B0005" w:tentative="1">
      <w:start w:val="1"/>
      <w:numFmt w:val="bullet"/>
      <w:lvlText w:val=""/>
      <w:lvlJc w:val="left"/>
      <w:pPr>
        <w:ind w:left="4125" w:hanging="360"/>
      </w:pPr>
      <w:rPr>
        <w:rFonts w:ascii="Wingdings" w:hAnsi="Wingdings" w:hint="default"/>
      </w:rPr>
    </w:lvl>
    <w:lvl w:ilvl="6" w:tplc="040B0001" w:tentative="1">
      <w:start w:val="1"/>
      <w:numFmt w:val="bullet"/>
      <w:lvlText w:val=""/>
      <w:lvlJc w:val="left"/>
      <w:pPr>
        <w:ind w:left="4845" w:hanging="360"/>
      </w:pPr>
      <w:rPr>
        <w:rFonts w:ascii="Symbol" w:hAnsi="Symbol" w:hint="default"/>
      </w:rPr>
    </w:lvl>
    <w:lvl w:ilvl="7" w:tplc="040B0003" w:tentative="1">
      <w:start w:val="1"/>
      <w:numFmt w:val="bullet"/>
      <w:lvlText w:val="o"/>
      <w:lvlJc w:val="left"/>
      <w:pPr>
        <w:ind w:left="5565" w:hanging="360"/>
      </w:pPr>
      <w:rPr>
        <w:rFonts w:ascii="Courier New" w:hAnsi="Courier New" w:cs="Courier New" w:hint="default"/>
      </w:rPr>
    </w:lvl>
    <w:lvl w:ilvl="8" w:tplc="040B0005" w:tentative="1">
      <w:start w:val="1"/>
      <w:numFmt w:val="bullet"/>
      <w:lvlText w:val=""/>
      <w:lvlJc w:val="left"/>
      <w:pPr>
        <w:ind w:left="6285" w:hanging="360"/>
      </w:pPr>
      <w:rPr>
        <w:rFonts w:ascii="Wingdings" w:hAnsi="Wingdings" w:hint="default"/>
      </w:rPr>
    </w:lvl>
  </w:abstractNum>
  <w:abstractNum w:abstractNumId="5" w15:restartNumberingAfterBreak="0">
    <w:nsid w:val="13F2574B"/>
    <w:multiLevelType w:val="multilevel"/>
    <w:tmpl w:val="FCB073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17775E"/>
    <w:multiLevelType w:val="hybridMultilevel"/>
    <w:tmpl w:val="B6381C7C"/>
    <w:lvl w:ilvl="0" w:tplc="DE84FD9A">
      <w:numFmt w:val="bullet"/>
      <w:lvlText w:val="-"/>
      <w:lvlJc w:val="left"/>
      <w:pPr>
        <w:ind w:left="720" w:hanging="360"/>
      </w:pPr>
      <w:rPr>
        <w:rFonts w:ascii="Arial" w:eastAsia="Calibri"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6EF79C1"/>
    <w:multiLevelType w:val="multilevel"/>
    <w:tmpl w:val="D7963378"/>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7A36CDE"/>
    <w:multiLevelType w:val="hybridMultilevel"/>
    <w:tmpl w:val="4DD2C074"/>
    <w:lvl w:ilvl="0" w:tplc="4C6A12E6">
      <w:numFmt w:val="bullet"/>
      <w:lvlText w:val="-"/>
      <w:lvlJc w:val="left"/>
      <w:pPr>
        <w:ind w:left="720" w:hanging="360"/>
      </w:pPr>
      <w:rPr>
        <w:rFonts w:ascii="Calibri" w:eastAsia="Times New Roman" w:hAnsi="Calibri"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B845D02"/>
    <w:multiLevelType w:val="multilevel"/>
    <w:tmpl w:val="D0C0CE1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D934915"/>
    <w:multiLevelType w:val="hybridMultilevel"/>
    <w:tmpl w:val="1F44CACA"/>
    <w:lvl w:ilvl="0" w:tplc="302A0CB6">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E2C39C4"/>
    <w:multiLevelType w:val="hybridMultilevel"/>
    <w:tmpl w:val="450A00F4"/>
    <w:lvl w:ilvl="0" w:tplc="CCCEA2E8">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E612C3C"/>
    <w:multiLevelType w:val="multilevel"/>
    <w:tmpl w:val="07409670"/>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25418DA"/>
    <w:multiLevelType w:val="hybridMultilevel"/>
    <w:tmpl w:val="5388F8AC"/>
    <w:lvl w:ilvl="0" w:tplc="975E87F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2448275D"/>
    <w:multiLevelType w:val="hybridMultilevel"/>
    <w:tmpl w:val="AB28A29E"/>
    <w:lvl w:ilvl="0" w:tplc="89168200">
      <w:start w:val="4"/>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2975289B"/>
    <w:multiLevelType w:val="hybridMultilevel"/>
    <w:tmpl w:val="D996C8D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2A1A6530"/>
    <w:multiLevelType w:val="hybridMultilevel"/>
    <w:tmpl w:val="C9C8B9BA"/>
    <w:lvl w:ilvl="0" w:tplc="C3F8A664">
      <w:start w:val="8"/>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B0A5051"/>
    <w:multiLevelType w:val="hybridMultilevel"/>
    <w:tmpl w:val="F33CD478"/>
    <w:lvl w:ilvl="0" w:tplc="A91E5750">
      <w:start w:val="2015"/>
      <w:numFmt w:val="decimal"/>
      <w:lvlText w:val="%1"/>
      <w:lvlJc w:val="left"/>
      <w:pPr>
        <w:ind w:left="5067" w:hanging="480"/>
      </w:pPr>
      <w:rPr>
        <w:rFonts w:hint="default"/>
      </w:rPr>
    </w:lvl>
    <w:lvl w:ilvl="1" w:tplc="040B0019" w:tentative="1">
      <w:start w:val="1"/>
      <w:numFmt w:val="lowerLetter"/>
      <w:lvlText w:val="%2."/>
      <w:lvlJc w:val="left"/>
      <w:pPr>
        <w:ind w:left="5667" w:hanging="360"/>
      </w:pPr>
    </w:lvl>
    <w:lvl w:ilvl="2" w:tplc="040B001B" w:tentative="1">
      <w:start w:val="1"/>
      <w:numFmt w:val="lowerRoman"/>
      <w:lvlText w:val="%3."/>
      <w:lvlJc w:val="right"/>
      <w:pPr>
        <w:ind w:left="6387" w:hanging="180"/>
      </w:pPr>
    </w:lvl>
    <w:lvl w:ilvl="3" w:tplc="040B000F" w:tentative="1">
      <w:start w:val="1"/>
      <w:numFmt w:val="decimal"/>
      <w:lvlText w:val="%4."/>
      <w:lvlJc w:val="left"/>
      <w:pPr>
        <w:ind w:left="7107" w:hanging="360"/>
      </w:pPr>
    </w:lvl>
    <w:lvl w:ilvl="4" w:tplc="040B0019" w:tentative="1">
      <w:start w:val="1"/>
      <w:numFmt w:val="lowerLetter"/>
      <w:lvlText w:val="%5."/>
      <w:lvlJc w:val="left"/>
      <w:pPr>
        <w:ind w:left="7827" w:hanging="360"/>
      </w:pPr>
    </w:lvl>
    <w:lvl w:ilvl="5" w:tplc="040B001B" w:tentative="1">
      <w:start w:val="1"/>
      <w:numFmt w:val="lowerRoman"/>
      <w:lvlText w:val="%6."/>
      <w:lvlJc w:val="right"/>
      <w:pPr>
        <w:ind w:left="8547" w:hanging="180"/>
      </w:pPr>
    </w:lvl>
    <w:lvl w:ilvl="6" w:tplc="040B000F" w:tentative="1">
      <w:start w:val="1"/>
      <w:numFmt w:val="decimal"/>
      <w:lvlText w:val="%7."/>
      <w:lvlJc w:val="left"/>
      <w:pPr>
        <w:ind w:left="9267" w:hanging="360"/>
      </w:pPr>
    </w:lvl>
    <w:lvl w:ilvl="7" w:tplc="040B0019" w:tentative="1">
      <w:start w:val="1"/>
      <w:numFmt w:val="lowerLetter"/>
      <w:lvlText w:val="%8."/>
      <w:lvlJc w:val="left"/>
      <w:pPr>
        <w:ind w:left="9987" w:hanging="360"/>
      </w:pPr>
    </w:lvl>
    <w:lvl w:ilvl="8" w:tplc="040B001B" w:tentative="1">
      <w:start w:val="1"/>
      <w:numFmt w:val="lowerRoman"/>
      <w:lvlText w:val="%9."/>
      <w:lvlJc w:val="right"/>
      <w:pPr>
        <w:ind w:left="10707" w:hanging="180"/>
      </w:pPr>
    </w:lvl>
  </w:abstractNum>
  <w:abstractNum w:abstractNumId="18" w15:restartNumberingAfterBreak="0">
    <w:nsid w:val="2C0048BA"/>
    <w:multiLevelType w:val="hybridMultilevel"/>
    <w:tmpl w:val="370AE64C"/>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2872F30"/>
    <w:multiLevelType w:val="hybridMultilevel"/>
    <w:tmpl w:val="DD8CDEF4"/>
    <w:lvl w:ilvl="0" w:tplc="67D27750">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7E50E44"/>
    <w:multiLevelType w:val="hybridMultilevel"/>
    <w:tmpl w:val="CECC0AD0"/>
    <w:lvl w:ilvl="0" w:tplc="040B0003">
      <w:start w:val="1"/>
      <w:numFmt w:val="bullet"/>
      <w:lvlText w:val="o"/>
      <w:lvlJc w:val="left"/>
      <w:pPr>
        <w:ind w:left="720" w:hanging="360"/>
      </w:pPr>
      <w:rPr>
        <w:rFonts w:ascii="Courier New" w:hAnsi="Courier New" w:cs="Courier New"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D7F771A"/>
    <w:multiLevelType w:val="hybridMultilevel"/>
    <w:tmpl w:val="765E6A6A"/>
    <w:lvl w:ilvl="0" w:tplc="64CA2442">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D8A2922"/>
    <w:multiLevelType w:val="hybridMultilevel"/>
    <w:tmpl w:val="AC46686C"/>
    <w:lvl w:ilvl="0" w:tplc="C544786E">
      <w:numFmt w:val="bullet"/>
      <w:lvlText w:val="-"/>
      <w:lvlJc w:val="left"/>
      <w:pPr>
        <w:ind w:left="1665" w:hanging="360"/>
      </w:pPr>
      <w:rPr>
        <w:rFonts w:ascii="Arial" w:eastAsia="Calibri" w:hAnsi="Arial" w:cs="Arial" w:hint="default"/>
      </w:rPr>
    </w:lvl>
    <w:lvl w:ilvl="1" w:tplc="040B0003" w:tentative="1">
      <w:start w:val="1"/>
      <w:numFmt w:val="bullet"/>
      <w:lvlText w:val="o"/>
      <w:lvlJc w:val="left"/>
      <w:pPr>
        <w:ind w:left="2385" w:hanging="360"/>
      </w:pPr>
      <w:rPr>
        <w:rFonts w:ascii="Courier New" w:hAnsi="Courier New" w:cs="Courier New" w:hint="default"/>
      </w:rPr>
    </w:lvl>
    <w:lvl w:ilvl="2" w:tplc="040B0005" w:tentative="1">
      <w:start w:val="1"/>
      <w:numFmt w:val="bullet"/>
      <w:lvlText w:val=""/>
      <w:lvlJc w:val="left"/>
      <w:pPr>
        <w:ind w:left="3105" w:hanging="360"/>
      </w:pPr>
      <w:rPr>
        <w:rFonts w:ascii="Wingdings" w:hAnsi="Wingdings" w:hint="default"/>
      </w:rPr>
    </w:lvl>
    <w:lvl w:ilvl="3" w:tplc="040B0001" w:tentative="1">
      <w:start w:val="1"/>
      <w:numFmt w:val="bullet"/>
      <w:lvlText w:val=""/>
      <w:lvlJc w:val="left"/>
      <w:pPr>
        <w:ind w:left="3825" w:hanging="360"/>
      </w:pPr>
      <w:rPr>
        <w:rFonts w:ascii="Symbol" w:hAnsi="Symbol" w:hint="default"/>
      </w:rPr>
    </w:lvl>
    <w:lvl w:ilvl="4" w:tplc="040B0003" w:tentative="1">
      <w:start w:val="1"/>
      <w:numFmt w:val="bullet"/>
      <w:lvlText w:val="o"/>
      <w:lvlJc w:val="left"/>
      <w:pPr>
        <w:ind w:left="4545" w:hanging="360"/>
      </w:pPr>
      <w:rPr>
        <w:rFonts w:ascii="Courier New" w:hAnsi="Courier New" w:cs="Courier New" w:hint="default"/>
      </w:rPr>
    </w:lvl>
    <w:lvl w:ilvl="5" w:tplc="040B0005" w:tentative="1">
      <w:start w:val="1"/>
      <w:numFmt w:val="bullet"/>
      <w:lvlText w:val=""/>
      <w:lvlJc w:val="left"/>
      <w:pPr>
        <w:ind w:left="5265" w:hanging="360"/>
      </w:pPr>
      <w:rPr>
        <w:rFonts w:ascii="Wingdings" w:hAnsi="Wingdings" w:hint="default"/>
      </w:rPr>
    </w:lvl>
    <w:lvl w:ilvl="6" w:tplc="040B0001" w:tentative="1">
      <w:start w:val="1"/>
      <w:numFmt w:val="bullet"/>
      <w:lvlText w:val=""/>
      <w:lvlJc w:val="left"/>
      <w:pPr>
        <w:ind w:left="5985" w:hanging="360"/>
      </w:pPr>
      <w:rPr>
        <w:rFonts w:ascii="Symbol" w:hAnsi="Symbol" w:hint="default"/>
      </w:rPr>
    </w:lvl>
    <w:lvl w:ilvl="7" w:tplc="040B0003" w:tentative="1">
      <w:start w:val="1"/>
      <w:numFmt w:val="bullet"/>
      <w:lvlText w:val="o"/>
      <w:lvlJc w:val="left"/>
      <w:pPr>
        <w:ind w:left="6705" w:hanging="360"/>
      </w:pPr>
      <w:rPr>
        <w:rFonts w:ascii="Courier New" w:hAnsi="Courier New" w:cs="Courier New" w:hint="default"/>
      </w:rPr>
    </w:lvl>
    <w:lvl w:ilvl="8" w:tplc="040B0005" w:tentative="1">
      <w:start w:val="1"/>
      <w:numFmt w:val="bullet"/>
      <w:lvlText w:val=""/>
      <w:lvlJc w:val="left"/>
      <w:pPr>
        <w:ind w:left="7425" w:hanging="360"/>
      </w:pPr>
      <w:rPr>
        <w:rFonts w:ascii="Wingdings" w:hAnsi="Wingdings" w:hint="default"/>
      </w:rPr>
    </w:lvl>
  </w:abstractNum>
  <w:abstractNum w:abstractNumId="23" w15:restartNumberingAfterBreak="0">
    <w:nsid w:val="400F510C"/>
    <w:multiLevelType w:val="hybridMultilevel"/>
    <w:tmpl w:val="B008BA9A"/>
    <w:lvl w:ilvl="0" w:tplc="39503F66">
      <w:start w:val="1"/>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052541D"/>
    <w:multiLevelType w:val="hybridMultilevel"/>
    <w:tmpl w:val="9132933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4FD4E16"/>
    <w:multiLevelType w:val="hybridMultilevel"/>
    <w:tmpl w:val="54AA879E"/>
    <w:lvl w:ilvl="0" w:tplc="685E5A0E">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7F25841"/>
    <w:multiLevelType w:val="hybridMultilevel"/>
    <w:tmpl w:val="14961914"/>
    <w:lvl w:ilvl="0" w:tplc="9236A67C">
      <w:start w:val="1"/>
      <w:numFmt w:val="bullet"/>
      <w:lvlText w:val="-"/>
      <w:lvlJc w:val="left"/>
      <w:pPr>
        <w:ind w:left="720" w:hanging="360"/>
      </w:pPr>
      <w:rPr>
        <w:rFonts w:ascii="Arial" w:hAnsi="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0CA14DE"/>
    <w:multiLevelType w:val="hybridMultilevel"/>
    <w:tmpl w:val="F7D075CA"/>
    <w:lvl w:ilvl="0" w:tplc="196ED020">
      <w:start w:val="2"/>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55313E0"/>
    <w:multiLevelType w:val="hybridMultilevel"/>
    <w:tmpl w:val="9ACACC6A"/>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9" w15:restartNumberingAfterBreak="0">
    <w:nsid w:val="58CB3C5B"/>
    <w:multiLevelType w:val="hybridMultilevel"/>
    <w:tmpl w:val="CEFAE440"/>
    <w:lvl w:ilvl="0" w:tplc="0FC67E54">
      <w:start w:val="3"/>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AC33A4E"/>
    <w:multiLevelType w:val="hybridMultilevel"/>
    <w:tmpl w:val="F54AC24E"/>
    <w:lvl w:ilvl="0" w:tplc="040B0001">
      <w:start w:val="1"/>
      <w:numFmt w:val="bullet"/>
      <w:lvlText w:val=""/>
      <w:lvlJc w:val="left"/>
      <w:pPr>
        <w:ind w:left="795" w:hanging="360"/>
      </w:pPr>
      <w:rPr>
        <w:rFonts w:ascii="Symbol" w:hAnsi="Symbol" w:hint="default"/>
      </w:rPr>
    </w:lvl>
    <w:lvl w:ilvl="1" w:tplc="040B0003" w:tentative="1">
      <w:start w:val="1"/>
      <w:numFmt w:val="bullet"/>
      <w:lvlText w:val="o"/>
      <w:lvlJc w:val="left"/>
      <w:pPr>
        <w:ind w:left="1515" w:hanging="360"/>
      </w:pPr>
      <w:rPr>
        <w:rFonts w:ascii="Courier New" w:hAnsi="Courier New" w:cs="Courier New" w:hint="default"/>
      </w:rPr>
    </w:lvl>
    <w:lvl w:ilvl="2" w:tplc="040B0005" w:tentative="1">
      <w:start w:val="1"/>
      <w:numFmt w:val="bullet"/>
      <w:lvlText w:val=""/>
      <w:lvlJc w:val="left"/>
      <w:pPr>
        <w:ind w:left="2235" w:hanging="360"/>
      </w:pPr>
      <w:rPr>
        <w:rFonts w:ascii="Wingdings" w:hAnsi="Wingdings" w:hint="default"/>
      </w:rPr>
    </w:lvl>
    <w:lvl w:ilvl="3" w:tplc="040B0001" w:tentative="1">
      <w:start w:val="1"/>
      <w:numFmt w:val="bullet"/>
      <w:lvlText w:val=""/>
      <w:lvlJc w:val="left"/>
      <w:pPr>
        <w:ind w:left="2955" w:hanging="360"/>
      </w:pPr>
      <w:rPr>
        <w:rFonts w:ascii="Symbol" w:hAnsi="Symbol" w:hint="default"/>
      </w:rPr>
    </w:lvl>
    <w:lvl w:ilvl="4" w:tplc="040B0003" w:tentative="1">
      <w:start w:val="1"/>
      <w:numFmt w:val="bullet"/>
      <w:lvlText w:val="o"/>
      <w:lvlJc w:val="left"/>
      <w:pPr>
        <w:ind w:left="3675" w:hanging="360"/>
      </w:pPr>
      <w:rPr>
        <w:rFonts w:ascii="Courier New" w:hAnsi="Courier New" w:cs="Courier New" w:hint="default"/>
      </w:rPr>
    </w:lvl>
    <w:lvl w:ilvl="5" w:tplc="040B0005" w:tentative="1">
      <w:start w:val="1"/>
      <w:numFmt w:val="bullet"/>
      <w:lvlText w:val=""/>
      <w:lvlJc w:val="left"/>
      <w:pPr>
        <w:ind w:left="4395" w:hanging="360"/>
      </w:pPr>
      <w:rPr>
        <w:rFonts w:ascii="Wingdings" w:hAnsi="Wingdings" w:hint="default"/>
      </w:rPr>
    </w:lvl>
    <w:lvl w:ilvl="6" w:tplc="040B0001" w:tentative="1">
      <w:start w:val="1"/>
      <w:numFmt w:val="bullet"/>
      <w:lvlText w:val=""/>
      <w:lvlJc w:val="left"/>
      <w:pPr>
        <w:ind w:left="5115" w:hanging="360"/>
      </w:pPr>
      <w:rPr>
        <w:rFonts w:ascii="Symbol" w:hAnsi="Symbol" w:hint="default"/>
      </w:rPr>
    </w:lvl>
    <w:lvl w:ilvl="7" w:tplc="040B0003" w:tentative="1">
      <w:start w:val="1"/>
      <w:numFmt w:val="bullet"/>
      <w:lvlText w:val="o"/>
      <w:lvlJc w:val="left"/>
      <w:pPr>
        <w:ind w:left="5835" w:hanging="360"/>
      </w:pPr>
      <w:rPr>
        <w:rFonts w:ascii="Courier New" w:hAnsi="Courier New" w:cs="Courier New" w:hint="default"/>
      </w:rPr>
    </w:lvl>
    <w:lvl w:ilvl="8" w:tplc="040B0005" w:tentative="1">
      <w:start w:val="1"/>
      <w:numFmt w:val="bullet"/>
      <w:lvlText w:val=""/>
      <w:lvlJc w:val="left"/>
      <w:pPr>
        <w:ind w:left="6555" w:hanging="360"/>
      </w:pPr>
      <w:rPr>
        <w:rFonts w:ascii="Wingdings" w:hAnsi="Wingdings" w:hint="default"/>
      </w:rPr>
    </w:lvl>
  </w:abstractNum>
  <w:abstractNum w:abstractNumId="31" w15:restartNumberingAfterBreak="0">
    <w:nsid w:val="5CFC0849"/>
    <w:multiLevelType w:val="hybridMultilevel"/>
    <w:tmpl w:val="0AFCCDF2"/>
    <w:lvl w:ilvl="0" w:tplc="88FCD690">
      <w:start w:val="1"/>
      <w:numFmt w:val="bullet"/>
      <w:lvlText w:val="-"/>
      <w:lvlJc w:val="left"/>
      <w:pPr>
        <w:ind w:left="720" w:hanging="360"/>
      </w:pPr>
      <w:rPr>
        <w:rFonts w:ascii="Arial" w:eastAsia="Calibr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E262343"/>
    <w:multiLevelType w:val="hybridMultilevel"/>
    <w:tmpl w:val="86FE59AE"/>
    <w:lvl w:ilvl="0" w:tplc="5156D420">
      <w:start w:val="20"/>
      <w:numFmt w:val="bullet"/>
      <w:lvlText w:val="-"/>
      <w:lvlJc w:val="left"/>
      <w:pPr>
        <w:ind w:left="720" w:hanging="360"/>
      </w:pPr>
      <w:rPr>
        <w:rFonts w:ascii="Calibri" w:eastAsia="Calibr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start w:val="1"/>
      <w:numFmt w:val="bullet"/>
      <w:lvlText w:val=""/>
      <w:lvlJc w:val="left"/>
      <w:pPr>
        <w:ind w:left="5040" w:hanging="360"/>
      </w:pPr>
      <w:rPr>
        <w:rFonts w:ascii="Symbol" w:hAnsi="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hint="default"/>
      </w:rPr>
    </w:lvl>
  </w:abstractNum>
  <w:abstractNum w:abstractNumId="33" w15:restartNumberingAfterBreak="0">
    <w:nsid w:val="61D87487"/>
    <w:multiLevelType w:val="hybridMultilevel"/>
    <w:tmpl w:val="F9C20DFA"/>
    <w:lvl w:ilvl="0" w:tplc="CD5A6C60">
      <w:numFmt w:val="bullet"/>
      <w:lvlText w:val="-"/>
      <w:lvlJc w:val="left"/>
      <w:pPr>
        <w:ind w:left="420" w:hanging="360"/>
      </w:pPr>
      <w:rPr>
        <w:rFonts w:ascii="Arial" w:eastAsia="Calibri" w:hAnsi="Arial" w:cs="Arial" w:hint="default"/>
      </w:rPr>
    </w:lvl>
    <w:lvl w:ilvl="1" w:tplc="040B0003" w:tentative="1">
      <w:start w:val="1"/>
      <w:numFmt w:val="bullet"/>
      <w:lvlText w:val="o"/>
      <w:lvlJc w:val="left"/>
      <w:pPr>
        <w:ind w:left="1140" w:hanging="360"/>
      </w:pPr>
      <w:rPr>
        <w:rFonts w:ascii="Courier New" w:hAnsi="Courier New" w:cs="Courier New" w:hint="default"/>
      </w:rPr>
    </w:lvl>
    <w:lvl w:ilvl="2" w:tplc="040B0005" w:tentative="1">
      <w:start w:val="1"/>
      <w:numFmt w:val="bullet"/>
      <w:lvlText w:val=""/>
      <w:lvlJc w:val="left"/>
      <w:pPr>
        <w:ind w:left="1860" w:hanging="360"/>
      </w:pPr>
      <w:rPr>
        <w:rFonts w:ascii="Wingdings" w:hAnsi="Wingdings" w:hint="default"/>
      </w:rPr>
    </w:lvl>
    <w:lvl w:ilvl="3" w:tplc="040B0001" w:tentative="1">
      <w:start w:val="1"/>
      <w:numFmt w:val="bullet"/>
      <w:lvlText w:val=""/>
      <w:lvlJc w:val="left"/>
      <w:pPr>
        <w:ind w:left="2580" w:hanging="360"/>
      </w:pPr>
      <w:rPr>
        <w:rFonts w:ascii="Symbol" w:hAnsi="Symbol" w:hint="default"/>
      </w:rPr>
    </w:lvl>
    <w:lvl w:ilvl="4" w:tplc="040B0003" w:tentative="1">
      <w:start w:val="1"/>
      <w:numFmt w:val="bullet"/>
      <w:lvlText w:val="o"/>
      <w:lvlJc w:val="left"/>
      <w:pPr>
        <w:ind w:left="3300" w:hanging="360"/>
      </w:pPr>
      <w:rPr>
        <w:rFonts w:ascii="Courier New" w:hAnsi="Courier New" w:cs="Courier New" w:hint="default"/>
      </w:rPr>
    </w:lvl>
    <w:lvl w:ilvl="5" w:tplc="040B0005" w:tentative="1">
      <w:start w:val="1"/>
      <w:numFmt w:val="bullet"/>
      <w:lvlText w:val=""/>
      <w:lvlJc w:val="left"/>
      <w:pPr>
        <w:ind w:left="4020" w:hanging="360"/>
      </w:pPr>
      <w:rPr>
        <w:rFonts w:ascii="Wingdings" w:hAnsi="Wingdings" w:hint="default"/>
      </w:rPr>
    </w:lvl>
    <w:lvl w:ilvl="6" w:tplc="040B0001" w:tentative="1">
      <w:start w:val="1"/>
      <w:numFmt w:val="bullet"/>
      <w:lvlText w:val=""/>
      <w:lvlJc w:val="left"/>
      <w:pPr>
        <w:ind w:left="4740" w:hanging="360"/>
      </w:pPr>
      <w:rPr>
        <w:rFonts w:ascii="Symbol" w:hAnsi="Symbol" w:hint="default"/>
      </w:rPr>
    </w:lvl>
    <w:lvl w:ilvl="7" w:tplc="040B0003" w:tentative="1">
      <w:start w:val="1"/>
      <w:numFmt w:val="bullet"/>
      <w:lvlText w:val="o"/>
      <w:lvlJc w:val="left"/>
      <w:pPr>
        <w:ind w:left="5460" w:hanging="360"/>
      </w:pPr>
      <w:rPr>
        <w:rFonts w:ascii="Courier New" w:hAnsi="Courier New" w:cs="Courier New" w:hint="default"/>
      </w:rPr>
    </w:lvl>
    <w:lvl w:ilvl="8" w:tplc="040B0005" w:tentative="1">
      <w:start w:val="1"/>
      <w:numFmt w:val="bullet"/>
      <w:lvlText w:val=""/>
      <w:lvlJc w:val="left"/>
      <w:pPr>
        <w:ind w:left="6180" w:hanging="360"/>
      </w:pPr>
      <w:rPr>
        <w:rFonts w:ascii="Wingdings" w:hAnsi="Wingdings" w:hint="default"/>
      </w:rPr>
    </w:lvl>
  </w:abstractNum>
  <w:abstractNum w:abstractNumId="34" w15:restartNumberingAfterBreak="0">
    <w:nsid w:val="6A9D566C"/>
    <w:multiLevelType w:val="hybridMultilevel"/>
    <w:tmpl w:val="FBBAB27E"/>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5" w15:restartNumberingAfterBreak="0">
    <w:nsid w:val="6AA33021"/>
    <w:multiLevelType w:val="hybridMultilevel"/>
    <w:tmpl w:val="EF34479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6" w15:restartNumberingAfterBreak="0">
    <w:nsid w:val="731E2321"/>
    <w:multiLevelType w:val="multilevel"/>
    <w:tmpl w:val="AEBE2894"/>
    <w:lvl w:ilvl="0">
      <w:start w:val="2"/>
      <w:numFmt w:val="decimal"/>
      <w:lvlText w:val="%1"/>
      <w:lvlJc w:val="left"/>
      <w:pPr>
        <w:ind w:left="720" w:hanging="360"/>
      </w:pPr>
      <w:rPr>
        <w:rFonts w:hint="default"/>
      </w:rPr>
    </w:lvl>
    <w:lvl w:ilvl="1">
      <w:start w:val="1"/>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60E5BB0"/>
    <w:multiLevelType w:val="hybridMultilevel"/>
    <w:tmpl w:val="58728FB2"/>
    <w:lvl w:ilvl="0" w:tplc="28521BFE">
      <w:numFmt w:val="bullet"/>
      <w:lvlText w:val="-"/>
      <w:lvlJc w:val="left"/>
      <w:pPr>
        <w:ind w:left="720" w:hanging="360"/>
      </w:pPr>
      <w:rPr>
        <w:rFonts w:ascii="Calibri" w:eastAsia="Times New Roman"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7F21585D"/>
    <w:multiLevelType w:val="multilevel"/>
    <w:tmpl w:val="608E924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8"/>
  </w:num>
  <w:num w:numId="3">
    <w:abstractNumId w:val="3"/>
  </w:num>
  <w:num w:numId="4">
    <w:abstractNumId w:val="35"/>
  </w:num>
  <w:num w:numId="5">
    <w:abstractNumId w:val="13"/>
  </w:num>
  <w:num w:numId="6">
    <w:abstractNumId w:val="12"/>
  </w:num>
  <w:num w:numId="7">
    <w:abstractNumId w:val="28"/>
  </w:num>
  <w:num w:numId="8">
    <w:abstractNumId w:val="29"/>
  </w:num>
  <w:num w:numId="9">
    <w:abstractNumId w:val="24"/>
  </w:num>
  <w:num w:numId="10">
    <w:abstractNumId w:val="15"/>
  </w:num>
  <w:num w:numId="11">
    <w:abstractNumId w:val="5"/>
  </w:num>
  <w:num w:numId="12">
    <w:abstractNumId w:val="17"/>
  </w:num>
  <w:num w:numId="13">
    <w:abstractNumId w:val="6"/>
  </w:num>
  <w:num w:numId="14">
    <w:abstractNumId w:val="26"/>
  </w:num>
  <w:num w:numId="15">
    <w:abstractNumId w:val="23"/>
  </w:num>
  <w:num w:numId="16">
    <w:abstractNumId w:val="19"/>
  </w:num>
  <w:num w:numId="17">
    <w:abstractNumId w:val="33"/>
  </w:num>
  <w:num w:numId="18">
    <w:abstractNumId w:val="20"/>
  </w:num>
  <w:num w:numId="19">
    <w:abstractNumId w:val="18"/>
  </w:num>
  <w:num w:numId="20">
    <w:abstractNumId w:val="4"/>
  </w:num>
  <w:num w:numId="21">
    <w:abstractNumId w:val="16"/>
  </w:num>
  <w:num w:numId="22">
    <w:abstractNumId w:val="30"/>
  </w:num>
  <w:num w:numId="23">
    <w:abstractNumId w:val="2"/>
  </w:num>
  <w:num w:numId="24">
    <w:abstractNumId w:val="36"/>
  </w:num>
  <w:num w:numId="25">
    <w:abstractNumId w:val="9"/>
  </w:num>
  <w:num w:numId="26">
    <w:abstractNumId w:val="7"/>
  </w:num>
  <w:num w:numId="27">
    <w:abstractNumId w:val="1"/>
  </w:num>
  <w:num w:numId="28">
    <w:abstractNumId w:val="31"/>
  </w:num>
  <w:num w:numId="29">
    <w:abstractNumId w:val="21"/>
  </w:num>
  <w:num w:numId="30">
    <w:abstractNumId w:val="11"/>
  </w:num>
  <w:num w:numId="31">
    <w:abstractNumId w:val="32"/>
  </w:num>
  <w:num w:numId="32">
    <w:abstractNumId w:val="27"/>
  </w:num>
  <w:num w:numId="33">
    <w:abstractNumId w:val="25"/>
  </w:num>
  <w:num w:numId="34">
    <w:abstractNumId w:val="34"/>
  </w:num>
  <w:num w:numId="35">
    <w:abstractNumId w:val="14"/>
  </w:num>
  <w:num w:numId="36">
    <w:abstractNumId w:val="37"/>
  </w:num>
  <w:num w:numId="37">
    <w:abstractNumId w:val="8"/>
  </w:num>
  <w:num w:numId="38">
    <w:abstractNumId w:val="22"/>
  </w:num>
  <w:num w:numId="39">
    <w:abstractNumId w:val="10"/>
  </w:num>
  <w:num w:numId="40">
    <w:abstractNumId w:val="26"/>
  </w:num>
  <w:num w:numId="41">
    <w:abstractNumId w:val="6"/>
  </w:num>
  <w:num w:numId="42">
    <w:abstractNumId w:val="22"/>
  </w:num>
  <w:num w:numId="43">
    <w:abstractNumId w:val="22"/>
  </w:num>
  <w:num w:numId="44">
    <w:abstractNumId w:val="2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1304"/>
  <w:autoHyphenation/>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3836"/>
    <w:rsid w:val="0000016A"/>
    <w:rsid w:val="00001172"/>
    <w:rsid w:val="0000135E"/>
    <w:rsid w:val="00001AEF"/>
    <w:rsid w:val="00001F4B"/>
    <w:rsid w:val="00002B08"/>
    <w:rsid w:val="000035D4"/>
    <w:rsid w:val="000047D2"/>
    <w:rsid w:val="00005146"/>
    <w:rsid w:val="00005790"/>
    <w:rsid w:val="000058B3"/>
    <w:rsid w:val="00006468"/>
    <w:rsid w:val="00006CB3"/>
    <w:rsid w:val="00007F33"/>
    <w:rsid w:val="0001003C"/>
    <w:rsid w:val="00010DEA"/>
    <w:rsid w:val="00010EEF"/>
    <w:rsid w:val="00011762"/>
    <w:rsid w:val="000125B2"/>
    <w:rsid w:val="000125FC"/>
    <w:rsid w:val="00013963"/>
    <w:rsid w:val="00014257"/>
    <w:rsid w:val="00015779"/>
    <w:rsid w:val="000168B7"/>
    <w:rsid w:val="0001763B"/>
    <w:rsid w:val="000205B9"/>
    <w:rsid w:val="00020D05"/>
    <w:rsid w:val="000218CE"/>
    <w:rsid w:val="00021A3B"/>
    <w:rsid w:val="00021ECA"/>
    <w:rsid w:val="0002218C"/>
    <w:rsid w:val="00022370"/>
    <w:rsid w:val="00023348"/>
    <w:rsid w:val="00023ECB"/>
    <w:rsid w:val="000247D2"/>
    <w:rsid w:val="0002503F"/>
    <w:rsid w:val="0002526C"/>
    <w:rsid w:val="00025C98"/>
    <w:rsid w:val="0002735A"/>
    <w:rsid w:val="00027AB7"/>
    <w:rsid w:val="00027B13"/>
    <w:rsid w:val="00027C5E"/>
    <w:rsid w:val="00030A5B"/>
    <w:rsid w:val="00030C79"/>
    <w:rsid w:val="000344AF"/>
    <w:rsid w:val="00035E5E"/>
    <w:rsid w:val="00040456"/>
    <w:rsid w:val="00041E88"/>
    <w:rsid w:val="00042462"/>
    <w:rsid w:val="0004249E"/>
    <w:rsid w:val="00042538"/>
    <w:rsid w:val="0004280F"/>
    <w:rsid w:val="00042989"/>
    <w:rsid w:val="00042F08"/>
    <w:rsid w:val="00043C9F"/>
    <w:rsid w:val="000444E1"/>
    <w:rsid w:val="00044B9B"/>
    <w:rsid w:val="00045B8E"/>
    <w:rsid w:val="00046247"/>
    <w:rsid w:val="0004711A"/>
    <w:rsid w:val="000506AA"/>
    <w:rsid w:val="00050924"/>
    <w:rsid w:val="00050E01"/>
    <w:rsid w:val="00051472"/>
    <w:rsid w:val="00051FB4"/>
    <w:rsid w:val="00052E7E"/>
    <w:rsid w:val="000537CA"/>
    <w:rsid w:val="00054BD8"/>
    <w:rsid w:val="000551AD"/>
    <w:rsid w:val="00056034"/>
    <w:rsid w:val="0005737A"/>
    <w:rsid w:val="000578A3"/>
    <w:rsid w:val="00057939"/>
    <w:rsid w:val="00057AC1"/>
    <w:rsid w:val="00057F21"/>
    <w:rsid w:val="00057FB2"/>
    <w:rsid w:val="0006060C"/>
    <w:rsid w:val="00061017"/>
    <w:rsid w:val="000613C1"/>
    <w:rsid w:val="00061792"/>
    <w:rsid w:val="0006296B"/>
    <w:rsid w:val="00063847"/>
    <w:rsid w:val="00063D01"/>
    <w:rsid w:val="0006495B"/>
    <w:rsid w:val="000663CA"/>
    <w:rsid w:val="0006647C"/>
    <w:rsid w:val="00066E06"/>
    <w:rsid w:val="0006714D"/>
    <w:rsid w:val="00067682"/>
    <w:rsid w:val="00067E83"/>
    <w:rsid w:val="00070F23"/>
    <w:rsid w:val="00071286"/>
    <w:rsid w:val="000712A7"/>
    <w:rsid w:val="00072734"/>
    <w:rsid w:val="0007389B"/>
    <w:rsid w:val="00073DD0"/>
    <w:rsid w:val="000741DD"/>
    <w:rsid w:val="00075979"/>
    <w:rsid w:val="00076185"/>
    <w:rsid w:val="000761D6"/>
    <w:rsid w:val="000766DD"/>
    <w:rsid w:val="00080065"/>
    <w:rsid w:val="00080523"/>
    <w:rsid w:val="00080934"/>
    <w:rsid w:val="000819DF"/>
    <w:rsid w:val="00081E09"/>
    <w:rsid w:val="000831E8"/>
    <w:rsid w:val="00083E79"/>
    <w:rsid w:val="00084135"/>
    <w:rsid w:val="00084CBD"/>
    <w:rsid w:val="0008549C"/>
    <w:rsid w:val="0008608D"/>
    <w:rsid w:val="00086090"/>
    <w:rsid w:val="00087904"/>
    <w:rsid w:val="00087FF8"/>
    <w:rsid w:val="000901D3"/>
    <w:rsid w:val="00090728"/>
    <w:rsid w:val="0009123D"/>
    <w:rsid w:val="000915DD"/>
    <w:rsid w:val="000925B1"/>
    <w:rsid w:val="00092E1C"/>
    <w:rsid w:val="000938F9"/>
    <w:rsid w:val="00093AF8"/>
    <w:rsid w:val="000944D3"/>
    <w:rsid w:val="00095274"/>
    <w:rsid w:val="000969A5"/>
    <w:rsid w:val="00096EBA"/>
    <w:rsid w:val="00097F15"/>
    <w:rsid w:val="000A033E"/>
    <w:rsid w:val="000A2362"/>
    <w:rsid w:val="000A272C"/>
    <w:rsid w:val="000A278A"/>
    <w:rsid w:val="000A27A6"/>
    <w:rsid w:val="000A30BE"/>
    <w:rsid w:val="000A3290"/>
    <w:rsid w:val="000A32F4"/>
    <w:rsid w:val="000A3665"/>
    <w:rsid w:val="000A39B6"/>
    <w:rsid w:val="000A3A96"/>
    <w:rsid w:val="000A432F"/>
    <w:rsid w:val="000A4FE9"/>
    <w:rsid w:val="000A5666"/>
    <w:rsid w:val="000B064A"/>
    <w:rsid w:val="000B0E63"/>
    <w:rsid w:val="000B2716"/>
    <w:rsid w:val="000B2A41"/>
    <w:rsid w:val="000B2AC1"/>
    <w:rsid w:val="000B3ABD"/>
    <w:rsid w:val="000B4283"/>
    <w:rsid w:val="000B47D9"/>
    <w:rsid w:val="000B495B"/>
    <w:rsid w:val="000B4AC8"/>
    <w:rsid w:val="000B4BE6"/>
    <w:rsid w:val="000B4FBA"/>
    <w:rsid w:val="000B5042"/>
    <w:rsid w:val="000B5DC9"/>
    <w:rsid w:val="000C0F3E"/>
    <w:rsid w:val="000C14AC"/>
    <w:rsid w:val="000C1A28"/>
    <w:rsid w:val="000C1BF4"/>
    <w:rsid w:val="000C1FB6"/>
    <w:rsid w:val="000C294F"/>
    <w:rsid w:val="000C3026"/>
    <w:rsid w:val="000C43D7"/>
    <w:rsid w:val="000C5700"/>
    <w:rsid w:val="000C5881"/>
    <w:rsid w:val="000C6C42"/>
    <w:rsid w:val="000C6C99"/>
    <w:rsid w:val="000C7D39"/>
    <w:rsid w:val="000D002C"/>
    <w:rsid w:val="000D0252"/>
    <w:rsid w:val="000D1FD4"/>
    <w:rsid w:val="000D2523"/>
    <w:rsid w:val="000D2697"/>
    <w:rsid w:val="000D2CEF"/>
    <w:rsid w:val="000D3958"/>
    <w:rsid w:val="000D3B12"/>
    <w:rsid w:val="000D48EE"/>
    <w:rsid w:val="000D4A5C"/>
    <w:rsid w:val="000D55F3"/>
    <w:rsid w:val="000D5AD8"/>
    <w:rsid w:val="000D5E37"/>
    <w:rsid w:val="000D5F17"/>
    <w:rsid w:val="000D667D"/>
    <w:rsid w:val="000D6B11"/>
    <w:rsid w:val="000D6D9F"/>
    <w:rsid w:val="000D74A6"/>
    <w:rsid w:val="000E0751"/>
    <w:rsid w:val="000E21F7"/>
    <w:rsid w:val="000E2343"/>
    <w:rsid w:val="000E237D"/>
    <w:rsid w:val="000E26B7"/>
    <w:rsid w:val="000E2ACB"/>
    <w:rsid w:val="000E2C2D"/>
    <w:rsid w:val="000E3723"/>
    <w:rsid w:val="000E3EB4"/>
    <w:rsid w:val="000E49BF"/>
    <w:rsid w:val="000E5053"/>
    <w:rsid w:val="000E5B38"/>
    <w:rsid w:val="000F0D09"/>
    <w:rsid w:val="000F108B"/>
    <w:rsid w:val="000F24DB"/>
    <w:rsid w:val="000F5D62"/>
    <w:rsid w:val="000F6E49"/>
    <w:rsid w:val="000F7D6C"/>
    <w:rsid w:val="001011FD"/>
    <w:rsid w:val="00101EF5"/>
    <w:rsid w:val="00102B66"/>
    <w:rsid w:val="00102DD7"/>
    <w:rsid w:val="00103638"/>
    <w:rsid w:val="00103CBC"/>
    <w:rsid w:val="00104460"/>
    <w:rsid w:val="0010469D"/>
    <w:rsid w:val="00106DDF"/>
    <w:rsid w:val="00106DEC"/>
    <w:rsid w:val="001070C8"/>
    <w:rsid w:val="00107402"/>
    <w:rsid w:val="00107BB0"/>
    <w:rsid w:val="00110E85"/>
    <w:rsid w:val="00111A30"/>
    <w:rsid w:val="001130EA"/>
    <w:rsid w:val="0011596F"/>
    <w:rsid w:val="00115CC1"/>
    <w:rsid w:val="0011721C"/>
    <w:rsid w:val="0011724E"/>
    <w:rsid w:val="001222B0"/>
    <w:rsid w:val="00122658"/>
    <w:rsid w:val="00123426"/>
    <w:rsid w:val="0012395E"/>
    <w:rsid w:val="001252BE"/>
    <w:rsid w:val="00127B67"/>
    <w:rsid w:val="00130466"/>
    <w:rsid w:val="001307D2"/>
    <w:rsid w:val="0013083A"/>
    <w:rsid w:val="00130E62"/>
    <w:rsid w:val="0013384E"/>
    <w:rsid w:val="00134588"/>
    <w:rsid w:val="00134E4B"/>
    <w:rsid w:val="00135FF9"/>
    <w:rsid w:val="00136D75"/>
    <w:rsid w:val="00140ACE"/>
    <w:rsid w:val="00141D85"/>
    <w:rsid w:val="00143256"/>
    <w:rsid w:val="00143CE2"/>
    <w:rsid w:val="00143E6A"/>
    <w:rsid w:val="00143F45"/>
    <w:rsid w:val="001441F9"/>
    <w:rsid w:val="001450A3"/>
    <w:rsid w:val="001456D3"/>
    <w:rsid w:val="00146ECB"/>
    <w:rsid w:val="0014798C"/>
    <w:rsid w:val="00150F85"/>
    <w:rsid w:val="00150FBF"/>
    <w:rsid w:val="00152109"/>
    <w:rsid w:val="001526DB"/>
    <w:rsid w:val="0015298C"/>
    <w:rsid w:val="0015332E"/>
    <w:rsid w:val="00154537"/>
    <w:rsid w:val="00154AC8"/>
    <w:rsid w:val="00154D2A"/>
    <w:rsid w:val="00155296"/>
    <w:rsid w:val="0015535F"/>
    <w:rsid w:val="00155FBF"/>
    <w:rsid w:val="00156E61"/>
    <w:rsid w:val="00156F12"/>
    <w:rsid w:val="00157012"/>
    <w:rsid w:val="001570BD"/>
    <w:rsid w:val="0015745A"/>
    <w:rsid w:val="00157F42"/>
    <w:rsid w:val="001600FB"/>
    <w:rsid w:val="00160944"/>
    <w:rsid w:val="00160C83"/>
    <w:rsid w:val="00160F59"/>
    <w:rsid w:val="001611AC"/>
    <w:rsid w:val="001617AF"/>
    <w:rsid w:val="001623F9"/>
    <w:rsid w:val="001629B1"/>
    <w:rsid w:val="00163836"/>
    <w:rsid w:val="00164BE6"/>
    <w:rsid w:val="0016575A"/>
    <w:rsid w:val="001660A9"/>
    <w:rsid w:val="00166E69"/>
    <w:rsid w:val="00170DF7"/>
    <w:rsid w:val="00170E64"/>
    <w:rsid w:val="0017102E"/>
    <w:rsid w:val="001715BD"/>
    <w:rsid w:val="0017244A"/>
    <w:rsid w:val="00174090"/>
    <w:rsid w:val="00174F36"/>
    <w:rsid w:val="001752AF"/>
    <w:rsid w:val="0017538E"/>
    <w:rsid w:val="00175405"/>
    <w:rsid w:val="00177408"/>
    <w:rsid w:val="0017790A"/>
    <w:rsid w:val="001779E9"/>
    <w:rsid w:val="00180722"/>
    <w:rsid w:val="00180ECC"/>
    <w:rsid w:val="00182014"/>
    <w:rsid w:val="001828D6"/>
    <w:rsid w:val="00182934"/>
    <w:rsid w:val="00184240"/>
    <w:rsid w:val="00184FC0"/>
    <w:rsid w:val="00185AB3"/>
    <w:rsid w:val="001862E7"/>
    <w:rsid w:val="00186FE7"/>
    <w:rsid w:val="00190661"/>
    <w:rsid w:val="00190766"/>
    <w:rsid w:val="001911B4"/>
    <w:rsid w:val="0019224C"/>
    <w:rsid w:val="00192964"/>
    <w:rsid w:val="001939ED"/>
    <w:rsid w:val="00193A9A"/>
    <w:rsid w:val="00195621"/>
    <w:rsid w:val="0019643E"/>
    <w:rsid w:val="00197343"/>
    <w:rsid w:val="00197C77"/>
    <w:rsid w:val="00197CAA"/>
    <w:rsid w:val="00197CEE"/>
    <w:rsid w:val="00197E78"/>
    <w:rsid w:val="001A0088"/>
    <w:rsid w:val="001A0F4C"/>
    <w:rsid w:val="001A15F0"/>
    <w:rsid w:val="001A17DF"/>
    <w:rsid w:val="001A19D0"/>
    <w:rsid w:val="001A3CC4"/>
    <w:rsid w:val="001A3EF4"/>
    <w:rsid w:val="001A43B9"/>
    <w:rsid w:val="001A45E7"/>
    <w:rsid w:val="001A462A"/>
    <w:rsid w:val="001A4A8D"/>
    <w:rsid w:val="001A4DFC"/>
    <w:rsid w:val="001A5BAF"/>
    <w:rsid w:val="001A646F"/>
    <w:rsid w:val="001A657D"/>
    <w:rsid w:val="001A6F6B"/>
    <w:rsid w:val="001A7BE2"/>
    <w:rsid w:val="001A7DC9"/>
    <w:rsid w:val="001B09D0"/>
    <w:rsid w:val="001B0BA3"/>
    <w:rsid w:val="001B10F1"/>
    <w:rsid w:val="001B1A17"/>
    <w:rsid w:val="001B1FEE"/>
    <w:rsid w:val="001B2BCA"/>
    <w:rsid w:val="001B2E1D"/>
    <w:rsid w:val="001B2E2A"/>
    <w:rsid w:val="001B3587"/>
    <w:rsid w:val="001B5104"/>
    <w:rsid w:val="001B5645"/>
    <w:rsid w:val="001B57AA"/>
    <w:rsid w:val="001B57F5"/>
    <w:rsid w:val="001B5A71"/>
    <w:rsid w:val="001B71CE"/>
    <w:rsid w:val="001B72F2"/>
    <w:rsid w:val="001B7A62"/>
    <w:rsid w:val="001B7AF1"/>
    <w:rsid w:val="001C0658"/>
    <w:rsid w:val="001C1726"/>
    <w:rsid w:val="001C17D6"/>
    <w:rsid w:val="001C1C33"/>
    <w:rsid w:val="001C2DB5"/>
    <w:rsid w:val="001C4DD1"/>
    <w:rsid w:val="001C57F7"/>
    <w:rsid w:val="001C5D85"/>
    <w:rsid w:val="001C638F"/>
    <w:rsid w:val="001C6401"/>
    <w:rsid w:val="001C716A"/>
    <w:rsid w:val="001C71AF"/>
    <w:rsid w:val="001C7A12"/>
    <w:rsid w:val="001C7B23"/>
    <w:rsid w:val="001D03CC"/>
    <w:rsid w:val="001D0AB5"/>
    <w:rsid w:val="001D13FD"/>
    <w:rsid w:val="001D176A"/>
    <w:rsid w:val="001D1DB2"/>
    <w:rsid w:val="001D251C"/>
    <w:rsid w:val="001D4ED4"/>
    <w:rsid w:val="001D5218"/>
    <w:rsid w:val="001D639B"/>
    <w:rsid w:val="001D669B"/>
    <w:rsid w:val="001D750F"/>
    <w:rsid w:val="001E09E6"/>
    <w:rsid w:val="001E18D6"/>
    <w:rsid w:val="001E2777"/>
    <w:rsid w:val="001E27A2"/>
    <w:rsid w:val="001E3645"/>
    <w:rsid w:val="001E3D7E"/>
    <w:rsid w:val="001E3F5D"/>
    <w:rsid w:val="001E4051"/>
    <w:rsid w:val="001E568A"/>
    <w:rsid w:val="001E5E35"/>
    <w:rsid w:val="001E6216"/>
    <w:rsid w:val="001E6492"/>
    <w:rsid w:val="001F1F33"/>
    <w:rsid w:val="001F31F8"/>
    <w:rsid w:val="001F343D"/>
    <w:rsid w:val="001F3755"/>
    <w:rsid w:val="001F3D00"/>
    <w:rsid w:val="001F3F8B"/>
    <w:rsid w:val="001F4716"/>
    <w:rsid w:val="001F4801"/>
    <w:rsid w:val="001F57D2"/>
    <w:rsid w:val="001F65A2"/>
    <w:rsid w:val="001F688B"/>
    <w:rsid w:val="001F6AD0"/>
    <w:rsid w:val="001F7274"/>
    <w:rsid w:val="001F7458"/>
    <w:rsid w:val="00200AA7"/>
    <w:rsid w:val="00200E0D"/>
    <w:rsid w:val="0020176D"/>
    <w:rsid w:val="00201789"/>
    <w:rsid w:val="00201972"/>
    <w:rsid w:val="00202406"/>
    <w:rsid w:val="00204205"/>
    <w:rsid w:val="002043FB"/>
    <w:rsid w:val="00207CB3"/>
    <w:rsid w:val="00212B48"/>
    <w:rsid w:val="0021304A"/>
    <w:rsid w:val="0021383A"/>
    <w:rsid w:val="00214F29"/>
    <w:rsid w:val="00215CA4"/>
    <w:rsid w:val="00215CFD"/>
    <w:rsid w:val="002162A3"/>
    <w:rsid w:val="00216BD0"/>
    <w:rsid w:val="002170AD"/>
    <w:rsid w:val="0021784D"/>
    <w:rsid w:val="0021793F"/>
    <w:rsid w:val="00217F14"/>
    <w:rsid w:val="00217F27"/>
    <w:rsid w:val="00217F6F"/>
    <w:rsid w:val="002202EE"/>
    <w:rsid w:val="00220892"/>
    <w:rsid w:val="002209AF"/>
    <w:rsid w:val="00220A36"/>
    <w:rsid w:val="00220C8A"/>
    <w:rsid w:val="00220CB9"/>
    <w:rsid w:val="0022103D"/>
    <w:rsid w:val="00221527"/>
    <w:rsid w:val="00221CD6"/>
    <w:rsid w:val="00221F69"/>
    <w:rsid w:val="00222BA4"/>
    <w:rsid w:val="00222E19"/>
    <w:rsid w:val="00223D76"/>
    <w:rsid w:val="002240FC"/>
    <w:rsid w:val="002242F1"/>
    <w:rsid w:val="00224466"/>
    <w:rsid w:val="00224F13"/>
    <w:rsid w:val="00226EAD"/>
    <w:rsid w:val="0022723C"/>
    <w:rsid w:val="00230723"/>
    <w:rsid w:val="002311A9"/>
    <w:rsid w:val="00231633"/>
    <w:rsid w:val="00232607"/>
    <w:rsid w:val="00233ADD"/>
    <w:rsid w:val="00233EC7"/>
    <w:rsid w:val="00234C61"/>
    <w:rsid w:val="00235570"/>
    <w:rsid w:val="00235E2A"/>
    <w:rsid w:val="00236FD4"/>
    <w:rsid w:val="002371FC"/>
    <w:rsid w:val="00240D3B"/>
    <w:rsid w:val="00241C93"/>
    <w:rsid w:val="00241D51"/>
    <w:rsid w:val="002420D2"/>
    <w:rsid w:val="00242910"/>
    <w:rsid w:val="002429B0"/>
    <w:rsid w:val="00243226"/>
    <w:rsid w:val="002434FA"/>
    <w:rsid w:val="002465C1"/>
    <w:rsid w:val="0024746A"/>
    <w:rsid w:val="00250A06"/>
    <w:rsid w:val="00250C33"/>
    <w:rsid w:val="00250F6E"/>
    <w:rsid w:val="00251536"/>
    <w:rsid w:val="00251E30"/>
    <w:rsid w:val="0025232D"/>
    <w:rsid w:val="002528A5"/>
    <w:rsid w:val="00252CC8"/>
    <w:rsid w:val="00253CE9"/>
    <w:rsid w:val="00254940"/>
    <w:rsid w:val="00254D01"/>
    <w:rsid w:val="00255894"/>
    <w:rsid w:val="00255ABD"/>
    <w:rsid w:val="002566B0"/>
    <w:rsid w:val="00256D5A"/>
    <w:rsid w:val="002577A5"/>
    <w:rsid w:val="00257C03"/>
    <w:rsid w:val="00260F51"/>
    <w:rsid w:val="00261216"/>
    <w:rsid w:val="002614D4"/>
    <w:rsid w:val="0026183F"/>
    <w:rsid w:val="00261A3F"/>
    <w:rsid w:val="0026243E"/>
    <w:rsid w:val="0026289D"/>
    <w:rsid w:val="00262933"/>
    <w:rsid w:val="00264973"/>
    <w:rsid w:val="00267193"/>
    <w:rsid w:val="002673FF"/>
    <w:rsid w:val="00267A01"/>
    <w:rsid w:val="00267BBF"/>
    <w:rsid w:val="00267F35"/>
    <w:rsid w:val="002702C2"/>
    <w:rsid w:val="002704CF"/>
    <w:rsid w:val="002714CB"/>
    <w:rsid w:val="00271816"/>
    <w:rsid w:val="00272233"/>
    <w:rsid w:val="002728D6"/>
    <w:rsid w:val="002729AA"/>
    <w:rsid w:val="0027409C"/>
    <w:rsid w:val="00274F32"/>
    <w:rsid w:val="00276ABF"/>
    <w:rsid w:val="00276DB6"/>
    <w:rsid w:val="00277D81"/>
    <w:rsid w:val="0028165D"/>
    <w:rsid w:val="002821D6"/>
    <w:rsid w:val="00282B1D"/>
    <w:rsid w:val="0028319A"/>
    <w:rsid w:val="0028441E"/>
    <w:rsid w:val="0028473E"/>
    <w:rsid w:val="00284DD0"/>
    <w:rsid w:val="00285267"/>
    <w:rsid w:val="00285D91"/>
    <w:rsid w:val="002875E9"/>
    <w:rsid w:val="0028761A"/>
    <w:rsid w:val="00290169"/>
    <w:rsid w:val="002903FD"/>
    <w:rsid w:val="0029094A"/>
    <w:rsid w:val="002919BA"/>
    <w:rsid w:val="00291FE4"/>
    <w:rsid w:val="0029235D"/>
    <w:rsid w:val="00294C7D"/>
    <w:rsid w:val="0029516C"/>
    <w:rsid w:val="00295647"/>
    <w:rsid w:val="00295B14"/>
    <w:rsid w:val="00296A97"/>
    <w:rsid w:val="00296ED2"/>
    <w:rsid w:val="00297169"/>
    <w:rsid w:val="002979DE"/>
    <w:rsid w:val="00297EE5"/>
    <w:rsid w:val="002A0AE6"/>
    <w:rsid w:val="002A0BF8"/>
    <w:rsid w:val="002A1120"/>
    <w:rsid w:val="002A1127"/>
    <w:rsid w:val="002A11C4"/>
    <w:rsid w:val="002A2CC8"/>
    <w:rsid w:val="002A34F1"/>
    <w:rsid w:val="002A3AD4"/>
    <w:rsid w:val="002A3C81"/>
    <w:rsid w:val="002A3CBA"/>
    <w:rsid w:val="002A53D4"/>
    <w:rsid w:val="002A5B45"/>
    <w:rsid w:val="002A5B8E"/>
    <w:rsid w:val="002B0F28"/>
    <w:rsid w:val="002B1179"/>
    <w:rsid w:val="002B12A5"/>
    <w:rsid w:val="002B2A70"/>
    <w:rsid w:val="002B35FA"/>
    <w:rsid w:val="002B52BD"/>
    <w:rsid w:val="002B5715"/>
    <w:rsid w:val="002C1CB1"/>
    <w:rsid w:val="002C1FE5"/>
    <w:rsid w:val="002C2F9F"/>
    <w:rsid w:val="002C2FF0"/>
    <w:rsid w:val="002C4D8C"/>
    <w:rsid w:val="002C55DA"/>
    <w:rsid w:val="002C6373"/>
    <w:rsid w:val="002C756E"/>
    <w:rsid w:val="002C79F9"/>
    <w:rsid w:val="002C7A29"/>
    <w:rsid w:val="002C7A4A"/>
    <w:rsid w:val="002C7F98"/>
    <w:rsid w:val="002D09B3"/>
    <w:rsid w:val="002D14CD"/>
    <w:rsid w:val="002D211B"/>
    <w:rsid w:val="002D2511"/>
    <w:rsid w:val="002D2AEF"/>
    <w:rsid w:val="002D379B"/>
    <w:rsid w:val="002D3BBD"/>
    <w:rsid w:val="002D3F73"/>
    <w:rsid w:val="002D5370"/>
    <w:rsid w:val="002D5701"/>
    <w:rsid w:val="002D727C"/>
    <w:rsid w:val="002D7E12"/>
    <w:rsid w:val="002D7E55"/>
    <w:rsid w:val="002E15C1"/>
    <w:rsid w:val="002E2F4C"/>
    <w:rsid w:val="002E3337"/>
    <w:rsid w:val="002E4C6B"/>
    <w:rsid w:val="002E58EF"/>
    <w:rsid w:val="002E58F3"/>
    <w:rsid w:val="002E5C21"/>
    <w:rsid w:val="002E6333"/>
    <w:rsid w:val="002E7EE4"/>
    <w:rsid w:val="002ED4B8"/>
    <w:rsid w:val="002F02A8"/>
    <w:rsid w:val="002F066F"/>
    <w:rsid w:val="002F0753"/>
    <w:rsid w:val="002F094E"/>
    <w:rsid w:val="002F183C"/>
    <w:rsid w:val="002F1FCB"/>
    <w:rsid w:val="002F2FE4"/>
    <w:rsid w:val="002F3688"/>
    <w:rsid w:val="002F4573"/>
    <w:rsid w:val="002F5B8D"/>
    <w:rsid w:val="002F6466"/>
    <w:rsid w:val="002F65A8"/>
    <w:rsid w:val="002F700B"/>
    <w:rsid w:val="002F7218"/>
    <w:rsid w:val="002F7349"/>
    <w:rsid w:val="002F75B3"/>
    <w:rsid w:val="002F784B"/>
    <w:rsid w:val="002F7CB1"/>
    <w:rsid w:val="002F7FBE"/>
    <w:rsid w:val="003011A0"/>
    <w:rsid w:val="003016B9"/>
    <w:rsid w:val="00301834"/>
    <w:rsid w:val="00301846"/>
    <w:rsid w:val="0030287A"/>
    <w:rsid w:val="00302A63"/>
    <w:rsid w:val="00303A50"/>
    <w:rsid w:val="00303FFF"/>
    <w:rsid w:val="00304007"/>
    <w:rsid w:val="00304C2A"/>
    <w:rsid w:val="0030506B"/>
    <w:rsid w:val="003057C6"/>
    <w:rsid w:val="00306CCF"/>
    <w:rsid w:val="00307185"/>
    <w:rsid w:val="00307F8B"/>
    <w:rsid w:val="003100FE"/>
    <w:rsid w:val="003104E4"/>
    <w:rsid w:val="00310A53"/>
    <w:rsid w:val="00310E4F"/>
    <w:rsid w:val="00311052"/>
    <w:rsid w:val="00311B3D"/>
    <w:rsid w:val="00311DA4"/>
    <w:rsid w:val="00313646"/>
    <w:rsid w:val="00313BCA"/>
    <w:rsid w:val="00314853"/>
    <w:rsid w:val="0031494F"/>
    <w:rsid w:val="0031514D"/>
    <w:rsid w:val="00316064"/>
    <w:rsid w:val="0031634E"/>
    <w:rsid w:val="003172F2"/>
    <w:rsid w:val="00317CF8"/>
    <w:rsid w:val="00317D6C"/>
    <w:rsid w:val="003200C2"/>
    <w:rsid w:val="003212E0"/>
    <w:rsid w:val="0032177D"/>
    <w:rsid w:val="00323F6A"/>
    <w:rsid w:val="00324544"/>
    <w:rsid w:val="0032489C"/>
    <w:rsid w:val="0032494C"/>
    <w:rsid w:val="00324D66"/>
    <w:rsid w:val="00326CC0"/>
    <w:rsid w:val="003271EE"/>
    <w:rsid w:val="00330099"/>
    <w:rsid w:val="00331092"/>
    <w:rsid w:val="003310AD"/>
    <w:rsid w:val="0033112B"/>
    <w:rsid w:val="00331659"/>
    <w:rsid w:val="00331D4B"/>
    <w:rsid w:val="003336E1"/>
    <w:rsid w:val="00334219"/>
    <w:rsid w:val="00334E14"/>
    <w:rsid w:val="00335585"/>
    <w:rsid w:val="00335D40"/>
    <w:rsid w:val="00337091"/>
    <w:rsid w:val="00337AE8"/>
    <w:rsid w:val="003401F7"/>
    <w:rsid w:val="003416F1"/>
    <w:rsid w:val="003420EE"/>
    <w:rsid w:val="003433F5"/>
    <w:rsid w:val="003435C6"/>
    <w:rsid w:val="00344296"/>
    <w:rsid w:val="00344328"/>
    <w:rsid w:val="00344764"/>
    <w:rsid w:val="0035002F"/>
    <w:rsid w:val="0035357E"/>
    <w:rsid w:val="0035358F"/>
    <w:rsid w:val="0035372A"/>
    <w:rsid w:val="00353826"/>
    <w:rsid w:val="00353F36"/>
    <w:rsid w:val="00354F9D"/>
    <w:rsid w:val="00355DD3"/>
    <w:rsid w:val="003566D4"/>
    <w:rsid w:val="003567F9"/>
    <w:rsid w:val="00360659"/>
    <w:rsid w:val="00360F64"/>
    <w:rsid w:val="0036102B"/>
    <w:rsid w:val="003615F4"/>
    <w:rsid w:val="00361E45"/>
    <w:rsid w:val="003625C9"/>
    <w:rsid w:val="0036347E"/>
    <w:rsid w:val="00363B94"/>
    <w:rsid w:val="00363EA9"/>
    <w:rsid w:val="00365D9B"/>
    <w:rsid w:val="00366C8E"/>
    <w:rsid w:val="00366FC7"/>
    <w:rsid w:val="0036707D"/>
    <w:rsid w:val="003675CA"/>
    <w:rsid w:val="00370D3C"/>
    <w:rsid w:val="00371220"/>
    <w:rsid w:val="003725A4"/>
    <w:rsid w:val="00373234"/>
    <w:rsid w:val="0037362E"/>
    <w:rsid w:val="00373A31"/>
    <w:rsid w:val="00373C04"/>
    <w:rsid w:val="003743BD"/>
    <w:rsid w:val="00374AC1"/>
    <w:rsid w:val="003760BE"/>
    <w:rsid w:val="00376D03"/>
    <w:rsid w:val="00376D29"/>
    <w:rsid w:val="00376DD9"/>
    <w:rsid w:val="003814D9"/>
    <w:rsid w:val="003816E0"/>
    <w:rsid w:val="00381D3C"/>
    <w:rsid w:val="00381D57"/>
    <w:rsid w:val="003831E9"/>
    <w:rsid w:val="003835F1"/>
    <w:rsid w:val="0038371B"/>
    <w:rsid w:val="00383F19"/>
    <w:rsid w:val="00383F92"/>
    <w:rsid w:val="00384772"/>
    <w:rsid w:val="003858A4"/>
    <w:rsid w:val="00385ADB"/>
    <w:rsid w:val="00385D50"/>
    <w:rsid w:val="003879AB"/>
    <w:rsid w:val="00390E6C"/>
    <w:rsid w:val="00391411"/>
    <w:rsid w:val="003915C9"/>
    <w:rsid w:val="00391E23"/>
    <w:rsid w:val="0039223B"/>
    <w:rsid w:val="00392361"/>
    <w:rsid w:val="00393C1E"/>
    <w:rsid w:val="00394581"/>
    <w:rsid w:val="00394633"/>
    <w:rsid w:val="0039492C"/>
    <w:rsid w:val="00394B01"/>
    <w:rsid w:val="00394FF6"/>
    <w:rsid w:val="003954F1"/>
    <w:rsid w:val="00395ADF"/>
    <w:rsid w:val="003962EA"/>
    <w:rsid w:val="003A10B2"/>
    <w:rsid w:val="003A155C"/>
    <w:rsid w:val="003A24E6"/>
    <w:rsid w:val="003A2531"/>
    <w:rsid w:val="003A3549"/>
    <w:rsid w:val="003A39A2"/>
    <w:rsid w:val="003A596C"/>
    <w:rsid w:val="003A5EB0"/>
    <w:rsid w:val="003A5EC8"/>
    <w:rsid w:val="003B0F62"/>
    <w:rsid w:val="003B2852"/>
    <w:rsid w:val="003B3125"/>
    <w:rsid w:val="003B48B4"/>
    <w:rsid w:val="003B4E2C"/>
    <w:rsid w:val="003B5AE6"/>
    <w:rsid w:val="003B5B78"/>
    <w:rsid w:val="003B64F2"/>
    <w:rsid w:val="003B6C58"/>
    <w:rsid w:val="003B6D6B"/>
    <w:rsid w:val="003B733E"/>
    <w:rsid w:val="003B7AA1"/>
    <w:rsid w:val="003B7CBE"/>
    <w:rsid w:val="003C06AD"/>
    <w:rsid w:val="003C09D5"/>
    <w:rsid w:val="003C1098"/>
    <w:rsid w:val="003C271E"/>
    <w:rsid w:val="003C2ED0"/>
    <w:rsid w:val="003C4886"/>
    <w:rsid w:val="003C4B5A"/>
    <w:rsid w:val="003C5AE4"/>
    <w:rsid w:val="003C5CDF"/>
    <w:rsid w:val="003C66A5"/>
    <w:rsid w:val="003C7485"/>
    <w:rsid w:val="003C7F0B"/>
    <w:rsid w:val="003D0DCA"/>
    <w:rsid w:val="003D1AED"/>
    <w:rsid w:val="003D2049"/>
    <w:rsid w:val="003D2D92"/>
    <w:rsid w:val="003D2D9C"/>
    <w:rsid w:val="003D2EAC"/>
    <w:rsid w:val="003D3004"/>
    <w:rsid w:val="003D3A23"/>
    <w:rsid w:val="003D3CFC"/>
    <w:rsid w:val="003D3D58"/>
    <w:rsid w:val="003D4A5C"/>
    <w:rsid w:val="003D517A"/>
    <w:rsid w:val="003D70DB"/>
    <w:rsid w:val="003D74ED"/>
    <w:rsid w:val="003D7904"/>
    <w:rsid w:val="003E167D"/>
    <w:rsid w:val="003E17C9"/>
    <w:rsid w:val="003E2B01"/>
    <w:rsid w:val="003E2C72"/>
    <w:rsid w:val="003E2EED"/>
    <w:rsid w:val="003E3A29"/>
    <w:rsid w:val="003E52EF"/>
    <w:rsid w:val="003E53E0"/>
    <w:rsid w:val="003E59AB"/>
    <w:rsid w:val="003E62A1"/>
    <w:rsid w:val="003E71BA"/>
    <w:rsid w:val="003F031B"/>
    <w:rsid w:val="003F2479"/>
    <w:rsid w:val="003F2536"/>
    <w:rsid w:val="003F52B9"/>
    <w:rsid w:val="003F55F0"/>
    <w:rsid w:val="003F6336"/>
    <w:rsid w:val="003F6AD3"/>
    <w:rsid w:val="003F6E95"/>
    <w:rsid w:val="003F739E"/>
    <w:rsid w:val="003F768A"/>
    <w:rsid w:val="00400375"/>
    <w:rsid w:val="0040111A"/>
    <w:rsid w:val="00401566"/>
    <w:rsid w:val="00401744"/>
    <w:rsid w:val="004021E2"/>
    <w:rsid w:val="00402498"/>
    <w:rsid w:val="0040270D"/>
    <w:rsid w:val="00403079"/>
    <w:rsid w:val="004032F6"/>
    <w:rsid w:val="004035F9"/>
    <w:rsid w:val="00403F50"/>
    <w:rsid w:val="00405117"/>
    <w:rsid w:val="004053E4"/>
    <w:rsid w:val="0040618D"/>
    <w:rsid w:val="00406A1D"/>
    <w:rsid w:val="004070D3"/>
    <w:rsid w:val="004074C9"/>
    <w:rsid w:val="00407DA2"/>
    <w:rsid w:val="004102E7"/>
    <w:rsid w:val="00410687"/>
    <w:rsid w:val="0041087A"/>
    <w:rsid w:val="0041467F"/>
    <w:rsid w:val="00414FB7"/>
    <w:rsid w:val="00415465"/>
    <w:rsid w:val="004154CB"/>
    <w:rsid w:val="0041624C"/>
    <w:rsid w:val="00416AC4"/>
    <w:rsid w:val="004171D6"/>
    <w:rsid w:val="00417757"/>
    <w:rsid w:val="00421253"/>
    <w:rsid w:val="0042126C"/>
    <w:rsid w:val="00421AD0"/>
    <w:rsid w:val="00421E2C"/>
    <w:rsid w:val="00422E03"/>
    <w:rsid w:val="0042311E"/>
    <w:rsid w:val="004238C1"/>
    <w:rsid w:val="0042438A"/>
    <w:rsid w:val="00424622"/>
    <w:rsid w:val="00425688"/>
    <w:rsid w:val="00427E15"/>
    <w:rsid w:val="00427FDE"/>
    <w:rsid w:val="00430387"/>
    <w:rsid w:val="0043074B"/>
    <w:rsid w:val="00430AA7"/>
    <w:rsid w:val="00431D57"/>
    <w:rsid w:val="00432A6B"/>
    <w:rsid w:val="00432B4F"/>
    <w:rsid w:val="00432D6F"/>
    <w:rsid w:val="00432E0C"/>
    <w:rsid w:val="004339A7"/>
    <w:rsid w:val="00433DA5"/>
    <w:rsid w:val="00436470"/>
    <w:rsid w:val="004379FA"/>
    <w:rsid w:val="00440BA9"/>
    <w:rsid w:val="00440C08"/>
    <w:rsid w:val="004413ED"/>
    <w:rsid w:val="00442319"/>
    <w:rsid w:val="004425C5"/>
    <w:rsid w:val="00443E18"/>
    <w:rsid w:val="0044590F"/>
    <w:rsid w:val="00445F29"/>
    <w:rsid w:val="00446E7F"/>
    <w:rsid w:val="00447BF1"/>
    <w:rsid w:val="00450F9B"/>
    <w:rsid w:val="00451300"/>
    <w:rsid w:val="0045145B"/>
    <w:rsid w:val="0045246B"/>
    <w:rsid w:val="00453739"/>
    <w:rsid w:val="00454366"/>
    <w:rsid w:val="00455E2A"/>
    <w:rsid w:val="00461183"/>
    <w:rsid w:val="00461ABC"/>
    <w:rsid w:val="0046482E"/>
    <w:rsid w:val="00464C19"/>
    <w:rsid w:val="00465E8D"/>
    <w:rsid w:val="004661D1"/>
    <w:rsid w:val="00466C2F"/>
    <w:rsid w:val="00467001"/>
    <w:rsid w:val="004672F0"/>
    <w:rsid w:val="0047193E"/>
    <w:rsid w:val="00472730"/>
    <w:rsid w:val="00472F45"/>
    <w:rsid w:val="0047348B"/>
    <w:rsid w:val="00473631"/>
    <w:rsid w:val="00473745"/>
    <w:rsid w:val="0047543B"/>
    <w:rsid w:val="0047592F"/>
    <w:rsid w:val="00476C40"/>
    <w:rsid w:val="004770C7"/>
    <w:rsid w:val="004773BA"/>
    <w:rsid w:val="00477C74"/>
    <w:rsid w:val="00482318"/>
    <w:rsid w:val="004824FF"/>
    <w:rsid w:val="00482CAE"/>
    <w:rsid w:val="004834C6"/>
    <w:rsid w:val="004846C0"/>
    <w:rsid w:val="004849DC"/>
    <w:rsid w:val="00486A71"/>
    <w:rsid w:val="00487C25"/>
    <w:rsid w:val="0049037D"/>
    <w:rsid w:val="00490456"/>
    <w:rsid w:val="004905E4"/>
    <w:rsid w:val="00490B8C"/>
    <w:rsid w:val="004921EF"/>
    <w:rsid w:val="004923C1"/>
    <w:rsid w:val="00494865"/>
    <w:rsid w:val="00494B4F"/>
    <w:rsid w:val="00494D21"/>
    <w:rsid w:val="00494F2C"/>
    <w:rsid w:val="0049566B"/>
    <w:rsid w:val="004957EA"/>
    <w:rsid w:val="00495FB5"/>
    <w:rsid w:val="00497ADA"/>
    <w:rsid w:val="00497C44"/>
    <w:rsid w:val="004A09C8"/>
    <w:rsid w:val="004A0FD6"/>
    <w:rsid w:val="004A114B"/>
    <w:rsid w:val="004A1501"/>
    <w:rsid w:val="004A2DAA"/>
    <w:rsid w:val="004A37D0"/>
    <w:rsid w:val="004A437F"/>
    <w:rsid w:val="004A4702"/>
    <w:rsid w:val="004A47DC"/>
    <w:rsid w:val="004A4943"/>
    <w:rsid w:val="004A518F"/>
    <w:rsid w:val="004A5262"/>
    <w:rsid w:val="004A68DA"/>
    <w:rsid w:val="004A728F"/>
    <w:rsid w:val="004A7A22"/>
    <w:rsid w:val="004A7A77"/>
    <w:rsid w:val="004B063D"/>
    <w:rsid w:val="004B082A"/>
    <w:rsid w:val="004B0F61"/>
    <w:rsid w:val="004B154C"/>
    <w:rsid w:val="004B1896"/>
    <w:rsid w:val="004B1CAE"/>
    <w:rsid w:val="004B239A"/>
    <w:rsid w:val="004B2412"/>
    <w:rsid w:val="004B2A4D"/>
    <w:rsid w:val="004B33CA"/>
    <w:rsid w:val="004B3D7E"/>
    <w:rsid w:val="004B3FA1"/>
    <w:rsid w:val="004B42BB"/>
    <w:rsid w:val="004B434A"/>
    <w:rsid w:val="004B458E"/>
    <w:rsid w:val="004B48D8"/>
    <w:rsid w:val="004B5D46"/>
    <w:rsid w:val="004B5FDE"/>
    <w:rsid w:val="004B6BA5"/>
    <w:rsid w:val="004B7042"/>
    <w:rsid w:val="004B7DD3"/>
    <w:rsid w:val="004C01B7"/>
    <w:rsid w:val="004C081C"/>
    <w:rsid w:val="004C0D73"/>
    <w:rsid w:val="004C2267"/>
    <w:rsid w:val="004C2875"/>
    <w:rsid w:val="004C2CDE"/>
    <w:rsid w:val="004C2D05"/>
    <w:rsid w:val="004C3247"/>
    <w:rsid w:val="004C5BA2"/>
    <w:rsid w:val="004C75D2"/>
    <w:rsid w:val="004C7755"/>
    <w:rsid w:val="004C7982"/>
    <w:rsid w:val="004D0098"/>
    <w:rsid w:val="004D2924"/>
    <w:rsid w:val="004D321F"/>
    <w:rsid w:val="004D3C4C"/>
    <w:rsid w:val="004D41A9"/>
    <w:rsid w:val="004D4777"/>
    <w:rsid w:val="004D5276"/>
    <w:rsid w:val="004D6F02"/>
    <w:rsid w:val="004D70B2"/>
    <w:rsid w:val="004D77F1"/>
    <w:rsid w:val="004D78A6"/>
    <w:rsid w:val="004E107E"/>
    <w:rsid w:val="004E1E6A"/>
    <w:rsid w:val="004E6016"/>
    <w:rsid w:val="004E6788"/>
    <w:rsid w:val="004E70B2"/>
    <w:rsid w:val="004E7107"/>
    <w:rsid w:val="004E7835"/>
    <w:rsid w:val="004F0143"/>
    <w:rsid w:val="004F1E4E"/>
    <w:rsid w:val="004F1F27"/>
    <w:rsid w:val="004F2373"/>
    <w:rsid w:val="004F290A"/>
    <w:rsid w:val="004F2A51"/>
    <w:rsid w:val="004F2F54"/>
    <w:rsid w:val="004F34E4"/>
    <w:rsid w:val="004F3696"/>
    <w:rsid w:val="004F491B"/>
    <w:rsid w:val="004F57D0"/>
    <w:rsid w:val="004F59E4"/>
    <w:rsid w:val="004F64AA"/>
    <w:rsid w:val="004F6BAD"/>
    <w:rsid w:val="004F6CE2"/>
    <w:rsid w:val="004F73D5"/>
    <w:rsid w:val="004F76C6"/>
    <w:rsid w:val="005007E9"/>
    <w:rsid w:val="00500850"/>
    <w:rsid w:val="00500D5D"/>
    <w:rsid w:val="005010D5"/>
    <w:rsid w:val="00501149"/>
    <w:rsid w:val="005012FB"/>
    <w:rsid w:val="00501F4D"/>
    <w:rsid w:val="00502BC8"/>
    <w:rsid w:val="00502F96"/>
    <w:rsid w:val="00503BA6"/>
    <w:rsid w:val="0050406A"/>
    <w:rsid w:val="00504101"/>
    <w:rsid w:val="005044A6"/>
    <w:rsid w:val="00505982"/>
    <w:rsid w:val="005065DE"/>
    <w:rsid w:val="00506A3D"/>
    <w:rsid w:val="00506DE3"/>
    <w:rsid w:val="00506F2A"/>
    <w:rsid w:val="005074C1"/>
    <w:rsid w:val="0050791D"/>
    <w:rsid w:val="00510E33"/>
    <w:rsid w:val="00512DF5"/>
    <w:rsid w:val="0051333A"/>
    <w:rsid w:val="005156BC"/>
    <w:rsid w:val="00515C15"/>
    <w:rsid w:val="00521530"/>
    <w:rsid w:val="00521E22"/>
    <w:rsid w:val="00521FF6"/>
    <w:rsid w:val="005232E8"/>
    <w:rsid w:val="00523A1D"/>
    <w:rsid w:val="00523BE0"/>
    <w:rsid w:val="00524313"/>
    <w:rsid w:val="005248F9"/>
    <w:rsid w:val="0052519E"/>
    <w:rsid w:val="00525638"/>
    <w:rsid w:val="005256CB"/>
    <w:rsid w:val="005256ED"/>
    <w:rsid w:val="00526529"/>
    <w:rsid w:val="005269E5"/>
    <w:rsid w:val="00526EF2"/>
    <w:rsid w:val="00530C5C"/>
    <w:rsid w:val="00531F2F"/>
    <w:rsid w:val="005338CB"/>
    <w:rsid w:val="00533A7C"/>
    <w:rsid w:val="00533B70"/>
    <w:rsid w:val="00534E3E"/>
    <w:rsid w:val="00534FDF"/>
    <w:rsid w:val="0053522F"/>
    <w:rsid w:val="00536897"/>
    <w:rsid w:val="00537DC1"/>
    <w:rsid w:val="00543741"/>
    <w:rsid w:val="00543EFE"/>
    <w:rsid w:val="005450CC"/>
    <w:rsid w:val="00545A21"/>
    <w:rsid w:val="00545A9F"/>
    <w:rsid w:val="00546016"/>
    <w:rsid w:val="00546434"/>
    <w:rsid w:val="0054738A"/>
    <w:rsid w:val="00547C14"/>
    <w:rsid w:val="00547F02"/>
    <w:rsid w:val="00551ADF"/>
    <w:rsid w:val="00551F8C"/>
    <w:rsid w:val="0055239A"/>
    <w:rsid w:val="005523C0"/>
    <w:rsid w:val="00552B0F"/>
    <w:rsid w:val="00553427"/>
    <w:rsid w:val="005535EA"/>
    <w:rsid w:val="00554ACB"/>
    <w:rsid w:val="00555448"/>
    <w:rsid w:val="0055604B"/>
    <w:rsid w:val="005569AD"/>
    <w:rsid w:val="00556F36"/>
    <w:rsid w:val="00557DAB"/>
    <w:rsid w:val="00557DD9"/>
    <w:rsid w:val="005601F0"/>
    <w:rsid w:val="005604A3"/>
    <w:rsid w:val="005609AA"/>
    <w:rsid w:val="005622A6"/>
    <w:rsid w:val="005631F5"/>
    <w:rsid w:val="00564AE2"/>
    <w:rsid w:val="005656C8"/>
    <w:rsid w:val="0056612C"/>
    <w:rsid w:val="005665CF"/>
    <w:rsid w:val="00566B28"/>
    <w:rsid w:val="00566EFF"/>
    <w:rsid w:val="00567736"/>
    <w:rsid w:val="00570839"/>
    <w:rsid w:val="00570F21"/>
    <w:rsid w:val="005710EA"/>
    <w:rsid w:val="005728C7"/>
    <w:rsid w:val="0057383B"/>
    <w:rsid w:val="00573C91"/>
    <w:rsid w:val="00574D70"/>
    <w:rsid w:val="00574E79"/>
    <w:rsid w:val="00575027"/>
    <w:rsid w:val="00575542"/>
    <w:rsid w:val="00576530"/>
    <w:rsid w:val="0057667D"/>
    <w:rsid w:val="00576F2D"/>
    <w:rsid w:val="0057732C"/>
    <w:rsid w:val="005774E6"/>
    <w:rsid w:val="005778F4"/>
    <w:rsid w:val="005807F2"/>
    <w:rsid w:val="00583AA1"/>
    <w:rsid w:val="00583DC3"/>
    <w:rsid w:val="00583FAA"/>
    <w:rsid w:val="00584156"/>
    <w:rsid w:val="005841B8"/>
    <w:rsid w:val="0058467B"/>
    <w:rsid w:val="00586FF3"/>
    <w:rsid w:val="005877AB"/>
    <w:rsid w:val="005878DA"/>
    <w:rsid w:val="00587AA8"/>
    <w:rsid w:val="005903E1"/>
    <w:rsid w:val="00591558"/>
    <w:rsid w:val="00591673"/>
    <w:rsid w:val="00591EB3"/>
    <w:rsid w:val="005932C9"/>
    <w:rsid w:val="00593D6B"/>
    <w:rsid w:val="00593E9F"/>
    <w:rsid w:val="00594130"/>
    <w:rsid w:val="005948F2"/>
    <w:rsid w:val="00594F5E"/>
    <w:rsid w:val="005954BF"/>
    <w:rsid w:val="00597261"/>
    <w:rsid w:val="005A2099"/>
    <w:rsid w:val="005A2785"/>
    <w:rsid w:val="005A2A5D"/>
    <w:rsid w:val="005A3854"/>
    <w:rsid w:val="005A3CF4"/>
    <w:rsid w:val="005A3E07"/>
    <w:rsid w:val="005A435B"/>
    <w:rsid w:val="005A45EA"/>
    <w:rsid w:val="005A4D92"/>
    <w:rsid w:val="005A50FC"/>
    <w:rsid w:val="005A5493"/>
    <w:rsid w:val="005A57DF"/>
    <w:rsid w:val="005A5A9D"/>
    <w:rsid w:val="005A65E0"/>
    <w:rsid w:val="005A6EC8"/>
    <w:rsid w:val="005A77EA"/>
    <w:rsid w:val="005A78F1"/>
    <w:rsid w:val="005B00B8"/>
    <w:rsid w:val="005B0236"/>
    <w:rsid w:val="005B029A"/>
    <w:rsid w:val="005B1945"/>
    <w:rsid w:val="005B1BCE"/>
    <w:rsid w:val="005B1EA1"/>
    <w:rsid w:val="005B21E8"/>
    <w:rsid w:val="005B2238"/>
    <w:rsid w:val="005B2A73"/>
    <w:rsid w:val="005B35E0"/>
    <w:rsid w:val="005B3694"/>
    <w:rsid w:val="005B4024"/>
    <w:rsid w:val="005B411A"/>
    <w:rsid w:val="005B4903"/>
    <w:rsid w:val="005B4A65"/>
    <w:rsid w:val="005B5000"/>
    <w:rsid w:val="005B5028"/>
    <w:rsid w:val="005B65F3"/>
    <w:rsid w:val="005B6B60"/>
    <w:rsid w:val="005B7819"/>
    <w:rsid w:val="005B7990"/>
    <w:rsid w:val="005C074C"/>
    <w:rsid w:val="005C13FC"/>
    <w:rsid w:val="005C1BAE"/>
    <w:rsid w:val="005C229F"/>
    <w:rsid w:val="005C2B40"/>
    <w:rsid w:val="005C3353"/>
    <w:rsid w:val="005C3E6A"/>
    <w:rsid w:val="005C490A"/>
    <w:rsid w:val="005C4997"/>
    <w:rsid w:val="005C506E"/>
    <w:rsid w:val="005C533A"/>
    <w:rsid w:val="005C57B8"/>
    <w:rsid w:val="005C6B63"/>
    <w:rsid w:val="005C6DF1"/>
    <w:rsid w:val="005C73A1"/>
    <w:rsid w:val="005D0090"/>
    <w:rsid w:val="005D00BE"/>
    <w:rsid w:val="005D18ED"/>
    <w:rsid w:val="005D267D"/>
    <w:rsid w:val="005D2BB1"/>
    <w:rsid w:val="005D2E7F"/>
    <w:rsid w:val="005D337E"/>
    <w:rsid w:val="005D3903"/>
    <w:rsid w:val="005D4762"/>
    <w:rsid w:val="005D4929"/>
    <w:rsid w:val="005D4D01"/>
    <w:rsid w:val="005D5690"/>
    <w:rsid w:val="005D65C2"/>
    <w:rsid w:val="005D68A8"/>
    <w:rsid w:val="005D6934"/>
    <w:rsid w:val="005D7FA9"/>
    <w:rsid w:val="005E013A"/>
    <w:rsid w:val="005E126D"/>
    <w:rsid w:val="005E1958"/>
    <w:rsid w:val="005E197B"/>
    <w:rsid w:val="005E2A12"/>
    <w:rsid w:val="005E3190"/>
    <w:rsid w:val="005E3784"/>
    <w:rsid w:val="005E42BC"/>
    <w:rsid w:val="005E5AB6"/>
    <w:rsid w:val="005E6067"/>
    <w:rsid w:val="005E6293"/>
    <w:rsid w:val="005E6511"/>
    <w:rsid w:val="005E6700"/>
    <w:rsid w:val="005E6A2B"/>
    <w:rsid w:val="005F0EB9"/>
    <w:rsid w:val="005F166F"/>
    <w:rsid w:val="005F176B"/>
    <w:rsid w:val="005F2AA4"/>
    <w:rsid w:val="005F44F1"/>
    <w:rsid w:val="005F4761"/>
    <w:rsid w:val="005F47EF"/>
    <w:rsid w:val="005F4BF8"/>
    <w:rsid w:val="005F4C38"/>
    <w:rsid w:val="005F5043"/>
    <w:rsid w:val="005F525D"/>
    <w:rsid w:val="005F55CE"/>
    <w:rsid w:val="005F5605"/>
    <w:rsid w:val="005F5643"/>
    <w:rsid w:val="005F59A8"/>
    <w:rsid w:val="005F59D9"/>
    <w:rsid w:val="00600247"/>
    <w:rsid w:val="006002CE"/>
    <w:rsid w:val="0060156D"/>
    <w:rsid w:val="00601672"/>
    <w:rsid w:val="0060177C"/>
    <w:rsid w:val="00601AEC"/>
    <w:rsid w:val="006023EE"/>
    <w:rsid w:val="006025CF"/>
    <w:rsid w:val="00602C66"/>
    <w:rsid w:val="00603068"/>
    <w:rsid w:val="006071BB"/>
    <w:rsid w:val="006074E5"/>
    <w:rsid w:val="0060760D"/>
    <w:rsid w:val="00607D95"/>
    <w:rsid w:val="00607FF3"/>
    <w:rsid w:val="00610E8C"/>
    <w:rsid w:val="006112D0"/>
    <w:rsid w:val="006113A4"/>
    <w:rsid w:val="006116AC"/>
    <w:rsid w:val="00612358"/>
    <w:rsid w:val="00612A52"/>
    <w:rsid w:val="006131CE"/>
    <w:rsid w:val="00613542"/>
    <w:rsid w:val="006147FC"/>
    <w:rsid w:val="006149F4"/>
    <w:rsid w:val="00615572"/>
    <w:rsid w:val="00617D0C"/>
    <w:rsid w:val="0062059E"/>
    <w:rsid w:val="0062133A"/>
    <w:rsid w:val="0062158B"/>
    <w:rsid w:val="006220DD"/>
    <w:rsid w:val="006252CB"/>
    <w:rsid w:val="006273C9"/>
    <w:rsid w:val="00627569"/>
    <w:rsid w:val="00627FDF"/>
    <w:rsid w:val="00627FE6"/>
    <w:rsid w:val="006303C3"/>
    <w:rsid w:val="00631550"/>
    <w:rsid w:val="00631BBD"/>
    <w:rsid w:val="0063276C"/>
    <w:rsid w:val="00632BCC"/>
    <w:rsid w:val="00634931"/>
    <w:rsid w:val="00634BBA"/>
    <w:rsid w:val="00635B9C"/>
    <w:rsid w:val="006363D9"/>
    <w:rsid w:val="0063672F"/>
    <w:rsid w:val="00637934"/>
    <w:rsid w:val="006403CB"/>
    <w:rsid w:val="00641361"/>
    <w:rsid w:val="00641842"/>
    <w:rsid w:val="00641DE8"/>
    <w:rsid w:val="0064290E"/>
    <w:rsid w:val="00642CDA"/>
    <w:rsid w:val="00643BEA"/>
    <w:rsid w:val="00643CE9"/>
    <w:rsid w:val="00644840"/>
    <w:rsid w:val="0064659E"/>
    <w:rsid w:val="00650C83"/>
    <w:rsid w:val="0065172E"/>
    <w:rsid w:val="00652152"/>
    <w:rsid w:val="00652B55"/>
    <w:rsid w:val="006538FE"/>
    <w:rsid w:val="00653B84"/>
    <w:rsid w:val="00654529"/>
    <w:rsid w:val="00654719"/>
    <w:rsid w:val="00656FE0"/>
    <w:rsid w:val="00657879"/>
    <w:rsid w:val="00657B79"/>
    <w:rsid w:val="00660A2C"/>
    <w:rsid w:val="00661B39"/>
    <w:rsid w:val="00662166"/>
    <w:rsid w:val="006626EF"/>
    <w:rsid w:val="00662E8E"/>
    <w:rsid w:val="00662F59"/>
    <w:rsid w:val="0066410C"/>
    <w:rsid w:val="0066455B"/>
    <w:rsid w:val="00664676"/>
    <w:rsid w:val="00665489"/>
    <w:rsid w:val="006658F1"/>
    <w:rsid w:val="00666E8B"/>
    <w:rsid w:val="006673EE"/>
    <w:rsid w:val="006676B7"/>
    <w:rsid w:val="006679B5"/>
    <w:rsid w:val="00670E4D"/>
    <w:rsid w:val="00671747"/>
    <w:rsid w:val="0067341B"/>
    <w:rsid w:val="00674C68"/>
    <w:rsid w:val="0067500F"/>
    <w:rsid w:val="006750DF"/>
    <w:rsid w:val="00675E57"/>
    <w:rsid w:val="00677AF5"/>
    <w:rsid w:val="00680AA3"/>
    <w:rsid w:val="00680EA9"/>
    <w:rsid w:val="00682B2C"/>
    <w:rsid w:val="0068394B"/>
    <w:rsid w:val="00683D27"/>
    <w:rsid w:val="00683FFE"/>
    <w:rsid w:val="00685FE3"/>
    <w:rsid w:val="0068767E"/>
    <w:rsid w:val="00687E9A"/>
    <w:rsid w:val="006904A4"/>
    <w:rsid w:val="006925F6"/>
    <w:rsid w:val="00692C22"/>
    <w:rsid w:val="00692E18"/>
    <w:rsid w:val="006931D0"/>
    <w:rsid w:val="006939E7"/>
    <w:rsid w:val="00694578"/>
    <w:rsid w:val="00694DCE"/>
    <w:rsid w:val="00694E2F"/>
    <w:rsid w:val="0069637A"/>
    <w:rsid w:val="00696E77"/>
    <w:rsid w:val="00696EA5"/>
    <w:rsid w:val="00697051"/>
    <w:rsid w:val="006976CD"/>
    <w:rsid w:val="00697CE9"/>
    <w:rsid w:val="006A007D"/>
    <w:rsid w:val="006A01B2"/>
    <w:rsid w:val="006A0BA0"/>
    <w:rsid w:val="006A0E73"/>
    <w:rsid w:val="006A0F5F"/>
    <w:rsid w:val="006A1001"/>
    <w:rsid w:val="006A1107"/>
    <w:rsid w:val="006A1269"/>
    <w:rsid w:val="006A132A"/>
    <w:rsid w:val="006A177B"/>
    <w:rsid w:val="006A2F89"/>
    <w:rsid w:val="006A36DC"/>
    <w:rsid w:val="006A3AB6"/>
    <w:rsid w:val="006A4D62"/>
    <w:rsid w:val="006A5A6B"/>
    <w:rsid w:val="006A6402"/>
    <w:rsid w:val="006A6573"/>
    <w:rsid w:val="006A7477"/>
    <w:rsid w:val="006A78A8"/>
    <w:rsid w:val="006B076C"/>
    <w:rsid w:val="006B14B0"/>
    <w:rsid w:val="006B15D5"/>
    <w:rsid w:val="006B1C53"/>
    <w:rsid w:val="006B1DE9"/>
    <w:rsid w:val="006B2861"/>
    <w:rsid w:val="006B2DC2"/>
    <w:rsid w:val="006B4214"/>
    <w:rsid w:val="006B46D9"/>
    <w:rsid w:val="006B4965"/>
    <w:rsid w:val="006B49B7"/>
    <w:rsid w:val="006B49FD"/>
    <w:rsid w:val="006B5BC9"/>
    <w:rsid w:val="006B6058"/>
    <w:rsid w:val="006B67F1"/>
    <w:rsid w:val="006B6F94"/>
    <w:rsid w:val="006B7F88"/>
    <w:rsid w:val="006C0AD3"/>
    <w:rsid w:val="006C2275"/>
    <w:rsid w:val="006C2339"/>
    <w:rsid w:val="006C24DA"/>
    <w:rsid w:val="006C25F4"/>
    <w:rsid w:val="006C27E4"/>
    <w:rsid w:val="006C2B29"/>
    <w:rsid w:val="006C35EA"/>
    <w:rsid w:val="006C4418"/>
    <w:rsid w:val="006C4481"/>
    <w:rsid w:val="006C44A1"/>
    <w:rsid w:val="006C54C2"/>
    <w:rsid w:val="006C6788"/>
    <w:rsid w:val="006C678C"/>
    <w:rsid w:val="006C7196"/>
    <w:rsid w:val="006C78B3"/>
    <w:rsid w:val="006D0720"/>
    <w:rsid w:val="006D1DF8"/>
    <w:rsid w:val="006D1F06"/>
    <w:rsid w:val="006D214E"/>
    <w:rsid w:val="006D4C4D"/>
    <w:rsid w:val="006D58C5"/>
    <w:rsid w:val="006D61E6"/>
    <w:rsid w:val="006D664D"/>
    <w:rsid w:val="006D7181"/>
    <w:rsid w:val="006E034F"/>
    <w:rsid w:val="006E046E"/>
    <w:rsid w:val="006E0D72"/>
    <w:rsid w:val="006E0E3D"/>
    <w:rsid w:val="006E1567"/>
    <w:rsid w:val="006E2251"/>
    <w:rsid w:val="006E2530"/>
    <w:rsid w:val="006E2A13"/>
    <w:rsid w:val="006E4587"/>
    <w:rsid w:val="006E5427"/>
    <w:rsid w:val="006E5E6C"/>
    <w:rsid w:val="006E653F"/>
    <w:rsid w:val="006E6602"/>
    <w:rsid w:val="006E76A9"/>
    <w:rsid w:val="006F082A"/>
    <w:rsid w:val="006F0DA2"/>
    <w:rsid w:val="006F131C"/>
    <w:rsid w:val="006F15AE"/>
    <w:rsid w:val="006F1F6B"/>
    <w:rsid w:val="006F3035"/>
    <w:rsid w:val="006F41EA"/>
    <w:rsid w:val="006F47D3"/>
    <w:rsid w:val="006F48D1"/>
    <w:rsid w:val="006F52D1"/>
    <w:rsid w:val="006F60A3"/>
    <w:rsid w:val="006F747E"/>
    <w:rsid w:val="006F775F"/>
    <w:rsid w:val="00700054"/>
    <w:rsid w:val="0070078C"/>
    <w:rsid w:val="00701833"/>
    <w:rsid w:val="00701952"/>
    <w:rsid w:val="007028B1"/>
    <w:rsid w:val="00702BB4"/>
    <w:rsid w:val="00702FF8"/>
    <w:rsid w:val="0070331B"/>
    <w:rsid w:val="0070372C"/>
    <w:rsid w:val="00703DFB"/>
    <w:rsid w:val="00704016"/>
    <w:rsid w:val="00704F3A"/>
    <w:rsid w:val="00704FF5"/>
    <w:rsid w:val="0070546D"/>
    <w:rsid w:val="007058D8"/>
    <w:rsid w:val="0070633D"/>
    <w:rsid w:val="0070708C"/>
    <w:rsid w:val="00710EEE"/>
    <w:rsid w:val="007111B8"/>
    <w:rsid w:val="007113B6"/>
    <w:rsid w:val="00712C9E"/>
    <w:rsid w:val="00712E48"/>
    <w:rsid w:val="00713527"/>
    <w:rsid w:val="00713B78"/>
    <w:rsid w:val="00713FC2"/>
    <w:rsid w:val="00714280"/>
    <w:rsid w:val="00714A22"/>
    <w:rsid w:val="00714C4B"/>
    <w:rsid w:val="00715226"/>
    <w:rsid w:val="007154B4"/>
    <w:rsid w:val="007160DE"/>
    <w:rsid w:val="00716570"/>
    <w:rsid w:val="007167E0"/>
    <w:rsid w:val="007169DE"/>
    <w:rsid w:val="00716F3F"/>
    <w:rsid w:val="007209AC"/>
    <w:rsid w:val="00720AB6"/>
    <w:rsid w:val="007212BA"/>
    <w:rsid w:val="00721337"/>
    <w:rsid w:val="00721C0E"/>
    <w:rsid w:val="007220A1"/>
    <w:rsid w:val="00722383"/>
    <w:rsid w:val="00722401"/>
    <w:rsid w:val="00722B47"/>
    <w:rsid w:val="007236EE"/>
    <w:rsid w:val="00723C0A"/>
    <w:rsid w:val="00724D49"/>
    <w:rsid w:val="00724DC0"/>
    <w:rsid w:val="00725282"/>
    <w:rsid w:val="00725F92"/>
    <w:rsid w:val="00725FA3"/>
    <w:rsid w:val="007263F3"/>
    <w:rsid w:val="00727DE2"/>
    <w:rsid w:val="0073135E"/>
    <w:rsid w:val="00733B3E"/>
    <w:rsid w:val="007343F1"/>
    <w:rsid w:val="00734861"/>
    <w:rsid w:val="007362DC"/>
    <w:rsid w:val="00736F48"/>
    <w:rsid w:val="00737437"/>
    <w:rsid w:val="007429BA"/>
    <w:rsid w:val="00742FB1"/>
    <w:rsid w:val="007439C2"/>
    <w:rsid w:val="007451EE"/>
    <w:rsid w:val="00745F2C"/>
    <w:rsid w:val="0074604A"/>
    <w:rsid w:val="0075071C"/>
    <w:rsid w:val="00750AC1"/>
    <w:rsid w:val="0075130F"/>
    <w:rsid w:val="00752C0A"/>
    <w:rsid w:val="007532FE"/>
    <w:rsid w:val="00753B7D"/>
    <w:rsid w:val="00754111"/>
    <w:rsid w:val="0075420E"/>
    <w:rsid w:val="007543ED"/>
    <w:rsid w:val="0075482A"/>
    <w:rsid w:val="00754E69"/>
    <w:rsid w:val="00755498"/>
    <w:rsid w:val="007560A6"/>
    <w:rsid w:val="00756A91"/>
    <w:rsid w:val="00756E9D"/>
    <w:rsid w:val="00757550"/>
    <w:rsid w:val="007578B2"/>
    <w:rsid w:val="00757DEA"/>
    <w:rsid w:val="00760043"/>
    <w:rsid w:val="007602F8"/>
    <w:rsid w:val="00760ABA"/>
    <w:rsid w:val="007610A0"/>
    <w:rsid w:val="00761473"/>
    <w:rsid w:val="0076186E"/>
    <w:rsid w:val="007625B0"/>
    <w:rsid w:val="00763453"/>
    <w:rsid w:val="00763F44"/>
    <w:rsid w:val="00765022"/>
    <w:rsid w:val="00766073"/>
    <w:rsid w:val="00766453"/>
    <w:rsid w:val="00766DCA"/>
    <w:rsid w:val="007701B0"/>
    <w:rsid w:val="0077069E"/>
    <w:rsid w:val="00770AC8"/>
    <w:rsid w:val="00770D7D"/>
    <w:rsid w:val="00771354"/>
    <w:rsid w:val="00771A42"/>
    <w:rsid w:val="007734DD"/>
    <w:rsid w:val="00773963"/>
    <w:rsid w:val="00774BC6"/>
    <w:rsid w:val="00775A45"/>
    <w:rsid w:val="00775C50"/>
    <w:rsid w:val="00776FFD"/>
    <w:rsid w:val="00777055"/>
    <w:rsid w:val="0077734E"/>
    <w:rsid w:val="00777A74"/>
    <w:rsid w:val="0078071F"/>
    <w:rsid w:val="0078086A"/>
    <w:rsid w:val="00781218"/>
    <w:rsid w:val="007818A7"/>
    <w:rsid w:val="00781923"/>
    <w:rsid w:val="00782EA4"/>
    <w:rsid w:val="0078338B"/>
    <w:rsid w:val="00784D2F"/>
    <w:rsid w:val="0078517D"/>
    <w:rsid w:val="0078560B"/>
    <w:rsid w:val="007873A1"/>
    <w:rsid w:val="00787848"/>
    <w:rsid w:val="00790F3B"/>
    <w:rsid w:val="00791255"/>
    <w:rsid w:val="00791668"/>
    <w:rsid w:val="00791AAC"/>
    <w:rsid w:val="007921AD"/>
    <w:rsid w:val="00792230"/>
    <w:rsid w:val="007936AF"/>
    <w:rsid w:val="00794940"/>
    <w:rsid w:val="00795B76"/>
    <w:rsid w:val="00796BB4"/>
    <w:rsid w:val="00796EFD"/>
    <w:rsid w:val="00797983"/>
    <w:rsid w:val="00797F9B"/>
    <w:rsid w:val="007A0327"/>
    <w:rsid w:val="007A0D6B"/>
    <w:rsid w:val="007A1D36"/>
    <w:rsid w:val="007A2C7D"/>
    <w:rsid w:val="007A32E8"/>
    <w:rsid w:val="007A3F3E"/>
    <w:rsid w:val="007A4355"/>
    <w:rsid w:val="007A467B"/>
    <w:rsid w:val="007A4AC4"/>
    <w:rsid w:val="007A4E0F"/>
    <w:rsid w:val="007A5D9A"/>
    <w:rsid w:val="007A704A"/>
    <w:rsid w:val="007B1355"/>
    <w:rsid w:val="007B1A6F"/>
    <w:rsid w:val="007B1EC4"/>
    <w:rsid w:val="007B21DB"/>
    <w:rsid w:val="007B3D62"/>
    <w:rsid w:val="007B49E2"/>
    <w:rsid w:val="007B4D84"/>
    <w:rsid w:val="007B5CFA"/>
    <w:rsid w:val="007B687D"/>
    <w:rsid w:val="007B7849"/>
    <w:rsid w:val="007C0049"/>
    <w:rsid w:val="007C0674"/>
    <w:rsid w:val="007C26FC"/>
    <w:rsid w:val="007C2848"/>
    <w:rsid w:val="007C3198"/>
    <w:rsid w:val="007C352F"/>
    <w:rsid w:val="007C3FA2"/>
    <w:rsid w:val="007C434B"/>
    <w:rsid w:val="007C60FA"/>
    <w:rsid w:val="007C67CA"/>
    <w:rsid w:val="007C7095"/>
    <w:rsid w:val="007C7BC1"/>
    <w:rsid w:val="007D1CEB"/>
    <w:rsid w:val="007D2338"/>
    <w:rsid w:val="007D30E8"/>
    <w:rsid w:val="007D3162"/>
    <w:rsid w:val="007D325B"/>
    <w:rsid w:val="007D4779"/>
    <w:rsid w:val="007D7019"/>
    <w:rsid w:val="007D741D"/>
    <w:rsid w:val="007E065A"/>
    <w:rsid w:val="007E0E12"/>
    <w:rsid w:val="007E119A"/>
    <w:rsid w:val="007E219B"/>
    <w:rsid w:val="007E2E53"/>
    <w:rsid w:val="007E5B05"/>
    <w:rsid w:val="007E5D65"/>
    <w:rsid w:val="007E760E"/>
    <w:rsid w:val="007F05A8"/>
    <w:rsid w:val="007F0A12"/>
    <w:rsid w:val="007F1023"/>
    <w:rsid w:val="007F1766"/>
    <w:rsid w:val="007F1BBE"/>
    <w:rsid w:val="007F1D8D"/>
    <w:rsid w:val="007F37A7"/>
    <w:rsid w:val="007F5255"/>
    <w:rsid w:val="007F56D9"/>
    <w:rsid w:val="007F58E6"/>
    <w:rsid w:val="007F62A5"/>
    <w:rsid w:val="007F65A2"/>
    <w:rsid w:val="007F6E45"/>
    <w:rsid w:val="007F7807"/>
    <w:rsid w:val="008001C2"/>
    <w:rsid w:val="00800372"/>
    <w:rsid w:val="0080257C"/>
    <w:rsid w:val="008028A3"/>
    <w:rsid w:val="00802C93"/>
    <w:rsid w:val="008039DA"/>
    <w:rsid w:val="00805843"/>
    <w:rsid w:val="00805A5D"/>
    <w:rsid w:val="00806B3E"/>
    <w:rsid w:val="00806BA3"/>
    <w:rsid w:val="00807BA1"/>
    <w:rsid w:val="00807E66"/>
    <w:rsid w:val="00810593"/>
    <w:rsid w:val="00812E22"/>
    <w:rsid w:val="00812F65"/>
    <w:rsid w:val="008145A3"/>
    <w:rsid w:val="00814EA8"/>
    <w:rsid w:val="00815178"/>
    <w:rsid w:val="00816B08"/>
    <w:rsid w:val="00816FA2"/>
    <w:rsid w:val="00817CE3"/>
    <w:rsid w:val="00820E49"/>
    <w:rsid w:val="00821368"/>
    <w:rsid w:val="008218B4"/>
    <w:rsid w:val="008219A2"/>
    <w:rsid w:val="0082220D"/>
    <w:rsid w:val="00822E5E"/>
    <w:rsid w:val="00823B65"/>
    <w:rsid w:val="008244C7"/>
    <w:rsid w:val="00824AB9"/>
    <w:rsid w:val="00824B73"/>
    <w:rsid w:val="00825482"/>
    <w:rsid w:val="008254ED"/>
    <w:rsid w:val="00826A75"/>
    <w:rsid w:val="0082714A"/>
    <w:rsid w:val="00827E14"/>
    <w:rsid w:val="00827F9B"/>
    <w:rsid w:val="00830011"/>
    <w:rsid w:val="008310DC"/>
    <w:rsid w:val="0083110C"/>
    <w:rsid w:val="00832507"/>
    <w:rsid w:val="00833439"/>
    <w:rsid w:val="00833810"/>
    <w:rsid w:val="00834179"/>
    <w:rsid w:val="00834CA4"/>
    <w:rsid w:val="0083606E"/>
    <w:rsid w:val="008365C9"/>
    <w:rsid w:val="00836E32"/>
    <w:rsid w:val="00837C55"/>
    <w:rsid w:val="00840020"/>
    <w:rsid w:val="008400E9"/>
    <w:rsid w:val="00840F75"/>
    <w:rsid w:val="00841EB8"/>
    <w:rsid w:val="008423D7"/>
    <w:rsid w:val="0084346E"/>
    <w:rsid w:val="00844088"/>
    <w:rsid w:val="0084529F"/>
    <w:rsid w:val="008456B8"/>
    <w:rsid w:val="00845A46"/>
    <w:rsid w:val="00845E24"/>
    <w:rsid w:val="00846032"/>
    <w:rsid w:val="00846396"/>
    <w:rsid w:val="00847050"/>
    <w:rsid w:val="008475BB"/>
    <w:rsid w:val="00850347"/>
    <w:rsid w:val="008503A1"/>
    <w:rsid w:val="00850525"/>
    <w:rsid w:val="00851271"/>
    <w:rsid w:val="008516E0"/>
    <w:rsid w:val="008529D0"/>
    <w:rsid w:val="00852F53"/>
    <w:rsid w:val="00854011"/>
    <w:rsid w:val="00854170"/>
    <w:rsid w:val="00854C5B"/>
    <w:rsid w:val="00854D8D"/>
    <w:rsid w:val="00855CBB"/>
    <w:rsid w:val="00856A20"/>
    <w:rsid w:val="00856B9B"/>
    <w:rsid w:val="00856F30"/>
    <w:rsid w:val="008573D9"/>
    <w:rsid w:val="00860703"/>
    <w:rsid w:val="00860C9E"/>
    <w:rsid w:val="00860F46"/>
    <w:rsid w:val="008625A9"/>
    <w:rsid w:val="008628D3"/>
    <w:rsid w:val="008631B1"/>
    <w:rsid w:val="008631D6"/>
    <w:rsid w:val="0086358F"/>
    <w:rsid w:val="00863A85"/>
    <w:rsid w:val="00864640"/>
    <w:rsid w:val="00864774"/>
    <w:rsid w:val="00864A54"/>
    <w:rsid w:val="00864CCD"/>
    <w:rsid w:val="008659C6"/>
    <w:rsid w:val="00865D1C"/>
    <w:rsid w:val="00865DD4"/>
    <w:rsid w:val="00866B42"/>
    <w:rsid w:val="00866EAF"/>
    <w:rsid w:val="00867BF8"/>
    <w:rsid w:val="00870DF1"/>
    <w:rsid w:val="0087107C"/>
    <w:rsid w:val="0087199A"/>
    <w:rsid w:val="00871B3C"/>
    <w:rsid w:val="0087270D"/>
    <w:rsid w:val="00875951"/>
    <w:rsid w:val="0087640F"/>
    <w:rsid w:val="008766BB"/>
    <w:rsid w:val="00876D54"/>
    <w:rsid w:val="00877419"/>
    <w:rsid w:val="0087742C"/>
    <w:rsid w:val="00880467"/>
    <w:rsid w:val="00881DB9"/>
    <w:rsid w:val="008823A0"/>
    <w:rsid w:val="008835DD"/>
    <w:rsid w:val="00883755"/>
    <w:rsid w:val="00883822"/>
    <w:rsid w:val="008838D0"/>
    <w:rsid w:val="00884C08"/>
    <w:rsid w:val="008850BC"/>
    <w:rsid w:val="0088519F"/>
    <w:rsid w:val="00885726"/>
    <w:rsid w:val="00885A7C"/>
    <w:rsid w:val="00886D08"/>
    <w:rsid w:val="00887246"/>
    <w:rsid w:val="0089013A"/>
    <w:rsid w:val="0089030E"/>
    <w:rsid w:val="00890CC2"/>
    <w:rsid w:val="008926CA"/>
    <w:rsid w:val="00892A59"/>
    <w:rsid w:val="00892F03"/>
    <w:rsid w:val="008931FC"/>
    <w:rsid w:val="00895658"/>
    <w:rsid w:val="008962E3"/>
    <w:rsid w:val="008971A4"/>
    <w:rsid w:val="00897A0A"/>
    <w:rsid w:val="00897AEC"/>
    <w:rsid w:val="008A27FF"/>
    <w:rsid w:val="008A2F78"/>
    <w:rsid w:val="008A30C8"/>
    <w:rsid w:val="008A45F3"/>
    <w:rsid w:val="008A4AD4"/>
    <w:rsid w:val="008A4CCF"/>
    <w:rsid w:val="008A54BA"/>
    <w:rsid w:val="008A5535"/>
    <w:rsid w:val="008A65AA"/>
    <w:rsid w:val="008A65EB"/>
    <w:rsid w:val="008A6979"/>
    <w:rsid w:val="008A6E3C"/>
    <w:rsid w:val="008A7207"/>
    <w:rsid w:val="008A7E4F"/>
    <w:rsid w:val="008B005F"/>
    <w:rsid w:val="008B126E"/>
    <w:rsid w:val="008B2537"/>
    <w:rsid w:val="008B2DE4"/>
    <w:rsid w:val="008B35FC"/>
    <w:rsid w:val="008B3BE5"/>
    <w:rsid w:val="008B543B"/>
    <w:rsid w:val="008B5BD3"/>
    <w:rsid w:val="008B643D"/>
    <w:rsid w:val="008B7F94"/>
    <w:rsid w:val="008C208C"/>
    <w:rsid w:val="008C31F8"/>
    <w:rsid w:val="008C33F0"/>
    <w:rsid w:val="008C3966"/>
    <w:rsid w:val="008C3D3C"/>
    <w:rsid w:val="008C447A"/>
    <w:rsid w:val="008C474C"/>
    <w:rsid w:val="008C57E5"/>
    <w:rsid w:val="008C60C4"/>
    <w:rsid w:val="008C6851"/>
    <w:rsid w:val="008C6C89"/>
    <w:rsid w:val="008D06B4"/>
    <w:rsid w:val="008D0979"/>
    <w:rsid w:val="008D10F7"/>
    <w:rsid w:val="008D12BE"/>
    <w:rsid w:val="008D13B9"/>
    <w:rsid w:val="008D16DE"/>
    <w:rsid w:val="008D2BCD"/>
    <w:rsid w:val="008D2F56"/>
    <w:rsid w:val="008D319F"/>
    <w:rsid w:val="008D39EC"/>
    <w:rsid w:val="008D408C"/>
    <w:rsid w:val="008D4FDD"/>
    <w:rsid w:val="008D56E9"/>
    <w:rsid w:val="008D6B0B"/>
    <w:rsid w:val="008D7590"/>
    <w:rsid w:val="008D7661"/>
    <w:rsid w:val="008D7970"/>
    <w:rsid w:val="008D7A85"/>
    <w:rsid w:val="008D7ED5"/>
    <w:rsid w:val="008E03FC"/>
    <w:rsid w:val="008E049F"/>
    <w:rsid w:val="008E0EEA"/>
    <w:rsid w:val="008E1D65"/>
    <w:rsid w:val="008E2243"/>
    <w:rsid w:val="008E28E4"/>
    <w:rsid w:val="008E3229"/>
    <w:rsid w:val="008E347B"/>
    <w:rsid w:val="008E36C4"/>
    <w:rsid w:val="008E4212"/>
    <w:rsid w:val="008E4F79"/>
    <w:rsid w:val="008E54AA"/>
    <w:rsid w:val="008E55FA"/>
    <w:rsid w:val="008E5BF4"/>
    <w:rsid w:val="008E5DF3"/>
    <w:rsid w:val="008E6286"/>
    <w:rsid w:val="008E63F1"/>
    <w:rsid w:val="008E722D"/>
    <w:rsid w:val="008E7484"/>
    <w:rsid w:val="008F0A03"/>
    <w:rsid w:val="008F163A"/>
    <w:rsid w:val="008F1C05"/>
    <w:rsid w:val="008F2152"/>
    <w:rsid w:val="008F2188"/>
    <w:rsid w:val="008F2285"/>
    <w:rsid w:val="008F24B9"/>
    <w:rsid w:val="008F2E27"/>
    <w:rsid w:val="008F39EC"/>
    <w:rsid w:val="008F3A3F"/>
    <w:rsid w:val="008F4551"/>
    <w:rsid w:val="008F6106"/>
    <w:rsid w:val="008F7419"/>
    <w:rsid w:val="008F78F2"/>
    <w:rsid w:val="00900329"/>
    <w:rsid w:val="00900BCB"/>
    <w:rsid w:val="00900EBD"/>
    <w:rsid w:val="009023A0"/>
    <w:rsid w:val="0090256E"/>
    <w:rsid w:val="00902899"/>
    <w:rsid w:val="00903925"/>
    <w:rsid w:val="00905624"/>
    <w:rsid w:val="00905C5E"/>
    <w:rsid w:val="0090661F"/>
    <w:rsid w:val="0090680A"/>
    <w:rsid w:val="00906F98"/>
    <w:rsid w:val="009072FF"/>
    <w:rsid w:val="00907B2D"/>
    <w:rsid w:val="00907DB6"/>
    <w:rsid w:val="0091160E"/>
    <w:rsid w:val="009129E8"/>
    <w:rsid w:val="00912ABC"/>
    <w:rsid w:val="009139FC"/>
    <w:rsid w:val="009147DC"/>
    <w:rsid w:val="00915364"/>
    <w:rsid w:val="00915D0E"/>
    <w:rsid w:val="00916069"/>
    <w:rsid w:val="00916988"/>
    <w:rsid w:val="00916C1C"/>
    <w:rsid w:val="00920082"/>
    <w:rsid w:val="00920138"/>
    <w:rsid w:val="0092042A"/>
    <w:rsid w:val="00920850"/>
    <w:rsid w:val="00920A76"/>
    <w:rsid w:val="00920EAE"/>
    <w:rsid w:val="00920FEF"/>
    <w:rsid w:val="00921071"/>
    <w:rsid w:val="0092169C"/>
    <w:rsid w:val="0092248A"/>
    <w:rsid w:val="00922502"/>
    <w:rsid w:val="00922B34"/>
    <w:rsid w:val="00923433"/>
    <w:rsid w:val="00923B5E"/>
    <w:rsid w:val="00923D8B"/>
    <w:rsid w:val="009248B1"/>
    <w:rsid w:val="00925732"/>
    <w:rsid w:val="009273D3"/>
    <w:rsid w:val="00927613"/>
    <w:rsid w:val="009276E4"/>
    <w:rsid w:val="009277F5"/>
    <w:rsid w:val="00927D58"/>
    <w:rsid w:val="009305D2"/>
    <w:rsid w:val="00931E9C"/>
    <w:rsid w:val="00931F78"/>
    <w:rsid w:val="00933454"/>
    <w:rsid w:val="009337ED"/>
    <w:rsid w:val="0093438C"/>
    <w:rsid w:val="0093452F"/>
    <w:rsid w:val="009347DB"/>
    <w:rsid w:val="00935260"/>
    <w:rsid w:val="00935470"/>
    <w:rsid w:val="0093583F"/>
    <w:rsid w:val="00935BA9"/>
    <w:rsid w:val="0093614E"/>
    <w:rsid w:val="0093767E"/>
    <w:rsid w:val="0093795F"/>
    <w:rsid w:val="00937B38"/>
    <w:rsid w:val="00940737"/>
    <w:rsid w:val="009408FD"/>
    <w:rsid w:val="009418A7"/>
    <w:rsid w:val="00941AC4"/>
    <w:rsid w:val="00941F7F"/>
    <w:rsid w:val="00942483"/>
    <w:rsid w:val="009441BD"/>
    <w:rsid w:val="009441E0"/>
    <w:rsid w:val="00944585"/>
    <w:rsid w:val="009447E0"/>
    <w:rsid w:val="00944E27"/>
    <w:rsid w:val="009456FB"/>
    <w:rsid w:val="00945B2C"/>
    <w:rsid w:val="00945B5C"/>
    <w:rsid w:val="009503EC"/>
    <w:rsid w:val="0095084A"/>
    <w:rsid w:val="009510D7"/>
    <w:rsid w:val="009512B6"/>
    <w:rsid w:val="0095293C"/>
    <w:rsid w:val="00952BCE"/>
    <w:rsid w:val="00955457"/>
    <w:rsid w:val="00955B7B"/>
    <w:rsid w:val="00956460"/>
    <w:rsid w:val="00956AF1"/>
    <w:rsid w:val="00957492"/>
    <w:rsid w:val="00960677"/>
    <w:rsid w:val="00960AEF"/>
    <w:rsid w:val="00960CD8"/>
    <w:rsid w:val="00961059"/>
    <w:rsid w:val="009617BD"/>
    <w:rsid w:val="00961C3A"/>
    <w:rsid w:val="00962552"/>
    <w:rsid w:val="00962597"/>
    <w:rsid w:val="00962FC0"/>
    <w:rsid w:val="009633DE"/>
    <w:rsid w:val="00963A7B"/>
    <w:rsid w:val="0096599D"/>
    <w:rsid w:val="00965C98"/>
    <w:rsid w:val="009673FD"/>
    <w:rsid w:val="00967C8A"/>
    <w:rsid w:val="00967F9A"/>
    <w:rsid w:val="00970562"/>
    <w:rsid w:val="0097122E"/>
    <w:rsid w:val="0097129E"/>
    <w:rsid w:val="00971EA3"/>
    <w:rsid w:val="00972B26"/>
    <w:rsid w:val="00972B5C"/>
    <w:rsid w:val="00972D2B"/>
    <w:rsid w:val="009747EF"/>
    <w:rsid w:val="00975251"/>
    <w:rsid w:val="00976249"/>
    <w:rsid w:val="00977063"/>
    <w:rsid w:val="009771DA"/>
    <w:rsid w:val="009772C4"/>
    <w:rsid w:val="00977598"/>
    <w:rsid w:val="0098071B"/>
    <w:rsid w:val="00980AB3"/>
    <w:rsid w:val="0098255A"/>
    <w:rsid w:val="00982838"/>
    <w:rsid w:val="0098312A"/>
    <w:rsid w:val="00983D30"/>
    <w:rsid w:val="00984B6B"/>
    <w:rsid w:val="00984E86"/>
    <w:rsid w:val="00985064"/>
    <w:rsid w:val="0098532C"/>
    <w:rsid w:val="009856A1"/>
    <w:rsid w:val="0098679B"/>
    <w:rsid w:val="00987C32"/>
    <w:rsid w:val="00990666"/>
    <w:rsid w:val="009906D4"/>
    <w:rsid w:val="00990703"/>
    <w:rsid w:val="00991D62"/>
    <w:rsid w:val="0099219D"/>
    <w:rsid w:val="009924B1"/>
    <w:rsid w:val="00992B7C"/>
    <w:rsid w:val="0099314B"/>
    <w:rsid w:val="00994433"/>
    <w:rsid w:val="00994AEA"/>
    <w:rsid w:val="00995003"/>
    <w:rsid w:val="00995F5F"/>
    <w:rsid w:val="00996E22"/>
    <w:rsid w:val="00997A64"/>
    <w:rsid w:val="009A0475"/>
    <w:rsid w:val="009A0DAF"/>
    <w:rsid w:val="009A1452"/>
    <w:rsid w:val="009A1925"/>
    <w:rsid w:val="009A19AA"/>
    <w:rsid w:val="009A19CD"/>
    <w:rsid w:val="009A2E59"/>
    <w:rsid w:val="009A3377"/>
    <w:rsid w:val="009A360D"/>
    <w:rsid w:val="009A543D"/>
    <w:rsid w:val="009A5ED8"/>
    <w:rsid w:val="009A74ED"/>
    <w:rsid w:val="009B008E"/>
    <w:rsid w:val="009B0246"/>
    <w:rsid w:val="009B0D47"/>
    <w:rsid w:val="009B31F3"/>
    <w:rsid w:val="009B3EBC"/>
    <w:rsid w:val="009B48C0"/>
    <w:rsid w:val="009B4C16"/>
    <w:rsid w:val="009B5053"/>
    <w:rsid w:val="009B7036"/>
    <w:rsid w:val="009B70FB"/>
    <w:rsid w:val="009B74C9"/>
    <w:rsid w:val="009B7F3C"/>
    <w:rsid w:val="009C0811"/>
    <w:rsid w:val="009C14A5"/>
    <w:rsid w:val="009C1B62"/>
    <w:rsid w:val="009C251B"/>
    <w:rsid w:val="009C345B"/>
    <w:rsid w:val="009C3E4D"/>
    <w:rsid w:val="009C4393"/>
    <w:rsid w:val="009C47AA"/>
    <w:rsid w:val="009C521F"/>
    <w:rsid w:val="009C52D6"/>
    <w:rsid w:val="009C54B5"/>
    <w:rsid w:val="009C5F12"/>
    <w:rsid w:val="009C601A"/>
    <w:rsid w:val="009C628D"/>
    <w:rsid w:val="009C6617"/>
    <w:rsid w:val="009D1DD3"/>
    <w:rsid w:val="009D2232"/>
    <w:rsid w:val="009D2E8E"/>
    <w:rsid w:val="009D3BEB"/>
    <w:rsid w:val="009D3D1F"/>
    <w:rsid w:val="009D6157"/>
    <w:rsid w:val="009D66FF"/>
    <w:rsid w:val="009D6A90"/>
    <w:rsid w:val="009D6FCB"/>
    <w:rsid w:val="009D7434"/>
    <w:rsid w:val="009E032F"/>
    <w:rsid w:val="009E2094"/>
    <w:rsid w:val="009E24EE"/>
    <w:rsid w:val="009E2943"/>
    <w:rsid w:val="009E2CED"/>
    <w:rsid w:val="009E3297"/>
    <w:rsid w:val="009E59C7"/>
    <w:rsid w:val="009E666C"/>
    <w:rsid w:val="009E6725"/>
    <w:rsid w:val="009E6B33"/>
    <w:rsid w:val="009E6CE2"/>
    <w:rsid w:val="009E6FB7"/>
    <w:rsid w:val="009E7A38"/>
    <w:rsid w:val="009F00B2"/>
    <w:rsid w:val="009F0516"/>
    <w:rsid w:val="009F1066"/>
    <w:rsid w:val="009F17C3"/>
    <w:rsid w:val="009F2500"/>
    <w:rsid w:val="009F2ADA"/>
    <w:rsid w:val="009F3C7E"/>
    <w:rsid w:val="009F43BC"/>
    <w:rsid w:val="009F45AD"/>
    <w:rsid w:val="009F5031"/>
    <w:rsid w:val="009F5739"/>
    <w:rsid w:val="009F6741"/>
    <w:rsid w:val="00A0006F"/>
    <w:rsid w:val="00A00534"/>
    <w:rsid w:val="00A00623"/>
    <w:rsid w:val="00A01594"/>
    <w:rsid w:val="00A04CE7"/>
    <w:rsid w:val="00A055F8"/>
    <w:rsid w:val="00A0572E"/>
    <w:rsid w:val="00A05B64"/>
    <w:rsid w:val="00A05B6F"/>
    <w:rsid w:val="00A061E1"/>
    <w:rsid w:val="00A067D3"/>
    <w:rsid w:val="00A06B43"/>
    <w:rsid w:val="00A0792F"/>
    <w:rsid w:val="00A07E13"/>
    <w:rsid w:val="00A109DF"/>
    <w:rsid w:val="00A116BA"/>
    <w:rsid w:val="00A11894"/>
    <w:rsid w:val="00A11B43"/>
    <w:rsid w:val="00A11B4E"/>
    <w:rsid w:val="00A121C4"/>
    <w:rsid w:val="00A141C6"/>
    <w:rsid w:val="00A1597B"/>
    <w:rsid w:val="00A161EC"/>
    <w:rsid w:val="00A1663C"/>
    <w:rsid w:val="00A1751B"/>
    <w:rsid w:val="00A178AC"/>
    <w:rsid w:val="00A20AFA"/>
    <w:rsid w:val="00A2112F"/>
    <w:rsid w:val="00A2116F"/>
    <w:rsid w:val="00A21D35"/>
    <w:rsid w:val="00A222FB"/>
    <w:rsid w:val="00A22FBE"/>
    <w:rsid w:val="00A236B3"/>
    <w:rsid w:val="00A24FE8"/>
    <w:rsid w:val="00A25C4D"/>
    <w:rsid w:val="00A25D31"/>
    <w:rsid w:val="00A26448"/>
    <w:rsid w:val="00A2661F"/>
    <w:rsid w:val="00A27B13"/>
    <w:rsid w:val="00A30A7E"/>
    <w:rsid w:val="00A31118"/>
    <w:rsid w:val="00A31343"/>
    <w:rsid w:val="00A318F0"/>
    <w:rsid w:val="00A31D8F"/>
    <w:rsid w:val="00A31E96"/>
    <w:rsid w:val="00A32BCB"/>
    <w:rsid w:val="00A33A9F"/>
    <w:rsid w:val="00A35042"/>
    <w:rsid w:val="00A3683E"/>
    <w:rsid w:val="00A36BD9"/>
    <w:rsid w:val="00A3722E"/>
    <w:rsid w:val="00A403B0"/>
    <w:rsid w:val="00A444EB"/>
    <w:rsid w:val="00A44B0E"/>
    <w:rsid w:val="00A45952"/>
    <w:rsid w:val="00A46900"/>
    <w:rsid w:val="00A4693A"/>
    <w:rsid w:val="00A46E03"/>
    <w:rsid w:val="00A47832"/>
    <w:rsid w:val="00A506F9"/>
    <w:rsid w:val="00A5148B"/>
    <w:rsid w:val="00A522D8"/>
    <w:rsid w:val="00A52D56"/>
    <w:rsid w:val="00A53837"/>
    <w:rsid w:val="00A53B5E"/>
    <w:rsid w:val="00A53B8F"/>
    <w:rsid w:val="00A53E2D"/>
    <w:rsid w:val="00A53F53"/>
    <w:rsid w:val="00A54C11"/>
    <w:rsid w:val="00A55F39"/>
    <w:rsid w:val="00A56911"/>
    <w:rsid w:val="00A56C9D"/>
    <w:rsid w:val="00A5754F"/>
    <w:rsid w:val="00A6019A"/>
    <w:rsid w:val="00A6080C"/>
    <w:rsid w:val="00A60C84"/>
    <w:rsid w:val="00A60E41"/>
    <w:rsid w:val="00A61320"/>
    <w:rsid w:val="00A61779"/>
    <w:rsid w:val="00A61829"/>
    <w:rsid w:val="00A61A66"/>
    <w:rsid w:val="00A61B5F"/>
    <w:rsid w:val="00A61EB3"/>
    <w:rsid w:val="00A629C3"/>
    <w:rsid w:val="00A63AC4"/>
    <w:rsid w:val="00A64A49"/>
    <w:rsid w:val="00A651FA"/>
    <w:rsid w:val="00A65225"/>
    <w:rsid w:val="00A6589C"/>
    <w:rsid w:val="00A65DB2"/>
    <w:rsid w:val="00A66C9C"/>
    <w:rsid w:val="00A66D84"/>
    <w:rsid w:val="00A67395"/>
    <w:rsid w:val="00A6746C"/>
    <w:rsid w:val="00A67AA3"/>
    <w:rsid w:val="00A67CC2"/>
    <w:rsid w:val="00A711DD"/>
    <w:rsid w:val="00A71BC6"/>
    <w:rsid w:val="00A72F46"/>
    <w:rsid w:val="00A73074"/>
    <w:rsid w:val="00A73153"/>
    <w:rsid w:val="00A7332F"/>
    <w:rsid w:val="00A739D3"/>
    <w:rsid w:val="00A73FCE"/>
    <w:rsid w:val="00A74FF7"/>
    <w:rsid w:val="00A77002"/>
    <w:rsid w:val="00A77FF2"/>
    <w:rsid w:val="00A815A7"/>
    <w:rsid w:val="00A82057"/>
    <w:rsid w:val="00A820B6"/>
    <w:rsid w:val="00A824DD"/>
    <w:rsid w:val="00A82F21"/>
    <w:rsid w:val="00A83212"/>
    <w:rsid w:val="00A836A8"/>
    <w:rsid w:val="00A8370F"/>
    <w:rsid w:val="00A83C92"/>
    <w:rsid w:val="00A841F7"/>
    <w:rsid w:val="00A85284"/>
    <w:rsid w:val="00A86230"/>
    <w:rsid w:val="00A87A40"/>
    <w:rsid w:val="00A9086E"/>
    <w:rsid w:val="00A91996"/>
    <w:rsid w:val="00A91A35"/>
    <w:rsid w:val="00A91F0B"/>
    <w:rsid w:val="00A9201A"/>
    <w:rsid w:val="00A92584"/>
    <w:rsid w:val="00A948E6"/>
    <w:rsid w:val="00A949A8"/>
    <w:rsid w:val="00A9502C"/>
    <w:rsid w:val="00A9567E"/>
    <w:rsid w:val="00A97E08"/>
    <w:rsid w:val="00AA0741"/>
    <w:rsid w:val="00AA0ABE"/>
    <w:rsid w:val="00AA15A8"/>
    <w:rsid w:val="00AA19D3"/>
    <w:rsid w:val="00AA21C6"/>
    <w:rsid w:val="00AA27D8"/>
    <w:rsid w:val="00AA45A0"/>
    <w:rsid w:val="00AA5004"/>
    <w:rsid w:val="00AA5656"/>
    <w:rsid w:val="00AA5776"/>
    <w:rsid w:val="00AA71E3"/>
    <w:rsid w:val="00AA7D53"/>
    <w:rsid w:val="00AB04E9"/>
    <w:rsid w:val="00AB08F6"/>
    <w:rsid w:val="00AB0945"/>
    <w:rsid w:val="00AB098B"/>
    <w:rsid w:val="00AB140E"/>
    <w:rsid w:val="00AB1457"/>
    <w:rsid w:val="00AB16C1"/>
    <w:rsid w:val="00AB275F"/>
    <w:rsid w:val="00AB2FD1"/>
    <w:rsid w:val="00AB369F"/>
    <w:rsid w:val="00AB3ECA"/>
    <w:rsid w:val="00AB3F23"/>
    <w:rsid w:val="00AB40A8"/>
    <w:rsid w:val="00AB5301"/>
    <w:rsid w:val="00AB5EB9"/>
    <w:rsid w:val="00AB61EB"/>
    <w:rsid w:val="00AB6A92"/>
    <w:rsid w:val="00AC0697"/>
    <w:rsid w:val="00AC084B"/>
    <w:rsid w:val="00AC0EFF"/>
    <w:rsid w:val="00AC154A"/>
    <w:rsid w:val="00AC27F4"/>
    <w:rsid w:val="00AC4839"/>
    <w:rsid w:val="00AC5448"/>
    <w:rsid w:val="00AC565B"/>
    <w:rsid w:val="00AC5A8C"/>
    <w:rsid w:val="00AC665D"/>
    <w:rsid w:val="00AC6C68"/>
    <w:rsid w:val="00AC7E69"/>
    <w:rsid w:val="00AD0975"/>
    <w:rsid w:val="00AD09EF"/>
    <w:rsid w:val="00AD0CCF"/>
    <w:rsid w:val="00AD11AE"/>
    <w:rsid w:val="00AD12CA"/>
    <w:rsid w:val="00AD16A8"/>
    <w:rsid w:val="00AD1DC5"/>
    <w:rsid w:val="00AD2655"/>
    <w:rsid w:val="00AD2D56"/>
    <w:rsid w:val="00AD4D93"/>
    <w:rsid w:val="00AD627E"/>
    <w:rsid w:val="00AD731E"/>
    <w:rsid w:val="00AE0125"/>
    <w:rsid w:val="00AE051C"/>
    <w:rsid w:val="00AE05D7"/>
    <w:rsid w:val="00AE089F"/>
    <w:rsid w:val="00AE2227"/>
    <w:rsid w:val="00AE234B"/>
    <w:rsid w:val="00AE2F3F"/>
    <w:rsid w:val="00AE343B"/>
    <w:rsid w:val="00AE3471"/>
    <w:rsid w:val="00AE3ADD"/>
    <w:rsid w:val="00AE3CBC"/>
    <w:rsid w:val="00AE408F"/>
    <w:rsid w:val="00AE5060"/>
    <w:rsid w:val="00AE53F8"/>
    <w:rsid w:val="00AE78A4"/>
    <w:rsid w:val="00AF08E6"/>
    <w:rsid w:val="00AF1325"/>
    <w:rsid w:val="00AF1ADC"/>
    <w:rsid w:val="00AF1E63"/>
    <w:rsid w:val="00AF2A52"/>
    <w:rsid w:val="00AF2BC5"/>
    <w:rsid w:val="00AF2CBE"/>
    <w:rsid w:val="00AF3820"/>
    <w:rsid w:val="00AF3C01"/>
    <w:rsid w:val="00AF4C97"/>
    <w:rsid w:val="00AF61B8"/>
    <w:rsid w:val="00AF6289"/>
    <w:rsid w:val="00AF6634"/>
    <w:rsid w:val="00AF7DBF"/>
    <w:rsid w:val="00B0101A"/>
    <w:rsid w:val="00B01AC9"/>
    <w:rsid w:val="00B01AFF"/>
    <w:rsid w:val="00B0251F"/>
    <w:rsid w:val="00B0270C"/>
    <w:rsid w:val="00B04BAE"/>
    <w:rsid w:val="00B0501A"/>
    <w:rsid w:val="00B07990"/>
    <w:rsid w:val="00B11F48"/>
    <w:rsid w:val="00B121C3"/>
    <w:rsid w:val="00B12781"/>
    <w:rsid w:val="00B12D13"/>
    <w:rsid w:val="00B133CA"/>
    <w:rsid w:val="00B13520"/>
    <w:rsid w:val="00B13AEF"/>
    <w:rsid w:val="00B141FA"/>
    <w:rsid w:val="00B14261"/>
    <w:rsid w:val="00B14AAF"/>
    <w:rsid w:val="00B157A4"/>
    <w:rsid w:val="00B16E06"/>
    <w:rsid w:val="00B1776C"/>
    <w:rsid w:val="00B17A25"/>
    <w:rsid w:val="00B17C40"/>
    <w:rsid w:val="00B21FDC"/>
    <w:rsid w:val="00B228E4"/>
    <w:rsid w:val="00B22AFA"/>
    <w:rsid w:val="00B23720"/>
    <w:rsid w:val="00B23B14"/>
    <w:rsid w:val="00B254C1"/>
    <w:rsid w:val="00B25EF2"/>
    <w:rsid w:val="00B2684A"/>
    <w:rsid w:val="00B27F50"/>
    <w:rsid w:val="00B30B50"/>
    <w:rsid w:val="00B3242F"/>
    <w:rsid w:val="00B3244D"/>
    <w:rsid w:val="00B32656"/>
    <w:rsid w:val="00B32C9D"/>
    <w:rsid w:val="00B33372"/>
    <w:rsid w:val="00B33EDB"/>
    <w:rsid w:val="00B34483"/>
    <w:rsid w:val="00B349CC"/>
    <w:rsid w:val="00B34AE7"/>
    <w:rsid w:val="00B3772A"/>
    <w:rsid w:val="00B4048F"/>
    <w:rsid w:val="00B407CA"/>
    <w:rsid w:val="00B40EE5"/>
    <w:rsid w:val="00B413ED"/>
    <w:rsid w:val="00B419BA"/>
    <w:rsid w:val="00B41E3B"/>
    <w:rsid w:val="00B42319"/>
    <w:rsid w:val="00B446E9"/>
    <w:rsid w:val="00B4490C"/>
    <w:rsid w:val="00B467F5"/>
    <w:rsid w:val="00B46DD7"/>
    <w:rsid w:val="00B46FBA"/>
    <w:rsid w:val="00B475F6"/>
    <w:rsid w:val="00B50E34"/>
    <w:rsid w:val="00B51DD5"/>
    <w:rsid w:val="00B520C7"/>
    <w:rsid w:val="00B523B8"/>
    <w:rsid w:val="00B52B5A"/>
    <w:rsid w:val="00B52F69"/>
    <w:rsid w:val="00B5412D"/>
    <w:rsid w:val="00B55258"/>
    <w:rsid w:val="00B55C63"/>
    <w:rsid w:val="00B55FBF"/>
    <w:rsid w:val="00B61192"/>
    <w:rsid w:val="00B6187E"/>
    <w:rsid w:val="00B624F9"/>
    <w:rsid w:val="00B6302F"/>
    <w:rsid w:val="00B64038"/>
    <w:rsid w:val="00B64346"/>
    <w:rsid w:val="00B6444A"/>
    <w:rsid w:val="00B6459A"/>
    <w:rsid w:val="00B66FB9"/>
    <w:rsid w:val="00B67615"/>
    <w:rsid w:val="00B706FB"/>
    <w:rsid w:val="00B70DE2"/>
    <w:rsid w:val="00B71144"/>
    <w:rsid w:val="00B711AA"/>
    <w:rsid w:val="00B7366B"/>
    <w:rsid w:val="00B75053"/>
    <w:rsid w:val="00B75F8F"/>
    <w:rsid w:val="00B76AD6"/>
    <w:rsid w:val="00B76E0F"/>
    <w:rsid w:val="00B77AAF"/>
    <w:rsid w:val="00B80DC1"/>
    <w:rsid w:val="00B813C7"/>
    <w:rsid w:val="00B8181A"/>
    <w:rsid w:val="00B82350"/>
    <w:rsid w:val="00B82A6D"/>
    <w:rsid w:val="00B82F96"/>
    <w:rsid w:val="00B8447C"/>
    <w:rsid w:val="00B8517D"/>
    <w:rsid w:val="00B8538D"/>
    <w:rsid w:val="00B868BE"/>
    <w:rsid w:val="00B869B8"/>
    <w:rsid w:val="00B86BEA"/>
    <w:rsid w:val="00B870B0"/>
    <w:rsid w:val="00B906CB"/>
    <w:rsid w:val="00B9169F"/>
    <w:rsid w:val="00B91A93"/>
    <w:rsid w:val="00B93660"/>
    <w:rsid w:val="00B936FE"/>
    <w:rsid w:val="00B938E7"/>
    <w:rsid w:val="00B94B9F"/>
    <w:rsid w:val="00B95804"/>
    <w:rsid w:val="00B95C8D"/>
    <w:rsid w:val="00B96181"/>
    <w:rsid w:val="00B96461"/>
    <w:rsid w:val="00B96711"/>
    <w:rsid w:val="00B9704F"/>
    <w:rsid w:val="00B973F0"/>
    <w:rsid w:val="00B97ABC"/>
    <w:rsid w:val="00B97AD3"/>
    <w:rsid w:val="00BA16F1"/>
    <w:rsid w:val="00BA1804"/>
    <w:rsid w:val="00BA1978"/>
    <w:rsid w:val="00BA1CC3"/>
    <w:rsid w:val="00BA1EE2"/>
    <w:rsid w:val="00BA3544"/>
    <w:rsid w:val="00BA3592"/>
    <w:rsid w:val="00BA421C"/>
    <w:rsid w:val="00BA4454"/>
    <w:rsid w:val="00BA486C"/>
    <w:rsid w:val="00BA4FF5"/>
    <w:rsid w:val="00BA54DC"/>
    <w:rsid w:val="00BB0EDA"/>
    <w:rsid w:val="00BB1342"/>
    <w:rsid w:val="00BB13DC"/>
    <w:rsid w:val="00BB1C88"/>
    <w:rsid w:val="00BB1DE0"/>
    <w:rsid w:val="00BB27C8"/>
    <w:rsid w:val="00BB287E"/>
    <w:rsid w:val="00BB2B90"/>
    <w:rsid w:val="00BB2D3E"/>
    <w:rsid w:val="00BB38F6"/>
    <w:rsid w:val="00BB40FC"/>
    <w:rsid w:val="00BB4352"/>
    <w:rsid w:val="00BB4882"/>
    <w:rsid w:val="00BB6030"/>
    <w:rsid w:val="00BB66E1"/>
    <w:rsid w:val="00BB7A96"/>
    <w:rsid w:val="00BB7CC5"/>
    <w:rsid w:val="00BB7FEE"/>
    <w:rsid w:val="00BC0753"/>
    <w:rsid w:val="00BC085B"/>
    <w:rsid w:val="00BC0AA1"/>
    <w:rsid w:val="00BC0BFC"/>
    <w:rsid w:val="00BC0DDA"/>
    <w:rsid w:val="00BC1A2B"/>
    <w:rsid w:val="00BC1E71"/>
    <w:rsid w:val="00BC2528"/>
    <w:rsid w:val="00BC36F9"/>
    <w:rsid w:val="00BC4A2F"/>
    <w:rsid w:val="00BC581C"/>
    <w:rsid w:val="00BC5D53"/>
    <w:rsid w:val="00BC6678"/>
    <w:rsid w:val="00BC757C"/>
    <w:rsid w:val="00BC7BF1"/>
    <w:rsid w:val="00BC7C34"/>
    <w:rsid w:val="00BC7CAE"/>
    <w:rsid w:val="00BD15D8"/>
    <w:rsid w:val="00BD1B60"/>
    <w:rsid w:val="00BD242A"/>
    <w:rsid w:val="00BD2868"/>
    <w:rsid w:val="00BD2938"/>
    <w:rsid w:val="00BD2BFA"/>
    <w:rsid w:val="00BD356F"/>
    <w:rsid w:val="00BD3B8E"/>
    <w:rsid w:val="00BD48A0"/>
    <w:rsid w:val="00BD5425"/>
    <w:rsid w:val="00BD59DA"/>
    <w:rsid w:val="00BD5A0D"/>
    <w:rsid w:val="00BD682C"/>
    <w:rsid w:val="00BD784B"/>
    <w:rsid w:val="00BE031C"/>
    <w:rsid w:val="00BE059F"/>
    <w:rsid w:val="00BE2A38"/>
    <w:rsid w:val="00BE2A47"/>
    <w:rsid w:val="00BE3CAE"/>
    <w:rsid w:val="00BE427F"/>
    <w:rsid w:val="00BE4572"/>
    <w:rsid w:val="00BE464C"/>
    <w:rsid w:val="00BE46A5"/>
    <w:rsid w:val="00BE5133"/>
    <w:rsid w:val="00BE581A"/>
    <w:rsid w:val="00BE5B15"/>
    <w:rsid w:val="00BE6139"/>
    <w:rsid w:val="00BE616D"/>
    <w:rsid w:val="00BE71C7"/>
    <w:rsid w:val="00BE7433"/>
    <w:rsid w:val="00BE763F"/>
    <w:rsid w:val="00BE7B5F"/>
    <w:rsid w:val="00BF0D67"/>
    <w:rsid w:val="00BF17A5"/>
    <w:rsid w:val="00BF2074"/>
    <w:rsid w:val="00BF29D8"/>
    <w:rsid w:val="00BF3D9A"/>
    <w:rsid w:val="00BF655D"/>
    <w:rsid w:val="00BF6AB0"/>
    <w:rsid w:val="00BF6BCA"/>
    <w:rsid w:val="00BF6C90"/>
    <w:rsid w:val="00BF70F6"/>
    <w:rsid w:val="00BF74D5"/>
    <w:rsid w:val="00BF76F6"/>
    <w:rsid w:val="00C00A47"/>
    <w:rsid w:val="00C01B87"/>
    <w:rsid w:val="00C024EB"/>
    <w:rsid w:val="00C026FF"/>
    <w:rsid w:val="00C02C14"/>
    <w:rsid w:val="00C03E42"/>
    <w:rsid w:val="00C0450A"/>
    <w:rsid w:val="00C04EE5"/>
    <w:rsid w:val="00C0518F"/>
    <w:rsid w:val="00C053FB"/>
    <w:rsid w:val="00C07B37"/>
    <w:rsid w:val="00C10231"/>
    <w:rsid w:val="00C111E2"/>
    <w:rsid w:val="00C1153C"/>
    <w:rsid w:val="00C11D9E"/>
    <w:rsid w:val="00C121AA"/>
    <w:rsid w:val="00C12E74"/>
    <w:rsid w:val="00C13B26"/>
    <w:rsid w:val="00C15837"/>
    <w:rsid w:val="00C16621"/>
    <w:rsid w:val="00C16781"/>
    <w:rsid w:val="00C17EE4"/>
    <w:rsid w:val="00C20B28"/>
    <w:rsid w:val="00C21E7F"/>
    <w:rsid w:val="00C2224C"/>
    <w:rsid w:val="00C242C7"/>
    <w:rsid w:val="00C25001"/>
    <w:rsid w:val="00C256BB"/>
    <w:rsid w:val="00C25BB6"/>
    <w:rsid w:val="00C275B1"/>
    <w:rsid w:val="00C27C26"/>
    <w:rsid w:val="00C27C8A"/>
    <w:rsid w:val="00C30368"/>
    <w:rsid w:val="00C30F9D"/>
    <w:rsid w:val="00C319E9"/>
    <w:rsid w:val="00C3238E"/>
    <w:rsid w:val="00C327E7"/>
    <w:rsid w:val="00C336B8"/>
    <w:rsid w:val="00C34BF8"/>
    <w:rsid w:val="00C356D9"/>
    <w:rsid w:val="00C359A1"/>
    <w:rsid w:val="00C364F3"/>
    <w:rsid w:val="00C368C2"/>
    <w:rsid w:val="00C3690D"/>
    <w:rsid w:val="00C371A4"/>
    <w:rsid w:val="00C40686"/>
    <w:rsid w:val="00C41B38"/>
    <w:rsid w:val="00C41CA5"/>
    <w:rsid w:val="00C41D59"/>
    <w:rsid w:val="00C4222D"/>
    <w:rsid w:val="00C428A2"/>
    <w:rsid w:val="00C438D0"/>
    <w:rsid w:val="00C43B4E"/>
    <w:rsid w:val="00C440A4"/>
    <w:rsid w:val="00C4425D"/>
    <w:rsid w:val="00C442EC"/>
    <w:rsid w:val="00C45D84"/>
    <w:rsid w:val="00C46921"/>
    <w:rsid w:val="00C50443"/>
    <w:rsid w:val="00C505AD"/>
    <w:rsid w:val="00C50E9F"/>
    <w:rsid w:val="00C52215"/>
    <w:rsid w:val="00C52CD9"/>
    <w:rsid w:val="00C53CBB"/>
    <w:rsid w:val="00C53D65"/>
    <w:rsid w:val="00C54BA0"/>
    <w:rsid w:val="00C55D20"/>
    <w:rsid w:val="00C55DD3"/>
    <w:rsid w:val="00C560D2"/>
    <w:rsid w:val="00C56143"/>
    <w:rsid w:val="00C5644B"/>
    <w:rsid w:val="00C61A8D"/>
    <w:rsid w:val="00C62589"/>
    <w:rsid w:val="00C62891"/>
    <w:rsid w:val="00C6376E"/>
    <w:rsid w:val="00C6523C"/>
    <w:rsid w:val="00C65A07"/>
    <w:rsid w:val="00C65B37"/>
    <w:rsid w:val="00C66D83"/>
    <w:rsid w:val="00C6769D"/>
    <w:rsid w:val="00C705F7"/>
    <w:rsid w:val="00C710A9"/>
    <w:rsid w:val="00C72C72"/>
    <w:rsid w:val="00C7341F"/>
    <w:rsid w:val="00C73445"/>
    <w:rsid w:val="00C73F0F"/>
    <w:rsid w:val="00C74057"/>
    <w:rsid w:val="00C747AC"/>
    <w:rsid w:val="00C74EAE"/>
    <w:rsid w:val="00C7538D"/>
    <w:rsid w:val="00C756A5"/>
    <w:rsid w:val="00C7652D"/>
    <w:rsid w:val="00C77648"/>
    <w:rsid w:val="00C8048A"/>
    <w:rsid w:val="00C80C38"/>
    <w:rsid w:val="00C80F77"/>
    <w:rsid w:val="00C81695"/>
    <w:rsid w:val="00C81EFC"/>
    <w:rsid w:val="00C824EE"/>
    <w:rsid w:val="00C83540"/>
    <w:rsid w:val="00C85CE8"/>
    <w:rsid w:val="00C85DBB"/>
    <w:rsid w:val="00C86A4D"/>
    <w:rsid w:val="00C86DDC"/>
    <w:rsid w:val="00C86E0B"/>
    <w:rsid w:val="00C90261"/>
    <w:rsid w:val="00C91ACE"/>
    <w:rsid w:val="00C925B6"/>
    <w:rsid w:val="00C931F4"/>
    <w:rsid w:val="00C937BD"/>
    <w:rsid w:val="00C9639D"/>
    <w:rsid w:val="00C96C1A"/>
    <w:rsid w:val="00CA0163"/>
    <w:rsid w:val="00CA0F68"/>
    <w:rsid w:val="00CA1662"/>
    <w:rsid w:val="00CA23D1"/>
    <w:rsid w:val="00CA2643"/>
    <w:rsid w:val="00CA2CBD"/>
    <w:rsid w:val="00CA314E"/>
    <w:rsid w:val="00CA3EBF"/>
    <w:rsid w:val="00CA478D"/>
    <w:rsid w:val="00CA4E48"/>
    <w:rsid w:val="00CA5CEA"/>
    <w:rsid w:val="00CA6097"/>
    <w:rsid w:val="00CA6A7B"/>
    <w:rsid w:val="00CA7B74"/>
    <w:rsid w:val="00CB22DD"/>
    <w:rsid w:val="00CB27D4"/>
    <w:rsid w:val="00CB2FF6"/>
    <w:rsid w:val="00CB35A0"/>
    <w:rsid w:val="00CB392D"/>
    <w:rsid w:val="00CB4301"/>
    <w:rsid w:val="00CB48A1"/>
    <w:rsid w:val="00CB7EFB"/>
    <w:rsid w:val="00CC00C9"/>
    <w:rsid w:val="00CC0E1E"/>
    <w:rsid w:val="00CC0F7F"/>
    <w:rsid w:val="00CC1A41"/>
    <w:rsid w:val="00CC2A44"/>
    <w:rsid w:val="00CC32A7"/>
    <w:rsid w:val="00CC4B41"/>
    <w:rsid w:val="00CC5859"/>
    <w:rsid w:val="00CC65D1"/>
    <w:rsid w:val="00CC725B"/>
    <w:rsid w:val="00CD0E9D"/>
    <w:rsid w:val="00CD0F1E"/>
    <w:rsid w:val="00CD1597"/>
    <w:rsid w:val="00CD2CC3"/>
    <w:rsid w:val="00CD304B"/>
    <w:rsid w:val="00CD3230"/>
    <w:rsid w:val="00CD3C06"/>
    <w:rsid w:val="00CD3C34"/>
    <w:rsid w:val="00CD546E"/>
    <w:rsid w:val="00CD5810"/>
    <w:rsid w:val="00CD5AE8"/>
    <w:rsid w:val="00CD6920"/>
    <w:rsid w:val="00CD6EA4"/>
    <w:rsid w:val="00CD707E"/>
    <w:rsid w:val="00CD7F9E"/>
    <w:rsid w:val="00CE124B"/>
    <w:rsid w:val="00CE1EC5"/>
    <w:rsid w:val="00CE2C4D"/>
    <w:rsid w:val="00CE2D5C"/>
    <w:rsid w:val="00CE3D32"/>
    <w:rsid w:val="00CE4738"/>
    <w:rsid w:val="00CE51D7"/>
    <w:rsid w:val="00CE5E80"/>
    <w:rsid w:val="00CE69C4"/>
    <w:rsid w:val="00CE7C2D"/>
    <w:rsid w:val="00CF08E6"/>
    <w:rsid w:val="00CF0B76"/>
    <w:rsid w:val="00CF1806"/>
    <w:rsid w:val="00CF1B6F"/>
    <w:rsid w:val="00CF1D90"/>
    <w:rsid w:val="00CF2B11"/>
    <w:rsid w:val="00CF3324"/>
    <w:rsid w:val="00CF421C"/>
    <w:rsid w:val="00CF4657"/>
    <w:rsid w:val="00CF5457"/>
    <w:rsid w:val="00CF6489"/>
    <w:rsid w:val="00CF6B17"/>
    <w:rsid w:val="00D0102B"/>
    <w:rsid w:val="00D013AE"/>
    <w:rsid w:val="00D0187F"/>
    <w:rsid w:val="00D02CC4"/>
    <w:rsid w:val="00D03CE2"/>
    <w:rsid w:val="00D03D4D"/>
    <w:rsid w:val="00D04D3F"/>
    <w:rsid w:val="00D04E75"/>
    <w:rsid w:val="00D04E85"/>
    <w:rsid w:val="00D07821"/>
    <w:rsid w:val="00D07C1F"/>
    <w:rsid w:val="00D07DAD"/>
    <w:rsid w:val="00D11125"/>
    <w:rsid w:val="00D1151C"/>
    <w:rsid w:val="00D124AF"/>
    <w:rsid w:val="00D12811"/>
    <w:rsid w:val="00D12A54"/>
    <w:rsid w:val="00D16A6A"/>
    <w:rsid w:val="00D17978"/>
    <w:rsid w:val="00D17D14"/>
    <w:rsid w:val="00D2002F"/>
    <w:rsid w:val="00D20107"/>
    <w:rsid w:val="00D206D8"/>
    <w:rsid w:val="00D22D3F"/>
    <w:rsid w:val="00D232B8"/>
    <w:rsid w:val="00D24414"/>
    <w:rsid w:val="00D2449F"/>
    <w:rsid w:val="00D30B98"/>
    <w:rsid w:val="00D30C35"/>
    <w:rsid w:val="00D30CE9"/>
    <w:rsid w:val="00D31ACA"/>
    <w:rsid w:val="00D320C4"/>
    <w:rsid w:val="00D323C9"/>
    <w:rsid w:val="00D32715"/>
    <w:rsid w:val="00D3311D"/>
    <w:rsid w:val="00D33562"/>
    <w:rsid w:val="00D34C52"/>
    <w:rsid w:val="00D352DA"/>
    <w:rsid w:val="00D361C8"/>
    <w:rsid w:val="00D375AD"/>
    <w:rsid w:val="00D41281"/>
    <w:rsid w:val="00D41633"/>
    <w:rsid w:val="00D42392"/>
    <w:rsid w:val="00D42A7A"/>
    <w:rsid w:val="00D43060"/>
    <w:rsid w:val="00D43C02"/>
    <w:rsid w:val="00D445F7"/>
    <w:rsid w:val="00D456C3"/>
    <w:rsid w:val="00D46126"/>
    <w:rsid w:val="00D46DDB"/>
    <w:rsid w:val="00D4795F"/>
    <w:rsid w:val="00D5091B"/>
    <w:rsid w:val="00D513E0"/>
    <w:rsid w:val="00D514C3"/>
    <w:rsid w:val="00D51898"/>
    <w:rsid w:val="00D536E8"/>
    <w:rsid w:val="00D53B16"/>
    <w:rsid w:val="00D53B2A"/>
    <w:rsid w:val="00D560E2"/>
    <w:rsid w:val="00D56643"/>
    <w:rsid w:val="00D566E6"/>
    <w:rsid w:val="00D5678E"/>
    <w:rsid w:val="00D57383"/>
    <w:rsid w:val="00D62236"/>
    <w:rsid w:val="00D62377"/>
    <w:rsid w:val="00D62567"/>
    <w:rsid w:val="00D6329F"/>
    <w:rsid w:val="00D63428"/>
    <w:rsid w:val="00D63C0D"/>
    <w:rsid w:val="00D64CBE"/>
    <w:rsid w:val="00D650CF"/>
    <w:rsid w:val="00D66766"/>
    <w:rsid w:val="00D67BAF"/>
    <w:rsid w:val="00D67FA3"/>
    <w:rsid w:val="00D70D02"/>
    <w:rsid w:val="00D71536"/>
    <w:rsid w:val="00D73399"/>
    <w:rsid w:val="00D736E7"/>
    <w:rsid w:val="00D7378E"/>
    <w:rsid w:val="00D739C1"/>
    <w:rsid w:val="00D739D5"/>
    <w:rsid w:val="00D74404"/>
    <w:rsid w:val="00D74479"/>
    <w:rsid w:val="00D764CD"/>
    <w:rsid w:val="00D80017"/>
    <w:rsid w:val="00D80ED6"/>
    <w:rsid w:val="00D8195D"/>
    <w:rsid w:val="00D82522"/>
    <w:rsid w:val="00D825B2"/>
    <w:rsid w:val="00D8285E"/>
    <w:rsid w:val="00D82BF8"/>
    <w:rsid w:val="00D82C3F"/>
    <w:rsid w:val="00D83044"/>
    <w:rsid w:val="00D83B1C"/>
    <w:rsid w:val="00D83C45"/>
    <w:rsid w:val="00D83FD7"/>
    <w:rsid w:val="00D845EA"/>
    <w:rsid w:val="00D84E4A"/>
    <w:rsid w:val="00D85E5E"/>
    <w:rsid w:val="00D8682B"/>
    <w:rsid w:val="00D8698D"/>
    <w:rsid w:val="00D86CC2"/>
    <w:rsid w:val="00D87494"/>
    <w:rsid w:val="00D87714"/>
    <w:rsid w:val="00D924A0"/>
    <w:rsid w:val="00D937BB"/>
    <w:rsid w:val="00D93968"/>
    <w:rsid w:val="00D94138"/>
    <w:rsid w:val="00D94155"/>
    <w:rsid w:val="00D9446D"/>
    <w:rsid w:val="00D94B7F"/>
    <w:rsid w:val="00DA0DA6"/>
    <w:rsid w:val="00DA1151"/>
    <w:rsid w:val="00DA1BAF"/>
    <w:rsid w:val="00DA233E"/>
    <w:rsid w:val="00DA29A8"/>
    <w:rsid w:val="00DA3759"/>
    <w:rsid w:val="00DA3EAD"/>
    <w:rsid w:val="00DA4068"/>
    <w:rsid w:val="00DA45A0"/>
    <w:rsid w:val="00DA4CBE"/>
    <w:rsid w:val="00DA4DDE"/>
    <w:rsid w:val="00DA504B"/>
    <w:rsid w:val="00DA5505"/>
    <w:rsid w:val="00DA61B2"/>
    <w:rsid w:val="00DA6B72"/>
    <w:rsid w:val="00DA7400"/>
    <w:rsid w:val="00DA7F71"/>
    <w:rsid w:val="00DA7F90"/>
    <w:rsid w:val="00DB0F31"/>
    <w:rsid w:val="00DB142B"/>
    <w:rsid w:val="00DB2161"/>
    <w:rsid w:val="00DB217B"/>
    <w:rsid w:val="00DB3678"/>
    <w:rsid w:val="00DB4762"/>
    <w:rsid w:val="00DB48B0"/>
    <w:rsid w:val="00DB4E48"/>
    <w:rsid w:val="00DB6620"/>
    <w:rsid w:val="00DB67DA"/>
    <w:rsid w:val="00DB6C4A"/>
    <w:rsid w:val="00DC0CD5"/>
    <w:rsid w:val="00DC181E"/>
    <w:rsid w:val="00DC1EC4"/>
    <w:rsid w:val="00DC36AB"/>
    <w:rsid w:val="00DC3BF6"/>
    <w:rsid w:val="00DC3BFF"/>
    <w:rsid w:val="00DC4842"/>
    <w:rsid w:val="00DC5091"/>
    <w:rsid w:val="00DC629E"/>
    <w:rsid w:val="00DC646A"/>
    <w:rsid w:val="00DC6516"/>
    <w:rsid w:val="00DC6F63"/>
    <w:rsid w:val="00DC79A1"/>
    <w:rsid w:val="00DD0861"/>
    <w:rsid w:val="00DD0A44"/>
    <w:rsid w:val="00DD0F0F"/>
    <w:rsid w:val="00DD289C"/>
    <w:rsid w:val="00DD5560"/>
    <w:rsid w:val="00DD56F6"/>
    <w:rsid w:val="00DD729C"/>
    <w:rsid w:val="00DD760A"/>
    <w:rsid w:val="00DD7979"/>
    <w:rsid w:val="00DE0546"/>
    <w:rsid w:val="00DE174C"/>
    <w:rsid w:val="00DE292F"/>
    <w:rsid w:val="00DE4613"/>
    <w:rsid w:val="00DE4F09"/>
    <w:rsid w:val="00DE5EE0"/>
    <w:rsid w:val="00DE7A29"/>
    <w:rsid w:val="00DE7E2B"/>
    <w:rsid w:val="00DF00EA"/>
    <w:rsid w:val="00DF02CA"/>
    <w:rsid w:val="00DF0EE0"/>
    <w:rsid w:val="00DF1335"/>
    <w:rsid w:val="00DF1CA5"/>
    <w:rsid w:val="00DF1CF3"/>
    <w:rsid w:val="00DF2087"/>
    <w:rsid w:val="00DF2193"/>
    <w:rsid w:val="00DF21AE"/>
    <w:rsid w:val="00DF4948"/>
    <w:rsid w:val="00DF54E1"/>
    <w:rsid w:val="00DF784A"/>
    <w:rsid w:val="00DF7E91"/>
    <w:rsid w:val="00E00321"/>
    <w:rsid w:val="00E003C9"/>
    <w:rsid w:val="00E00402"/>
    <w:rsid w:val="00E004F3"/>
    <w:rsid w:val="00E00F1D"/>
    <w:rsid w:val="00E01678"/>
    <w:rsid w:val="00E01BF2"/>
    <w:rsid w:val="00E02121"/>
    <w:rsid w:val="00E028FF"/>
    <w:rsid w:val="00E03233"/>
    <w:rsid w:val="00E050B2"/>
    <w:rsid w:val="00E06A09"/>
    <w:rsid w:val="00E07B67"/>
    <w:rsid w:val="00E10274"/>
    <w:rsid w:val="00E10BE5"/>
    <w:rsid w:val="00E10C92"/>
    <w:rsid w:val="00E11685"/>
    <w:rsid w:val="00E117D5"/>
    <w:rsid w:val="00E122C5"/>
    <w:rsid w:val="00E12525"/>
    <w:rsid w:val="00E12BAD"/>
    <w:rsid w:val="00E14424"/>
    <w:rsid w:val="00E1457C"/>
    <w:rsid w:val="00E14CF9"/>
    <w:rsid w:val="00E15EC3"/>
    <w:rsid w:val="00E17911"/>
    <w:rsid w:val="00E17D95"/>
    <w:rsid w:val="00E207C5"/>
    <w:rsid w:val="00E213C6"/>
    <w:rsid w:val="00E21CCD"/>
    <w:rsid w:val="00E224C2"/>
    <w:rsid w:val="00E245B8"/>
    <w:rsid w:val="00E25749"/>
    <w:rsid w:val="00E258D0"/>
    <w:rsid w:val="00E25F90"/>
    <w:rsid w:val="00E2620A"/>
    <w:rsid w:val="00E27F54"/>
    <w:rsid w:val="00E31488"/>
    <w:rsid w:val="00E31516"/>
    <w:rsid w:val="00E3243C"/>
    <w:rsid w:val="00E33A2A"/>
    <w:rsid w:val="00E33DB0"/>
    <w:rsid w:val="00E33DC9"/>
    <w:rsid w:val="00E34205"/>
    <w:rsid w:val="00E345EE"/>
    <w:rsid w:val="00E345F6"/>
    <w:rsid w:val="00E35FA2"/>
    <w:rsid w:val="00E36AB5"/>
    <w:rsid w:val="00E36D2D"/>
    <w:rsid w:val="00E40106"/>
    <w:rsid w:val="00E40BF4"/>
    <w:rsid w:val="00E412A3"/>
    <w:rsid w:val="00E41750"/>
    <w:rsid w:val="00E41B26"/>
    <w:rsid w:val="00E42824"/>
    <w:rsid w:val="00E42B13"/>
    <w:rsid w:val="00E43693"/>
    <w:rsid w:val="00E44CA4"/>
    <w:rsid w:val="00E44D4A"/>
    <w:rsid w:val="00E45CB1"/>
    <w:rsid w:val="00E45D58"/>
    <w:rsid w:val="00E45F28"/>
    <w:rsid w:val="00E45F62"/>
    <w:rsid w:val="00E4747B"/>
    <w:rsid w:val="00E479F6"/>
    <w:rsid w:val="00E5035C"/>
    <w:rsid w:val="00E509C3"/>
    <w:rsid w:val="00E5168E"/>
    <w:rsid w:val="00E519C2"/>
    <w:rsid w:val="00E51B8C"/>
    <w:rsid w:val="00E546FB"/>
    <w:rsid w:val="00E550C0"/>
    <w:rsid w:val="00E56EC9"/>
    <w:rsid w:val="00E57073"/>
    <w:rsid w:val="00E57407"/>
    <w:rsid w:val="00E57A81"/>
    <w:rsid w:val="00E605B9"/>
    <w:rsid w:val="00E60A4B"/>
    <w:rsid w:val="00E60CCB"/>
    <w:rsid w:val="00E60CD3"/>
    <w:rsid w:val="00E60DD9"/>
    <w:rsid w:val="00E61C66"/>
    <w:rsid w:val="00E628D1"/>
    <w:rsid w:val="00E62D21"/>
    <w:rsid w:val="00E62DEC"/>
    <w:rsid w:val="00E63471"/>
    <w:rsid w:val="00E63669"/>
    <w:rsid w:val="00E63798"/>
    <w:rsid w:val="00E65518"/>
    <w:rsid w:val="00E658CC"/>
    <w:rsid w:val="00E65A49"/>
    <w:rsid w:val="00E660E1"/>
    <w:rsid w:val="00E664EA"/>
    <w:rsid w:val="00E66C46"/>
    <w:rsid w:val="00E706A3"/>
    <w:rsid w:val="00E70F43"/>
    <w:rsid w:val="00E72F26"/>
    <w:rsid w:val="00E73795"/>
    <w:rsid w:val="00E74230"/>
    <w:rsid w:val="00E74BFE"/>
    <w:rsid w:val="00E75332"/>
    <w:rsid w:val="00E76DF4"/>
    <w:rsid w:val="00E77342"/>
    <w:rsid w:val="00E7799F"/>
    <w:rsid w:val="00E8038B"/>
    <w:rsid w:val="00E80543"/>
    <w:rsid w:val="00E80C96"/>
    <w:rsid w:val="00E813FA"/>
    <w:rsid w:val="00E814AE"/>
    <w:rsid w:val="00E81FF5"/>
    <w:rsid w:val="00E821A4"/>
    <w:rsid w:val="00E8221B"/>
    <w:rsid w:val="00E822EB"/>
    <w:rsid w:val="00E829BD"/>
    <w:rsid w:val="00E82B80"/>
    <w:rsid w:val="00E83CEE"/>
    <w:rsid w:val="00E84F34"/>
    <w:rsid w:val="00E859B7"/>
    <w:rsid w:val="00E85ABD"/>
    <w:rsid w:val="00E866BA"/>
    <w:rsid w:val="00E86ADB"/>
    <w:rsid w:val="00E86D17"/>
    <w:rsid w:val="00E87559"/>
    <w:rsid w:val="00E87D16"/>
    <w:rsid w:val="00E905AA"/>
    <w:rsid w:val="00E919FC"/>
    <w:rsid w:val="00E924A3"/>
    <w:rsid w:val="00E92659"/>
    <w:rsid w:val="00E926A7"/>
    <w:rsid w:val="00E9325D"/>
    <w:rsid w:val="00E9518D"/>
    <w:rsid w:val="00E95C5A"/>
    <w:rsid w:val="00E96B69"/>
    <w:rsid w:val="00E97405"/>
    <w:rsid w:val="00EA17C8"/>
    <w:rsid w:val="00EA2C3C"/>
    <w:rsid w:val="00EA3244"/>
    <w:rsid w:val="00EA33B9"/>
    <w:rsid w:val="00EA3748"/>
    <w:rsid w:val="00EA45FA"/>
    <w:rsid w:val="00EA4F4A"/>
    <w:rsid w:val="00EA4F86"/>
    <w:rsid w:val="00EA61E5"/>
    <w:rsid w:val="00EA6E1F"/>
    <w:rsid w:val="00EB0BC1"/>
    <w:rsid w:val="00EB1582"/>
    <w:rsid w:val="00EB1E5A"/>
    <w:rsid w:val="00EB2751"/>
    <w:rsid w:val="00EB2964"/>
    <w:rsid w:val="00EB2D32"/>
    <w:rsid w:val="00EB35F5"/>
    <w:rsid w:val="00EB377C"/>
    <w:rsid w:val="00EB49C5"/>
    <w:rsid w:val="00EB4DFF"/>
    <w:rsid w:val="00EB5FBF"/>
    <w:rsid w:val="00EC04C9"/>
    <w:rsid w:val="00EC0892"/>
    <w:rsid w:val="00EC20FA"/>
    <w:rsid w:val="00EC256E"/>
    <w:rsid w:val="00EC2609"/>
    <w:rsid w:val="00EC2A8C"/>
    <w:rsid w:val="00EC3D6E"/>
    <w:rsid w:val="00EC4111"/>
    <w:rsid w:val="00EC4A11"/>
    <w:rsid w:val="00EC4ACA"/>
    <w:rsid w:val="00EC5475"/>
    <w:rsid w:val="00EC6512"/>
    <w:rsid w:val="00EC6534"/>
    <w:rsid w:val="00EC674D"/>
    <w:rsid w:val="00EC6800"/>
    <w:rsid w:val="00EC68D6"/>
    <w:rsid w:val="00EC6D45"/>
    <w:rsid w:val="00EC7D85"/>
    <w:rsid w:val="00ED0BC8"/>
    <w:rsid w:val="00ED0F82"/>
    <w:rsid w:val="00ED1F1B"/>
    <w:rsid w:val="00ED1F29"/>
    <w:rsid w:val="00ED28EF"/>
    <w:rsid w:val="00ED318A"/>
    <w:rsid w:val="00ED4753"/>
    <w:rsid w:val="00ED4C4D"/>
    <w:rsid w:val="00ED503B"/>
    <w:rsid w:val="00ED76A0"/>
    <w:rsid w:val="00ED7EBA"/>
    <w:rsid w:val="00EE0990"/>
    <w:rsid w:val="00EE1D01"/>
    <w:rsid w:val="00EE1F76"/>
    <w:rsid w:val="00EE2B50"/>
    <w:rsid w:val="00EE387A"/>
    <w:rsid w:val="00EE3FF1"/>
    <w:rsid w:val="00EE5127"/>
    <w:rsid w:val="00EE660F"/>
    <w:rsid w:val="00EF0068"/>
    <w:rsid w:val="00EF023E"/>
    <w:rsid w:val="00EF0595"/>
    <w:rsid w:val="00EF15CC"/>
    <w:rsid w:val="00EF1649"/>
    <w:rsid w:val="00EF1891"/>
    <w:rsid w:val="00EF44E2"/>
    <w:rsid w:val="00EF5D4F"/>
    <w:rsid w:val="00EF641D"/>
    <w:rsid w:val="00EF67F2"/>
    <w:rsid w:val="00F002EB"/>
    <w:rsid w:val="00F011EA"/>
    <w:rsid w:val="00F019F8"/>
    <w:rsid w:val="00F0244A"/>
    <w:rsid w:val="00F02613"/>
    <w:rsid w:val="00F02A26"/>
    <w:rsid w:val="00F04EC8"/>
    <w:rsid w:val="00F0572B"/>
    <w:rsid w:val="00F058AF"/>
    <w:rsid w:val="00F05B48"/>
    <w:rsid w:val="00F062F1"/>
    <w:rsid w:val="00F0637B"/>
    <w:rsid w:val="00F0731F"/>
    <w:rsid w:val="00F09810"/>
    <w:rsid w:val="00F1033E"/>
    <w:rsid w:val="00F10610"/>
    <w:rsid w:val="00F1086F"/>
    <w:rsid w:val="00F10BAC"/>
    <w:rsid w:val="00F13967"/>
    <w:rsid w:val="00F13C6E"/>
    <w:rsid w:val="00F143F8"/>
    <w:rsid w:val="00F149F7"/>
    <w:rsid w:val="00F14BE1"/>
    <w:rsid w:val="00F159B3"/>
    <w:rsid w:val="00F1698E"/>
    <w:rsid w:val="00F20584"/>
    <w:rsid w:val="00F20D09"/>
    <w:rsid w:val="00F2101C"/>
    <w:rsid w:val="00F2153C"/>
    <w:rsid w:val="00F229E7"/>
    <w:rsid w:val="00F2315A"/>
    <w:rsid w:val="00F2368A"/>
    <w:rsid w:val="00F2548C"/>
    <w:rsid w:val="00F25F03"/>
    <w:rsid w:val="00F27E1E"/>
    <w:rsid w:val="00F30256"/>
    <w:rsid w:val="00F30920"/>
    <w:rsid w:val="00F30C41"/>
    <w:rsid w:val="00F31201"/>
    <w:rsid w:val="00F31380"/>
    <w:rsid w:val="00F31725"/>
    <w:rsid w:val="00F31AB5"/>
    <w:rsid w:val="00F323DD"/>
    <w:rsid w:val="00F329C7"/>
    <w:rsid w:val="00F32F48"/>
    <w:rsid w:val="00F3419C"/>
    <w:rsid w:val="00F35687"/>
    <w:rsid w:val="00F35CBD"/>
    <w:rsid w:val="00F36CCB"/>
    <w:rsid w:val="00F36CDA"/>
    <w:rsid w:val="00F36F63"/>
    <w:rsid w:val="00F371B0"/>
    <w:rsid w:val="00F372D4"/>
    <w:rsid w:val="00F376ED"/>
    <w:rsid w:val="00F37B72"/>
    <w:rsid w:val="00F40851"/>
    <w:rsid w:val="00F40A42"/>
    <w:rsid w:val="00F41830"/>
    <w:rsid w:val="00F41A9C"/>
    <w:rsid w:val="00F4259D"/>
    <w:rsid w:val="00F4284C"/>
    <w:rsid w:val="00F432F9"/>
    <w:rsid w:val="00F43545"/>
    <w:rsid w:val="00F43A91"/>
    <w:rsid w:val="00F43C75"/>
    <w:rsid w:val="00F441D5"/>
    <w:rsid w:val="00F447B8"/>
    <w:rsid w:val="00F44B5D"/>
    <w:rsid w:val="00F45404"/>
    <w:rsid w:val="00F460C7"/>
    <w:rsid w:val="00F468FB"/>
    <w:rsid w:val="00F469DB"/>
    <w:rsid w:val="00F473A5"/>
    <w:rsid w:val="00F505EE"/>
    <w:rsid w:val="00F5122D"/>
    <w:rsid w:val="00F512C7"/>
    <w:rsid w:val="00F51B32"/>
    <w:rsid w:val="00F52283"/>
    <w:rsid w:val="00F52B6B"/>
    <w:rsid w:val="00F52E25"/>
    <w:rsid w:val="00F53BCC"/>
    <w:rsid w:val="00F54483"/>
    <w:rsid w:val="00F54A5D"/>
    <w:rsid w:val="00F558D0"/>
    <w:rsid w:val="00F565ED"/>
    <w:rsid w:val="00F566F8"/>
    <w:rsid w:val="00F60AB9"/>
    <w:rsid w:val="00F60D0F"/>
    <w:rsid w:val="00F60D97"/>
    <w:rsid w:val="00F61BB4"/>
    <w:rsid w:val="00F622C5"/>
    <w:rsid w:val="00F62DB3"/>
    <w:rsid w:val="00F631BF"/>
    <w:rsid w:val="00F6339B"/>
    <w:rsid w:val="00F63550"/>
    <w:rsid w:val="00F63738"/>
    <w:rsid w:val="00F63969"/>
    <w:rsid w:val="00F6409C"/>
    <w:rsid w:val="00F64299"/>
    <w:rsid w:val="00F643B9"/>
    <w:rsid w:val="00F644A6"/>
    <w:rsid w:val="00F65FF5"/>
    <w:rsid w:val="00F66329"/>
    <w:rsid w:val="00F6649D"/>
    <w:rsid w:val="00F667CF"/>
    <w:rsid w:val="00F67BCE"/>
    <w:rsid w:val="00F67E50"/>
    <w:rsid w:val="00F70B69"/>
    <w:rsid w:val="00F71C25"/>
    <w:rsid w:val="00F7245B"/>
    <w:rsid w:val="00F7357B"/>
    <w:rsid w:val="00F7375F"/>
    <w:rsid w:val="00F750C5"/>
    <w:rsid w:val="00F75A94"/>
    <w:rsid w:val="00F75B6F"/>
    <w:rsid w:val="00F766C1"/>
    <w:rsid w:val="00F77D2A"/>
    <w:rsid w:val="00F80A24"/>
    <w:rsid w:val="00F8225C"/>
    <w:rsid w:val="00F83108"/>
    <w:rsid w:val="00F84334"/>
    <w:rsid w:val="00F8433B"/>
    <w:rsid w:val="00F8466B"/>
    <w:rsid w:val="00F850BB"/>
    <w:rsid w:val="00F8588E"/>
    <w:rsid w:val="00F86664"/>
    <w:rsid w:val="00F866A1"/>
    <w:rsid w:val="00F867BC"/>
    <w:rsid w:val="00F86958"/>
    <w:rsid w:val="00F8725D"/>
    <w:rsid w:val="00F90C13"/>
    <w:rsid w:val="00F90C6E"/>
    <w:rsid w:val="00F90FAE"/>
    <w:rsid w:val="00F910A6"/>
    <w:rsid w:val="00F91B2A"/>
    <w:rsid w:val="00F91E2C"/>
    <w:rsid w:val="00F92F58"/>
    <w:rsid w:val="00F92FD5"/>
    <w:rsid w:val="00F940EC"/>
    <w:rsid w:val="00F94B2A"/>
    <w:rsid w:val="00F95CC8"/>
    <w:rsid w:val="00F960C0"/>
    <w:rsid w:val="00F96926"/>
    <w:rsid w:val="00F978CB"/>
    <w:rsid w:val="00FA0304"/>
    <w:rsid w:val="00FA1155"/>
    <w:rsid w:val="00FA258D"/>
    <w:rsid w:val="00FA3EF7"/>
    <w:rsid w:val="00FA4361"/>
    <w:rsid w:val="00FA4D93"/>
    <w:rsid w:val="00FA4F7A"/>
    <w:rsid w:val="00FA5AEA"/>
    <w:rsid w:val="00FA7354"/>
    <w:rsid w:val="00FA7A19"/>
    <w:rsid w:val="00FA7CCD"/>
    <w:rsid w:val="00FB00B4"/>
    <w:rsid w:val="00FB0810"/>
    <w:rsid w:val="00FB1A00"/>
    <w:rsid w:val="00FB1D6E"/>
    <w:rsid w:val="00FB24A7"/>
    <w:rsid w:val="00FB26CA"/>
    <w:rsid w:val="00FB2808"/>
    <w:rsid w:val="00FB2A53"/>
    <w:rsid w:val="00FB329E"/>
    <w:rsid w:val="00FB3891"/>
    <w:rsid w:val="00FB406F"/>
    <w:rsid w:val="00FB4145"/>
    <w:rsid w:val="00FB4683"/>
    <w:rsid w:val="00FB48D6"/>
    <w:rsid w:val="00FB5869"/>
    <w:rsid w:val="00FB7653"/>
    <w:rsid w:val="00FB7A9E"/>
    <w:rsid w:val="00FB7D51"/>
    <w:rsid w:val="00FC0681"/>
    <w:rsid w:val="00FC0DFA"/>
    <w:rsid w:val="00FC0EEF"/>
    <w:rsid w:val="00FC13D9"/>
    <w:rsid w:val="00FC1888"/>
    <w:rsid w:val="00FC2D12"/>
    <w:rsid w:val="00FC410E"/>
    <w:rsid w:val="00FC55F0"/>
    <w:rsid w:val="00FC568A"/>
    <w:rsid w:val="00FC5D71"/>
    <w:rsid w:val="00FC6759"/>
    <w:rsid w:val="00FC6BE2"/>
    <w:rsid w:val="00FC6C8C"/>
    <w:rsid w:val="00FC6D1B"/>
    <w:rsid w:val="00FC6FEE"/>
    <w:rsid w:val="00FC7447"/>
    <w:rsid w:val="00FC7766"/>
    <w:rsid w:val="00FD0047"/>
    <w:rsid w:val="00FD2F8C"/>
    <w:rsid w:val="00FD4414"/>
    <w:rsid w:val="00FD4EEA"/>
    <w:rsid w:val="00FD569A"/>
    <w:rsid w:val="00FD5F94"/>
    <w:rsid w:val="00FD66C4"/>
    <w:rsid w:val="00FD66FE"/>
    <w:rsid w:val="00FD6BA9"/>
    <w:rsid w:val="00FD73CE"/>
    <w:rsid w:val="00FD7D84"/>
    <w:rsid w:val="00FE0310"/>
    <w:rsid w:val="00FE03F8"/>
    <w:rsid w:val="00FE0754"/>
    <w:rsid w:val="00FE347A"/>
    <w:rsid w:val="00FE36C0"/>
    <w:rsid w:val="00FE3808"/>
    <w:rsid w:val="00FE45F1"/>
    <w:rsid w:val="00FE4B68"/>
    <w:rsid w:val="00FE4BF2"/>
    <w:rsid w:val="00FE4FBF"/>
    <w:rsid w:val="00FE6C30"/>
    <w:rsid w:val="00FE6C75"/>
    <w:rsid w:val="00FE7AA3"/>
    <w:rsid w:val="00FF2EE4"/>
    <w:rsid w:val="00FF30C9"/>
    <w:rsid w:val="00FF39AE"/>
    <w:rsid w:val="00FF54A5"/>
    <w:rsid w:val="00FF587B"/>
    <w:rsid w:val="00FF59A3"/>
    <w:rsid w:val="00FF742D"/>
    <w:rsid w:val="00FF7825"/>
    <w:rsid w:val="00FF7961"/>
    <w:rsid w:val="0159FBC9"/>
    <w:rsid w:val="015ED809"/>
    <w:rsid w:val="019AE510"/>
    <w:rsid w:val="0200269E"/>
    <w:rsid w:val="02100FD3"/>
    <w:rsid w:val="021841AD"/>
    <w:rsid w:val="034DEFA2"/>
    <w:rsid w:val="03B4120E"/>
    <w:rsid w:val="03C6A935"/>
    <w:rsid w:val="040B7D5F"/>
    <w:rsid w:val="04BF36B7"/>
    <w:rsid w:val="05639AF1"/>
    <w:rsid w:val="05F461F0"/>
    <w:rsid w:val="08357042"/>
    <w:rsid w:val="08D0B934"/>
    <w:rsid w:val="09A87CC0"/>
    <w:rsid w:val="09BBE2A6"/>
    <w:rsid w:val="0A5C9B01"/>
    <w:rsid w:val="0A670324"/>
    <w:rsid w:val="0AFC112B"/>
    <w:rsid w:val="0BC01B9C"/>
    <w:rsid w:val="0C06B318"/>
    <w:rsid w:val="0C1D0BF8"/>
    <w:rsid w:val="0C9C5583"/>
    <w:rsid w:val="0D1F473B"/>
    <w:rsid w:val="0F65B7D1"/>
    <w:rsid w:val="0FC05EB9"/>
    <w:rsid w:val="11535320"/>
    <w:rsid w:val="1233D37B"/>
    <w:rsid w:val="1370CCDB"/>
    <w:rsid w:val="1468FC3E"/>
    <w:rsid w:val="14739F96"/>
    <w:rsid w:val="14962C91"/>
    <w:rsid w:val="14BD2A0C"/>
    <w:rsid w:val="14C633EE"/>
    <w:rsid w:val="14FACAED"/>
    <w:rsid w:val="16F09BC3"/>
    <w:rsid w:val="183ECF90"/>
    <w:rsid w:val="18EC7BB5"/>
    <w:rsid w:val="19CE3C10"/>
    <w:rsid w:val="1A1374E1"/>
    <w:rsid w:val="1A4ABAB3"/>
    <w:rsid w:val="1A975F61"/>
    <w:rsid w:val="1ADB2760"/>
    <w:rsid w:val="1B5CCE2A"/>
    <w:rsid w:val="1BFCBE19"/>
    <w:rsid w:val="1C304624"/>
    <w:rsid w:val="1C740E23"/>
    <w:rsid w:val="1DBADBAE"/>
    <w:rsid w:val="1E02F3C4"/>
    <w:rsid w:val="1E3A35FE"/>
    <w:rsid w:val="1E86206A"/>
    <w:rsid w:val="1EAE1114"/>
    <w:rsid w:val="1F85D4A0"/>
    <w:rsid w:val="1FA88073"/>
    <w:rsid w:val="1FF9F55C"/>
    <w:rsid w:val="236BC2FD"/>
    <w:rsid w:val="24480AEC"/>
    <w:rsid w:val="25918CA3"/>
    <w:rsid w:val="25FA16D9"/>
    <w:rsid w:val="26A5C725"/>
    <w:rsid w:val="26E81225"/>
    <w:rsid w:val="274FF590"/>
    <w:rsid w:val="2882741E"/>
    <w:rsid w:val="28BBD35A"/>
    <w:rsid w:val="2B2C9E37"/>
    <w:rsid w:val="2C1873A4"/>
    <w:rsid w:val="2DE06687"/>
    <w:rsid w:val="2E674482"/>
    <w:rsid w:val="30B874E6"/>
    <w:rsid w:val="31883C69"/>
    <w:rsid w:val="31F75F45"/>
    <w:rsid w:val="3226DB27"/>
    <w:rsid w:val="330160F7"/>
    <w:rsid w:val="3395B5FD"/>
    <w:rsid w:val="34B4E093"/>
    <w:rsid w:val="362B9E0F"/>
    <w:rsid w:val="36B170B0"/>
    <w:rsid w:val="36CA55F1"/>
    <w:rsid w:val="37F77DED"/>
    <w:rsid w:val="3A0C3A6F"/>
    <w:rsid w:val="3B61BD06"/>
    <w:rsid w:val="3D6927E9"/>
    <w:rsid w:val="3D7A528C"/>
    <w:rsid w:val="3E926C61"/>
    <w:rsid w:val="3EDFAB92"/>
    <w:rsid w:val="402E3CC2"/>
    <w:rsid w:val="40830F06"/>
    <w:rsid w:val="40E6F922"/>
    <w:rsid w:val="4255D226"/>
    <w:rsid w:val="42925086"/>
    <w:rsid w:val="42C48EEF"/>
    <w:rsid w:val="44A6CC67"/>
    <w:rsid w:val="45088C05"/>
    <w:rsid w:val="46EBE0AD"/>
    <w:rsid w:val="46FBF84E"/>
    <w:rsid w:val="46FD287A"/>
    <w:rsid w:val="49E7B50C"/>
    <w:rsid w:val="4B4433DC"/>
    <w:rsid w:val="4C9BB744"/>
    <w:rsid w:val="4CEB32F4"/>
    <w:rsid w:val="4D8D2159"/>
    <w:rsid w:val="4EC1A2E3"/>
    <w:rsid w:val="4ED9832F"/>
    <w:rsid w:val="4F4F0AFD"/>
    <w:rsid w:val="4F8A1C28"/>
    <w:rsid w:val="504BCC3F"/>
    <w:rsid w:val="51E79CA0"/>
    <w:rsid w:val="526C72C0"/>
    <w:rsid w:val="526C99D7"/>
    <w:rsid w:val="528F1E93"/>
    <w:rsid w:val="52D3F3E0"/>
    <w:rsid w:val="544C5274"/>
    <w:rsid w:val="54A3DB15"/>
    <w:rsid w:val="54BB1D59"/>
    <w:rsid w:val="5530AD0C"/>
    <w:rsid w:val="558D2AB7"/>
    <w:rsid w:val="55CED714"/>
    <w:rsid w:val="56A7190E"/>
    <w:rsid w:val="58C4CA0E"/>
    <w:rsid w:val="598C24ED"/>
    <w:rsid w:val="5A4D2171"/>
    <w:rsid w:val="5A51AA60"/>
    <w:rsid w:val="5AFC8ED8"/>
    <w:rsid w:val="5B30CF21"/>
    <w:rsid w:val="5B5956FB"/>
    <w:rsid w:val="5DC7131A"/>
    <w:rsid w:val="60C6900D"/>
    <w:rsid w:val="61552781"/>
    <w:rsid w:val="617DBFD7"/>
    <w:rsid w:val="62532F6E"/>
    <w:rsid w:val="6267F8D2"/>
    <w:rsid w:val="66971174"/>
    <w:rsid w:val="66C62582"/>
    <w:rsid w:val="67CB591A"/>
    <w:rsid w:val="67EF068F"/>
    <w:rsid w:val="686BA7B4"/>
    <w:rsid w:val="69D7AF2E"/>
    <w:rsid w:val="6A1F7D3C"/>
    <w:rsid w:val="6A21BCCE"/>
    <w:rsid w:val="6A841411"/>
    <w:rsid w:val="6D295CCF"/>
    <w:rsid w:val="6D9DCF9B"/>
    <w:rsid w:val="70647084"/>
    <w:rsid w:val="70EDEEAE"/>
    <w:rsid w:val="7140C6B8"/>
    <w:rsid w:val="72DC9719"/>
    <w:rsid w:val="735CBD3E"/>
    <w:rsid w:val="73B4971E"/>
    <w:rsid w:val="73B7643D"/>
    <w:rsid w:val="747A9FDB"/>
    <w:rsid w:val="74BFF5CB"/>
    <w:rsid w:val="74E12F01"/>
    <w:rsid w:val="756E2FFD"/>
    <w:rsid w:val="75C9B103"/>
    <w:rsid w:val="774407D5"/>
    <w:rsid w:val="7814FA85"/>
    <w:rsid w:val="7B17735C"/>
    <w:rsid w:val="7BA90028"/>
    <w:rsid w:val="7D44D089"/>
    <w:rsid w:val="7D974055"/>
    <w:rsid w:val="7D9ACB08"/>
    <w:rsid w:val="7DA5880B"/>
    <w:rsid w:val="7FC6F14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0EC9A7"/>
  <w15:chartTrackingRefBased/>
  <w15:docId w15:val="{A79FC592-6A5F-4CD7-B466-2AD2DB5B8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i">
    <w:name w:val="Normal"/>
    <w:qFormat/>
    <w:rsid w:val="00294C7D"/>
    <w:pPr>
      <w:spacing w:before="120" w:after="120" w:line="240" w:lineRule="auto"/>
      <w:jc w:val="both"/>
    </w:pPr>
    <w:rPr>
      <w:rFonts w:ascii="Arial" w:eastAsia="Calibri" w:hAnsi="Arial" w:cs="Arial"/>
      <w:lang w:val="fi" w:eastAsia="fi-FI"/>
    </w:rPr>
  </w:style>
  <w:style w:type="paragraph" w:styleId="Otsikko1">
    <w:name w:val="heading 1"/>
    <w:basedOn w:val="Normaali"/>
    <w:next w:val="Normaali"/>
    <w:link w:val="Otsikko1Char"/>
    <w:uiPriority w:val="9"/>
    <w:qFormat/>
    <w:rsid w:val="003F6E95"/>
    <w:pPr>
      <w:spacing w:before="320" w:after="320"/>
      <w:outlineLvl w:val="0"/>
    </w:pPr>
    <w:rPr>
      <w:b/>
      <w:sz w:val="28"/>
      <w:szCs w:val="28"/>
    </w:rPr>
  </w:style>
  <w:style w:type="paragraph" w:styleId="Otsikko2">
    <w:name w:val="heading 2"/>
    <w:basedOn w:val="Normaali"/>
    <w:next w:val="Normaali"/>
    <w:link w:val="Otsikko2Char"/>
    <w:uiPriority w:val="9"/>
    <w:unhideWhenUsed/>
    <w:qFormat/>
    <w:rsid w:val="003F6E95"/>
    <w:pPr>
      <w:numPr>
        <w:ilvl w:val="1"/>
      </w:numPr>
      <w:spacing w:before="280" w:after="280"/>
      <w:ind w:left="357" w:hanging="357"/>
      <w:contextualSpacing/>
      <w:outlineLvl w:val="1"/>
    </w:pPr>
    <w:rPr>
      <w:b/>
      <w:sz w:val="26"/>
      <w:szCs w:val="26"/>
    </w:rPr>
  </w:style>
  <w:style w:type="paragraph" w:styleId="Otsikko3">
    <w:name w:val="heading 3"/>
    <w:basedOn w:val="Normaali"/>
    <w:next w:val="Normaali"/>
    <w:link w:val="Otsikko3Char"/>
    <w:uiPriority w:val="9"/>
    <w:unhideWhenUsed/>
    <w:qFormat/>
    <w:rsid w:val="003F6E95"/>
    <w:pPr>
      <w:spacing w:before="280" w:after="280"/>
      <w:contextualSpacing/>
      <w:outlineLvl w:val="2"/>
    </w:pPr>
    <w:rPr>
      <w:b/>
    </w:rPr>
  </w:style>
  <w:style w:type="paragraph" w:styleId="Otsikko5">
    <w:name w:val="heading 5"/>
    <w:basedOn w:val="Normaali"/>
    <w:next w:val="Normaali"/>
    <w:link w:val="Otsikko5Char"/>
    <w:uiPriority w:val="9"/>
    <w:unhideWhenUsed/>
    <w:qFormat/>
    <w:rsid w:val="00E31516"/>
    <w:pPr>
      <w:keepNext/>
      <w:keepLines/>
      <w:spacing w:before="40"/>
      <w:outlineLvl w:val="4"/>
    </w:pPr>
    <w:rPr>
      <w:rFonts w:asciiTheme="majorHAnsi" w:eastAsiaTheme="majorEastAsia" w:hAnsiTheme="majorHAnsi" w:cstheme="majorBidi"/>
      <w:color w:val="2E74B5"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3F6E95"/>
    <w:rPr>
      <w:rFonts w:ascii="Times New Roman" w:eastAsia="Times New Roman" w:hAnsi="Times New Roman" w:cs="Times New Roman"/>
      <w:b/>
      <w:sz w:val="28"/>
      <w:szCs w:val="28"/>
      <w:lang w:eastAsia="fi-FI"/>
    </w:rPr>
  </w:style>
  <w:style w:type="character" w:customStyle="1" w:styleId="Otsikko2Char">
    <w:name w:val="Otsikko 2 Char"/>
    <w:basedOn w:val="Kappaleenoletusfontti"/>
    <w:link w:val="Otsikko2"/>
    <w:uiPriority w:val="9"/>
    <w:rsid w:val="003F6E95"/>
    <w:rPr>
      <w:rFonts w:ascii="Times New Roman" w:eastAsia="Calibri" w:hAnsi="Times New Roman" w:cs="Times New Roman"/>
      <w:b/>
      <w:sz w:val="26"/>
      <w:szCs w:val="26"/>
      <w:lang w:eastAsia="fi-FI"/>
    </w:rPr>
  </w:style>
  <w:style w:type="character" w:customStyle="1" w:styleId="Otsikko3Char">
    <w:name w:val="Otsikko 3 Char"/>
    <w:basedOn w:val="Kappaleenoletusfontti"/>
    <w:link w:val="Otsikko3"/>
    <w:uiPriority w:val="9"/>
    <w:rsid w:val="003F6E95"/>
    <w:rPr>
      <w:rFonts w:ascii="Times New Roman" w:eastAsia="Calibri" w:hAnsi="Times New Roman" w:cs="Times New Roman"/>
      <w:b/>
      <w:sz w:val="24"/>
      <w:szCs w:val="24"/>
      <w:lang w:val="fi" w:eastAsia="fi-FI"/>
    </w:rPr>
  </w:style>
  <w:style w:type="character" w:customStyle="1" w:styleId="Otsikko5Char">
    <w:name w:val="Otsikko 5 Char"/>
    <w:basedOn w:val="Kappaleenoletusfontti"/>
    <w:link w:val="Otsikko5"/>
    <w:uiPriority w:val="9"/>
    <w:rsid w:val="00E31516"/>
    <w:rPr>
      <w:rFonts w:asciiTheme="majorHAnsi" w:eastAsiaTheme="majorEastAsia" w:hAnsiTheme="majorHAnsi" w:cstheme="majorBidi"/>
      <w:color w:val="2E74B5" w:themeColor="accent1" w:themeShade="BF"/>
    </w:rPr>
  </w:style>
  <w:style w:type="paragraph" w:styleId="Yltunniste">
    <w:name w:val="header"/>
    <w:basedOn w:val="Normaali"/>
    <w:link w:val="YltunnisteChar"/>
    <w:uiPriority w:val="99"/>
    <w:unhideWhenUsed/>
    <w:rsid w:val="00C11D9E"/>
    <w:pPr>
      <w:tabs>
        <w:tab w:val="center" w:pos="4819"/>
        <w:tab w:val="right" w:pos="9638"/>
      </w:tabs>
    </w:pPr>
  </w:style>
  <w:style w:type="character" w:customStyle="1" w:styleId="YltunnisteChar">
    <w:name w:val="Ylätunniste Char"/>
    <w:basedOn w:val="Kappaleenoletusfontti"/>
    <w:link w:val="Yltunniste"/>
    <w:uiPriority w:val="99"/>
    <w:rsid w:val="00C11D9E"/>
  </w:style>
  <w:style w:type="paragraph" w:styleId="Alatunniste">
    <w:name w:val="footer"/>
    <w:basedOn w:val="Normaali"/>
    <w:link w:val="AlatunnisteChar"/>
    <w:uiPriority w:val="99"/>
    <w:unhideWhenUsed/>
    <w:rsid w:val="00C11D9E"/>
    <w:pPr>
      <w:tabs>
        <w:tab w:val="center" w:pos="4819"/>
        <w:tab w:val="right" w:pos="9638"/>
      </w:tabs>
    </w:pPr>
  </w:style>
  <w:style w:type="character" w:customStyle="1" w:styleId="AlatunnisteChar">
    <w:name w:val="Alatunniste Char"/>
    <w:basedOn w:val="Kappaleenoletusfontti"/>
    <w:link w:val="Alatunniste"/>
    <w:uiPriority w:val="99"/>
    <w:rsid w:val="00C11D9E"/>
  </w:style>
  <w:style w:type="paragraph" w:styleId="Luettelokappale">
    <w:name w:val="List Paragraph"/>
    <w:basedOn w:val="Normaali"/>
    <w:uiPriority w:val="34"/>
    <w:qFormat/>
    <w:rsid w:val="00C11D9E"/>
    <w:pPr>
      <w:ind w:left="720"/>
      <w:contextualSpacing/>
    </w:pPr>
  </w:style>
  <w:style w:type="paragraph" w:styleId="Eivli">
    <w:name w:val="No Spacing"/>
    <w:link w:val="EivliChar"/>
    <w:uiPriority w:val="1"/>
    <w:qFormat/>
    <w:rsid w:val="00D43060"/>
    <w:pPr>
      <w:spacing w:after="0" w:line="240" w:lineRule="auto"/>
    </w:pPr>
    <w:rPr>
      <w:rFonts w:eastAsiaTheme="minorEastAsia"/>
      <w:lang w:eastAsia="fi-FI"/>
    </w:rPr>
  </w:style>
  <w:style w:type="character" w:customStyle="1" w:styleId="EivliChar">
    <w:name w:val="Ei väliä Char"/>
    <w:basedOn w:val="Kappaleenoletusfontti"/>
    <w:link w:val="Eivli"/>
    <w:uiPriority w:val="1"/>
    <w:rsid w:val="00D43060"/>
    <w:rPr>
      <w:rFonts w:eastAsiaTheme="minorEastAsia"/>
      <w:lang w:eastAsia="fi-FI"/>
    </w:rPr>
  </w:style>
  <w:style w:type="paragraph" w:styleId="Sisllysluettelonotsikko">
    <w:name w:val="TOC Heading"/>
    <w:basedOn w:val="Otsikko1"/>
    <w:next w:val="Normaali"/>
    <w:uiPriority w:val="39"/>
    <w:unhideWhenUsed/>
    <w:qFormat/>
    <w:rsid w:val="00960CD8"/>
    <w:pPr>
      <w:keepNext/>
      <w:keepLines/>
      <w:spacing w:before="240"/>
      <w:outlineLvl w:val="9"/>
    </w:pPr>
    <w:rPr>
      <w:rFonts w:asciiTheme="majorHAnsi" w:eastAsiaTheme="majorEastAsia" w:hAnsiTheme="majorHAnsi" w:cstheme="majorBidi"/>
      <w:b w:val="0"/>
      <w:color w:val="2E74B5" w:themeColor="accent1" w:themeShade="BF"/>
      <w:sz w:val="32"/>
      <w:szCs w:val="32"/>
    </w:rPr>
  </w:style>
  <w:style w:type="paragraph" w:styleId="Sisluet1">
    <w:name w:val="toc 1"/>
    <w:basedOn w:val="Normaali"/>
    <w:next w:val="Normaali"/>
    <w:autoRedefine/>
    <w:uiPriority w:val="39"/>
    <w:unhideWhenUsed/>
    <w:rsid w:val="00F750C5"/>
    <w:pPr>
      <w:tabs>
        <w:tab w:val="right" w:leader="dot" w:pos="10245"/>
      </w:tabs>
    </w:pPr>
  </w:style>
  <w:style w:type="paragraph" w:styleId="Sisluet2">
    <w:name w:val="toc 2"/>
    <w:basedOn w:val="Normaali"/>
    <w:next w:val="Normaali"/>
    <w:autoRedefine/>
    <w:uiPriority w:val="39"/>
    <w:unhideWhenUsed/>
    <w:rsid w:val="00960CD8"/>
    <w:pPr>
      <w:spacing w:after="100"/>
      <w:ind w:left="220"/>
    </w:pPr>
  </w:style>
  <w:style w:type="paragraph" w:styleId="Sisluet3">
    <w:name w:val="toc 3"/>
    <w:basedOn w:val="Normaali"/>
    <w:next w:val="Normaali"/>
    <w:autoRedefine/>
    <w:uiPriority w:val="39"/>
    <w:unhideWhenUsed/>
    <w:rsid w:val="00960CD8"/>
    <w:pPr>
      <w:spacing w:after="100"/>
      <w:ind w:left="440"/>
    </w:pPr>
  </w:style>
  <w:style w:type="character" w:styleId="Hyperlinkki">
    <w:name w:val="Hyperlink"/>
    <w:basedOn w:val="Kappaleenoletusfontti"/>
    <w:uiPriority w:val="99"/>
    <w:unhideWhenUsed/>
    <w:rsid w:val="00960CD8"/>
    <w:rPr>
      <w:color w:val="0563C1" w:themeColor="hyperlink"/>
      <w:u w:val="single"/>
    </w:rPr>
  </w:style>
  <w:style w:type="paragraph" w:styleId="Leipteksti2">
    <w:name w:val="Body Text 2"/>
    <w:basedOn w:val="Normaali"/>
    <w:link w:val="Leipteksti2Char"/>
    <w:rsid w:val="00E31516"/>
    <w:pPr>
      <w:spacing w:line="480" w:lineRule="auto"/>
    </w:pPr>
  </w:style>
  <w:style w:type="character" w:customStyle="1" w:styleId="Leipteksti2Char">
    <w:name w:val="Leipäteksti 2 Char"/>
    <w:basedOn w:val="Kappaleenoletusfontti"/>
    <w:link w:val="Leipteksti2"/>
    <w:rsid w:val="00E31516"/>
    <w:rPr>
      <w:rFonts w:ascii="Arial" w:eastAsia="Times New Roman" w:hAnsi="Arial" w:cs="Arial"/>
      <w:sz w:val="24"/>
      <w:szCs w:val="24"/>
      <w:lang w:eastAsia="fi-FI"/>
    </w:rPr>
  </w:style>
  <w:style w:type="paragraph" w:styleId="Leipteksti3">
    <w:name w:val="Body Text 3"/>
    <w:basedOn w:val="Normaali"/>
    <w:link w:val="Leipteksti3Char"/>
    <w:rsid w:val="00E31516"/>
    <w:rPr>
      <w:sz w:val="16"/>
      <w:szCs w:val="16"/>
    </w:rPr>
  </w:style>
  <w:style w:type="character" w:customStyle="1" w:styleId="Leipteksti3Char">
    <w:name w:val="Leipäteksti 3 Char"/>
    <w:basedOn w:val="Kappaleenoletusfontti"/>
    <w:link w:val="Leipteksti3"/>
    <w:rsid w:val="00E31516"/>
    <w:rPr>
      <w:rFonts w:ascii="Arial" w:eastAsia="Times New Roman" w:hAnsi="Arial" w:cs="Arial"/>
      <w:sz w:val="16"/>
      <w:szCs w:val="16"/>
      <w:lang w:eastAsia="fi-FI"/>
    </w:rPr>
  </w:style>
  <w:style w:type="paragraph" w:styleId="Sisennettyleipteksti2">
    <w:name w:val="Body Text Indent 2"/>
    <w:basedOn w:val="Normaali"/>
    <w:link w:val="Sisennettyleipteksti2Char"/>
    <w:rsid w:val="00E31516"/>
    <w:pPr>
      <w:spacing w:line="480" w:lineRule="auto"/>
      <w:ind w:left="283"/>
    </w:pPr>
  </w:style>
  <w:style w:type="character" w:customStyle="1" w:styleId="Sisennettyleipteksti2Char">
    <w:name w:val="Sisennetty leipäteksti 2 Char"/>
    <w:basedOn w:val="Kappaleenoletusfontti"/>
    <w:link w:val="Sisennettyleipteksti2"/>
    <w:rsid w:val="00E31516"/>
    <w:rPr>
      <w:rFonts w:ascii="Arial" w:eastAsia="Times New Roman" w:hAnsi="Arial" w:cs="Arial"/>
      <w:sz w:val="24"/>
      <w:szCs w:val="24"/>
      <w:lang w:eastAsia="fi-FI"/>
    </w:rPr>
  </w:style>
  <w:style w:type="paragraph" w:styleId="Seliteteksti">
    <w:name w:val="Balloon Text"/>
    <w:basedOn w:val="Normaali"/>
    <w:link w:val="SelitetekstiChar"/>
    <w:uiPriority w:val="99"/>
    <w:semiHidden/>
    <w:unhideWhenUsed/>
    <w:rsid w:val="00E919FC"/>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E919FC"/>
    <w:rPr>
      <w:rFonts w:ascii="Segoe UI" w:hAnsi="Segoe UI" w:cs="Segoe UI"/>
      <w:sz w:val="18"/>
      <w:szCs w:val="18"/>
    </w:rPr>
  </w:style>
  <w:style w:type="table" w:customStyle="1" w:styleId="TaulukkoRuudukko4">
    <w:name w:val="Taulukko Ruudukko4"/>
    <w:basedOn w:val="Normaalitaulukko"/>
    <w:next w:val="TaulukkoRuudukko"/>
    <w:uiPriority w:val="59"/>
    <w:rsid w:val="00001AEF"/>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Ruudukko">
    <w:name w:val="Table Grid"/>
    <w:basedOn w:val="Normaalitaulukko"/>
    <w:uiPriority w:val="59"/>
    <w:rsid w:val="00001A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next w:val="TaulukkoRuudukko"/>
    <w:uiPriority w:val="59"/>
    <w:rsid w:val="00766DCA"/>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Normaalitaulukko"/>
    <w:next w:val="TaulukkoRuudukko"/>
    <w:uiPriority w:val="59"/>
    <w:rsid w:val="00AC084B"/>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next w:val="TaulukkoRuudukko"/>
    <w:uiPriority w:val="59"/>
    <w:rsid w:val="00F7245B"/>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uiPriority w:val="59"/>
    <w:rsid w:val="00F7245B"/>
    <w:pPr>
      <w:spacing w:after="0" w:line="240" w:lineRule="auto"/>
    </w:pPr>
    <w:rPr>
      <w:rFonts w:ascii="Arial" w:eastAsia="Calibri" w:hAnsi="Arial" w:cs="Arial"/>
      <w:sz w:val="20"/>
      <w:szCs w:val="20"/>
      <w:lang w:eastAsia="fi-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
    <w:name w:val="Taulukko Ruudukko5"/>
    <w:basedOn w:val="Normaalitaulukko"/>
    <w:next w:val="TaulukkoRuudukko"/>
    <w:uiPriority w:val="59"/>
    <w:rsid w:val="00186FE7"/>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
    <w:name w:val="Body Text"/>
    <w:basedOn w:val="Normaali"/>
    <w:link w:val="LeiptekstiChar"/>
    <w:uiPriority w:val="99"/>
    <w:semiHidden/>
    <w:unhideWhenUsed/>
    <w:rsid w:val="006B2DC2"/>
  </w:style>
  <w:style w:type="character" w:customStyle="1" w:styleId="LeiptekstiChar">
    <w:name w:val="Leipäteksti Char"/>
    <w:basedOn w:val="Kappaleenoletusfontti"/>
    <w:link w:val="Leipteksti"/>
    <w:uiPriority w:val="99"/>
    <w:semiHidden/>
    <w:rsid w:val="006B2DC2"/>
    <w:rPr>
      <w:rFonts w:ascii="Arial" w:eastAsia="Calibri" w:hAnsi="Arial" w:cs="Arial"/>
      <w:lang w:val="fi" w:eastAsia="fi-FI"/>
    </w:rPr>
  </w:style>
  <w:style w:type="table" w:customStyle="1" w:styleId="TaulukkoRuudukko6">
    <w:name w:val="Taulukko Ruudukko6"/>
    <w:basedOn w:val="Normaalitaulukko"/>
    <w:next w:val="TaulukkoRuudukko"/>
    <w:uiPriority w:val="59"/>
    <w:rsid w:val="004D4777"/>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next w:val="TaulukkoRuudukko"/>
    <w:uiPriority w:val="59"/>
    <w:rsid w:val="0092248A"/>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1">
    <w:name w:val="Taulukko Ruudukko41"/>
    <w:basedOn w:val="Normaalitaulukko"/>
    <w:next w:val="TaulukkoRuudukko"/>
    <w:uiPriority w:val="59"/>
    <w:rsid w:val="00812E22"/>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7">
    <w:name w:val="Taulukko Ruudukko7"/>
    <w:basedOn w:val="Normaalitaulukko"/>
    <w:next w:val="TaulukkoRuudukko"/>
    <w:uiPriority w:val="59"/>
    <w:rsid w:val="0040618D"/>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3">
    <w:name w:val="Taulukko Ruudukko13"/>
    <w:basedOn w:val="Normaalitaulukko"/>
    <w:uiPriority w:val="59"/>
    <w:rsid w:val="0040618D"/>
    <w:pPr>
      <w:spacing w:after="0" w:line="240" w:lineRule="auto"/>
    </w:pPr>
    <w:rPr>
      <w:rFonts w:ascii="Arial" w:eastAsia="Calibri" w:hAnsi="Arial" w:cs="Arial"/>
      <w:sz w:val="20"/>
      <w:szCs w:val="20"/>
      <w:lang w:eastAsia="fi-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8">
    <w:name w:val="Taulukko Ruudukko8"/>
    <w:basedOn w:val="Normaalitaulukko"/>
    <w:next w:val="TaulukkoRuudukko"/>
    <w:uiPriority w:val="59"/>
    <w:rsid w:val="003B6D6B"/>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ED4753"/>
    <w:rPr>
      <w:color w:val="800080"/>
      <w:u w:val="single"/>
    </w:rPr>
  </w:style>
  <w:style w:type="paragraph" w:customStyle="1" w:styleId="xl64">
    <w:name w:val="xl64"/>
    <w:basedOn w:val="Normaali"/>
    <w:rsid w:val="00ED4753"/>
    <w:pPr>
      <w:pBdr>
        <w:top w:val="single" w:sz="4" w:space="0" w:color="auto"/>
        <w:left w:val="single" w:sz="8" w:space="0" w:color="auto"/>
      </w:pBdr>
      <w:spacing w:before="100" w:beforeAutospacing="1" w:after="100" w:afterAutospacing="1"/>
      <w:jc w:val="left"/>
    </w:pPr>
    <w:rPr>
      <w:rFonts w:eastAsia="Times New Roman"/>
      <w:sz w:val="24"/>
      <w:szCs w:val="24"/>
      <w:lang w:val="fi-FI"/>
    </w:rPr>
  </w:style>
  <w:style w:type="paragraph" w:customStyle="1" w:styleId="xl65">
    <w:name w:val="xl65"/>
    <w:basedOn w:val="Normaali"/>
    <w:rsid w:val="00ED4753"/>
    <w:pPr>
      <w:pBdr>
        <w:top w:val="single" w:sz="4" w:space="0" w:color="auto"/>
        <w:right w:val="single" w:sz="4" w:space="0" w:color="auto"/>
      </w:pBdr>
      <w:spacing w:before="100" w:beforeAutospacing="1" w:after="100" w:afterAutospacing="1"/>
      <w:jc w:val="left"/>
    </w:pPr>
    <w:rPr>
      <w:rFonts w:eastAsia="Times New Roman"/>
      <w:sz w:val="24"/>
      <w:szCs w:val="24"/>
      <w:lang w:val="fi-FI"/>
    </w:rPr>
  </w:style>
  <w:style w:type="paragraph" w:customStyle="1" w:styleId="xl66">
    <w:name w:val="xl66"/>
    <w:basedOn w:val="Normaali"/>
    <w:rsid w:val="00ED4753"/>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67">
    <w:name w:val="xl67"/>
    <w:basedOn w:val="Normaali"/>
    <w:rsid w:val="00ED4753"/>
    <w:pPr>
      <w:pBdr>
        <w:top w:val="single" w:sz="4" w:space="0" w:color="auto"/>
        <w:left w:val="single" w:sz="4" w:space="0" w:color="auto"/>
        <w:right w:val="single" w:sz="8" w:space="0" w:color="auto"/>
      </w:pBdr>
      <w:spacing w:before="100" w:beforeAutospacing="1" w:after="100" w:afterAutospacing="1"/>
      <w:jc w:val="right"/>
    </w:pPr>
    <w:rPr>
      <w:rFonts w:eastAsia="Times New Roman"/>
      <w:sz w:val="24"/>
      <w:szCs w:val="24"/>
      <w:lang w:val="fi-FI"/>
    </w:rPr>
  </w:style>
  <w:style w:type="paragraph" w:customStyle="1" w:styleId="xl68">
    <w:name w:val="xl68"/>
    <w:basedOn w:val="Normaali"/>
    <w:rsid w:val="00ED4753"/>
    <w:pPr>
      <w:pBdr>
        <w:left w:val="single" w:sz="8" w:space="0" w:color="auto"/>
      </w:pBdr>
      <w:spacing w:before="100" w:beforeAutospacing="1" w:after="100" w:afterAutospacing="1"/>
      <w:jc w:val="left"/>
    </w:pPr>
    <w:rPr>
      <w:rFonts w:eastAsia="Times New Roman"/>
      <w:sz w:val="24"/>
      <w:szCs w:val="24"/>
      <w:lang w:val="fi-FI"/>
    </w:rPr>
  </w:style>
  <w:style w:type="paragraph" w:customStyle="1" w:styleId="xl69">
    <w:name w:val="xl69"/>
    <w:basedOn w:val="Normaali"/>
    <w:rsid w:val="00ED4753"/>
    <w:pPr>
      <w:pBdr>
        <w:right w:val="single" w:sz="4" w:space="0" w:color="auto"/>
      </w:pBdr>
      <w:spacing w:before="100" w:beforeAutospacing="1" w:after="100" w:afterAutospacing="1"/>
      <w:jc w:val="left"/>
    </w:pPr>
    <w:rPr>
      <w:rFonts w:eastAsia="Times New Roman"/>
      <w:sz w:val="24"/>
      <w:szCs w:val="24"/>
      <w:lang w:val="fi-FI"/>
    </w:rPr>
  </w:style>
  <w:style w:type="paragraph" w:customStyle="1" w:styleId="xl70">
    <w:name w:val="xl70"/>
    <w:basedOn w:val="Normaali"/>
    <w:rsid w:val="00ED4753"/>
    <w:pPr>
      <w:pBdr>
        <w:top w:val="single" w:sz="8" w:space="0" w:color="auto"/>
        <w:left w:val="single" w:sz="8" w:space="0" w:color="auto"/>
        <w:bottom w:val="single" w:sz="8" w:space="0" w:color="auto"/>
      </w:pBdr>
      <w:spacing w:before="100" w:beforeAutospacing="1" w:after="100" w:afterAutospacing="1"/>
      <w:jc w:val="left"/>
    </w:pPr>
    <w:rPr>
      <w:rFonts w:eastAsia="Times New Roman"/>
      <w:b/>
      <w:bCs/>
      <w:sz w:val="24"/>
      <w:szCs w:val="24"/>
      <w:lang w:val="fi-FI"/>
    </w:rPr>
  </w:style>
  <w:style w:type="paragraph" w:customStyle="1" w:styleId="xl71">
    <w:name w:val="xl71"/>
    <w:basedOn w:val="Normaali"/>
    <w:rsid w:val="00ED4753"/>
    <w:pPr>
      <w:pBdr>
        <w:top w:val="single" w:sz="8" w:space="0" w:color="auto"/>
        <w:bottom w:val="single" w:sz="8" w:space="0" w:color="auto"/>
      </w:pBdr>
      <w:spacing w:before="100" w:beforeAutospacing="1" w:after="100" w:afterAutospacing="1"/>
      <w:jc w:val="left"/>
    </w:pPr>
    <w:rPr>
      <w:rFonts w:eastAsia="Times New Roman"/>
      <w:b/>
      <w:bCs/>
      <w:sz w:val="24"/>
      <w:szCs w:val="24"/>
      <w:lang w:val="fi-FI"/>
    </w:rPr>
  </w:style>
  <w:style w:type="paragraph" w:customStyle="1" w:styleId="xl72">
    <w:name w:val="xl72"/>
    <w:basedOn w:val="Normaali"/>
    <w:rsid w:val="00ED4753"/>
    <w:pPr>
      <w:pBdr>
        <w:top w:val="single" w:sz="8" w:space="0" w:color="auto"/>
        <w:left w:val="single" w:sz="8" w:space="0" w:color="auto"/>
        <w:bottom w:val="single" w:sz="8" w:space="0" w:color="auto"/>
        <w:right w:val="single" w:sz="8" w:space="0" w:color="auto"/>
      </w:pBdr>
      <w:spacing w:before="100" w:beforeAutospacing="1" w:after="100" w:afterAutospacing="1"/>
      <w:jc w:val="left"/>
    </w:pPr>
    <w:rPr>
      <w:rFonts w:eastAsia="Times New Roman"/>
      <w:b/>
      <w:bCs/>
      <w:sz w:val="24"/>
      <w:szCs w:val="24"/>
      <w:lang w:val="fi-FI"/>
    </w:rPr>
  </w:style>
  <w:style w:type="paragraph" w:customStyle="1" w:styleId="xl73">
    <w:name w:val="xl73"/>
    <w:basedOn w:val="Normaali"/>
    <w:rsid w:val="00ED475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eastAsia="Times New Roman"/>
      <w:sz w:val="24"/>
      <w:szCs w:val="24"/>
      <w:lang w:val="fi-FI"/>
    </w:rPr>
  </w:style>
  <w:style w:type="paragraph" w:customStyle="1" w:styleId="xl74">
    <w:name w:val="xl74"/>
    <w:basedOn w:val="Normaali"/>
    <w:rsid w:val="00ED4753"/>
    <w:pPr>
      <w:pBdr>
        <w:top w:val="single" w:sz="4" w:space="0" w:color="auto"/>
        <w:left w:val="single" w:sz="8"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75">
    <w:name w:val="xl75"/>
    <w:basedOn w:val="Normaali"/>
    <w:rsid w:val="00ED47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fi-FI"/>
    </w:rPr>
  </w:style>
  <w:style w:type="paragraph" w:customStyle="1" w:styleId="xl76">
    <w:name w:val="xl76"/>
    <w:basedOn w:val="Normaali"/>
    <w:rsid w:val="00ED475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eastAsia="Times New Roman"/>
      <w:sz w:val="24"/>
      <w:szCs w:val="24"/>
      <w:lang w:val="fi-FI"/>
    </w:rPr>
  </w:style>
  <w:style w:type="paragraph" w:customStyle="1" w:styleId="xl77">
    <w:name w:val="xl77"/>
    <w:basedOn w:val="Normaali"/>
    <w:rsid w:val="00ED4753"/>
    <w:pPr>
      <w:pBdr>
        <w:left w:val="single" w:sz="8" w:space="0" w:color="auto"/>
        <w:bottom w:val="single" w:sz="4" w:space="0" w:color="auto"/>
      </w:pBdr>
      <w:spacing w:before="100" w:beforeAutospacing="1" w:after="100" w:afterAutospacing="1"/>
      <w:jc w:val="left"/>
    </w:pPr>
    <w:rPr>
      <w:rFonts w:eastAsia="Times New Roman"/>
      <w:sz w:val="24"/>
      <w:szCs w:val="24"/>
      <w:lang w:val="fi-FI"/>
    </w:rPr>
  </w:style>
  <w:style w:type="paragraph" w:customStyle="1" w:styleId="xl78">
    <w:name w:val="xl78"/>
    <w:basedOn w:val="Normaali"/>
    <w:rsid w:val="00ED4753"/>
    <w:pPr>
      <w:pBdr>
        <w:left w:val="single" w:sz="8"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79">
    <w:name w:val="xl79"/>
    <w:basedOn w:val="Normaali"/>
    <w:rsid w:val="00ED4753"/>
    <w:pPr>
      <w:pBdr>
        <w:left w:val="single" w:sz="4"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80">
    <w:name w:val="xl80"/>
    <w:basedOn w:val="Normaali"/>
    <w:rsid w:val="00ED4753"/>
    <w:pPr>
      <w:pBdr>
        <w:left w:val="single" w:sz="4" w:space="0" w:color="auto"/>
        <w:right w:val="single" w:sz="8" w:space="0" w:color="auto"/>
      </w:pBdr>
      <w:spacing w:before="100" w:beforeAutospacing="1" w:after="100" w:afterAutospacing="1"/>
      <w:jc w:val="right"/>
    </w:pPr>
    <w:rPr>
      <w:rFonts w:eastAsia="Times New Roman"/>
      <w:sz w:val="24"/>
      <w:szCs w:val="24"/>
      <w:lang w:val="fi-FI"/>
    </w:rPr>
  </w:style>
  <w:style w:type="paragraph" w:customStyle="1" w:styleId="xl81">
    <w:name w:val="xl81"/>
    <w:basedOn w:val="Normaali"/>
    <w:rsid w:val="00ED4753"/>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82">
    <w:name w:val="xl82"/>
    <w:basedOn w:val="Normaali"/>
    <w:rsid w:val="00ED4753"/>
    <w:pPr>
      <w:pBdr>
        <w:left w:val="single" w:sz="4" w:space="0" w:color="auto"/>
        <w:bottom w:val="single" w:sz="4" w:space="0" w:color="auto"/>
        <w:right w:val="single" w:sz="8" w:space="0" w:color="auto"/>
      </w:pBdr>
      <w:spacing w:before="100" w:beforeAutospacing="1" w:after="100" w:afterAutospacing="1"/>
      <w:jc w:val="right"/>
    </w:pPr>
    <w:rPr>
      <w:rFonts w:eastAsia="Times New Roman"/>
      <w:sz w:val="24"/>
      <w:szCs w:val="24"/>
      <w:lang w:val="fi-FI"/>
    </w:rPr>
  </w:style>
  <w:style w:type="paragraph" w:customStyle="1" w:styleId="xl83">
    <w:name w:val="xl83"/>
    <w:basedOn w:val="Normaali"/>
    <w:rsid w:val="00ED4753"/>
    <w:pPr>
      <w:pBdr>
        <w:right w:val="single" w:sz="8" w:space="0" w:color="auto"/>
      </w:pBdr>
      <w:spacing w:before="100" w:beforeAutospacing="1" w:after="100" w:afterAutospacing="1"/>
      <w:jc w:val="right"/>
    </w:pPr>
    <w:rPr>
      <w:rFonts w:eastAsia="Times New Roman"/>
      <w:sz w:val="24"/>
      <w:szCs w:val="24"/>
      <w:lang w:val="fi-FI"/>
    </w:rPr>
  </w:style>
  <w:style w:type="paragraph" w:customStyle="1" w:styleId="xl84">
    <w:name w:val="xl84"/>
    <w:basedOn w:val="Normaali"/>
    <w:rsid w:val="00ED4753"/>
    <w:pPr>
      <w:spacing w:before="100" w:beforeAutospacing="1" w:after="100" w:afterAutospacing="1"/>
      <w:jc w:val="right"/>
    </w:pPr>
    <w:rPr>
      <w:rFonts w:eastAsia="Times New Roman"/>
      <w:sz w:val="24"/>
      <w:szCs w:val="24"/>
      <w:lang w:val="fi-FI"/>
    </w:rPr>
  </w:style>
  <w:style w:type="paragraph" w:customStyle="1" w:styleId="xl85">
    <w:name w:val="xl85"/>
    <w:basedOn w:val="Normaali"/>
    <w:rsid w:val="00ED4753"/>
    <w:pPr>
      <w:pBdr>
        <w:bottom w:val="single" w:sz="8" w:space="0" w:color="auto"/>
      </w:pBdr>
      <w:spacing w:before="100" w:beforeAutospacing="1" w:after="100" w:afterAutospacing="1"/>
      <w:jc w:val="right"/>
    </w:pPr>
    <w:rPr>
      <w:rFonts w:eastAsia="Times New Roman"/>
      <w:sz w:val="24"/>
      <w:szCs w:val="24"/>
      <w:lang w:val="fi-FI"/>
    </w:rPr>
  </w:style>
  <w:style w:type="paragraph" w:customStyle="1" w:styleId="xl86">
    <w:name w:val="xl86"/>
    <w:basedOn w:val="Normaali"/>
    <w:rsid w:val="00ED4753"/>
    <w:pPr>
      <w:pBdr>
        <w:left w:val="single" w:sz="4" w:space="0" w:color="auto"/>
        <w:bottom w:val="single" w:sz="8"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87">
    <w:name w:val="xl87"/>
    <w:basedOn w:val="Normaali"/>
    <w:rsid w:val="00ED4753"/>
    <w:pPr>
      <w:pBdr>
        <w:left w:val="single" w:sz="8" w:space="0" w:color="auto"/>
      </w:pBdr>
      <w:spacing w:before="100" w:beforeAutospacing="1" w:after="100" w:afterAutospacing="1"/>
      <w:jc w:val="right"/>
    </w:pPr>
    <w:rPr>
      <w:rFonts w:eastAsia="Times New Roman"/>
      <w:sz w:val="24"/>
      <w:szCs w:val="24"/>
      <w:lang w:val="fi-FI"/>
    </w:rPr>
  </w:style>
  <w:style w:type="paragraph" w:customStyle="1" w:styleId="xl88">
    <w:name w:val="xl88"/>
    <w:basedOn w:val="Normaali"/>
    <w:rsid w:val="00ED4753"/>
    <w:pPr>
      <w:pBdr>
        <w:right w:val="single" w:sz="4" w:space="0" w:color="auto"/>
      </w:pBdr>
      <w:spacing w:before="100" w:beforeAutospacing="1" w:after="100" w:afterAutospacing="1"/>
      <w:jc w:val="right"/>
    </w:pPr>
    <w:rPr>
      <w:rFonts w:eastAsia="Times New Roman"/>
      <w:sz w:val="24"/>
      <w:szCs w:val="24"/>
      <w:lang w:val="fi-FI"/>
    </w:rPr>
  </w:style>
  <w:style w:type="paragraph" w:customStyle="1" w:styleId="xl89">
    <w:name w:val="xl89"/>
    <w:basedOn w:val="Normaali"/>
    <w:rsid w:val="00ED4753"/>
    <w:pPr>
      <w:pBdr>
        <w:bottom w:val="single" w:sz="4"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90">
    <w:name w:val="xl90"/>
    <w:basedOn w:val="Normaali"/>
    <w:rsid w:val="00ED4753"/>
    <w:pPr>
      <w:pBdr>
        <w:top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val="fi-FI"/>
    </w:rPr>
  </w:style>
  <w:style w:type="paragraph" w:customStyle="1" w:styleId="xl91">
    <w:name w:val="xl91"/>
    <w:basedOn w:val="Normaali"/>
    <w:rsid w:val="00ED4753"/>
    <w:pPr>
      <w:pBdr>
        <w:top w:val="single" w:sz="4"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92">
    <w:name w:val="xl92"/>
    <w:basedOn w:val="Normaali"/>
    <w:rsid w:val="00ED4753"/>
    <w:pPr>
      <w:pBdr>
        <w:top w:val="single" w:sz="8" w:space="0" w:color="auto"/>
        <w:left w:val="single" w:sz="4" w:space="0" w:color="auto"/>
        <w:right w:val="single" w:sz="8" w:space="0" w:color="auto"/>
      </w:pBdr>
      <w:spacing w:before="100" w:beforeAutospacing="1" w:after="100" w:afterAutospacing="1"/>
      <w:jc w:val="center"/>
    </w:pPr>
    <w:rPr>
      <w:rFonts w:eastAsia="Times New Roman"/>
      <w:sz w:val="24"/>
      <w:szCs w:val="24"/>
      <w:lang w:val="fi-FI"/>
    </w:rPr>
  </w:style>
  <w:style w:type="paragraph" w:customStyle="1" w:styleId="xl93">
    <w:name w:val="xl93"/>
    <w:basedOn w:val="Normaali"/>
    <w:rsid w:val="00ED4753"/>
    <w:pPr>
      <w:pBdr>
        <w:left w:val="single" w:sz="4" w:space="0" w:color="auto"/>
        <w:right w:val="single" w:sz="8" w:space="0" w:color="auto"/>
      </w:pBdr>
      <w:spacing w:before="100" w:beforeAutospacing="1" w:after="100" w:afterAutospacing="1"/>
      <w:jc w:val="center"/>
    </w:pPr>
    <w:rPr>
      <w:rFonts w:eastAsia="Times New Roman"/>
      <w:sz w:val="24"/>
      <w:szCs w:val="24"/>
      <w:lang w:val="fi-FI"/>
    </w:rPr>
  </w:style>
  <w:style w:type="paragraph" w:customStyle="1" w:styleId="xl94">
    <w:name w:val="xl94"/>
    <w:basedOn w:val="Normaali"/>
    <w:rsid w:val="00ED4753"/>
    <w:pPr>
      <w:pBdr>
        <w:left w:val="single" w:sz="4" w:space="0" w:color="auto"/>
        <w:bottom w:val="single" w:sz="4" w:space="0" w:color="auto"/>
        <w:right w:val="single" w:sz="8" w:space="0" w:color="auto"/>
      </w:pBdr>
      <w:spacing w:before="100" w:beforeAutospacing="1" w:after="100" w:afterAutospacing="1"/>
      <w:jc w:val="center"/>
    </w:pPr>
    <w:rPr>
      <w:rFonts w:eastAsia="Times New Roman"/>
      <w:sz w:val="24"/>
      <w:szCs w:val="24"/>
      <w:lang w:val="fi-FI"/>
    </w:rPr>
  </w:style>
  <w:style w:type="paragraph" w:customStyle="1" w:styleId="xl95">
    <w:name w:val="xl95"/>
    <w:basedOn w:val="Normaali"/>
    <w:rsid w:val="00ED4753"/>
    <w:pPr>
      <w:pBdr>
        <w:top w:val="single" w:sz="4" w:space="0" w:color="auto"/>
        <w:left w:val="single" w:sz="4" w:space="0" w:color="auto"/>
        <w:right w:val="single" w:sz="8" w:space="0" w:color="auto"/>
      </w:pBdr>
      <w:spacing w:before="100" w:beforeAutospacing="1" w:after="100" w:afterAutospacing="1"/>
      <w:jc w:val="center"/>
    </w:pPr>
    <w:rPr>
      <w:rFonts w:eastAsia="Times New Roman"/>
      <w:sz w:val="24"/>
      <w:szCs w:val="24"/>
      <w:lang w:val="fi-FI"/>
    </w:rPr>
  </w:style>
  <w:style w:type="paragraph" w:customStyle="1" w:styleId="xl96">
    <w:name w:val="xl96"/>
    <w:basedOn w:val="Normaali"/>
    <w:rsid w:val="00ED4753"/>
    <w:pPr>
      <w:pBdr>
        <w:left w:val="single" w:sz="8" w:space="0" w:color="auto"/>
        <w:bottom w:val="single" w:sz="8" w:space="0" w:color="auto"/>
      </w:pBdr>
      <w:spacing w:before="100" w:beforeAutospacing="1" w:after="100" w:afterAutospacing="1"/>
      <w:jc w:val="left"/>
    </w:pPr>
    <w:rPr>
      <w:rFonts w:eastAsia="Times New Roman"/>
      <w:sz w:val="24"/>
      <w:szCs w:val="24"/>
      <w:lang w:val="fi-FI"/>
    </w:rPr>
  </w:style>
  <w:style w:type="paragraph" w:customStyle="1" w:styleId="xl97">
    <w:name w:val="xl97"/>
    <w:basedOn w:val="Normaali"/>
    <w:rsid w:val="00ED4753"/>
    <w:pPr>
      <w:pBdr>
        <w:left w:val="single" w:sz="4" w:space="0" w:color="auto"/>
        <w:bottom w:val="single" w:sz="8" w:space="0" w:color="auto"/>
        <w:right w:val="single" w:sz="8" w:space="0" w:color="auto"/>
      </w:pBdr>
      <w:spacing w:before="100" w:beforeAutospacing="1" w:after="100" w:afterAutospacing="1"/>
      <w:jc w:val="center"/>
    </w:pPr>
    <w:rPr>
      <w:rFonts w:eastAsia="Times New Roman"/>
      <w:sz w:val="24"/>
      <w:szCs w:val="24"/>
      <w:lang w:val="fi-FI"/>
    </w:rPr>
  </w:style>
  <w:style w:type="paragraph" w:customStyle="1" w:styleId="xl98">
    <w:name w:val="xl98"/>
    <w:basedOn w:val="Normaali"/>
    <w:rsid w:val="00ED4753"/>
    <w:pPr>
      <w:pBdr>
        <w:left w:val="single" w:sz="8" w:space="0" w:color="auto"/>
        <w:bottom w:val="single" w:sz="8" w:space="0" w:color="auto"/>
        <w:right w:val="single" w:sz="8" w:space="0" w:color="auto"/>
      </w:pBdr>
      <w:spacing w:before="100" w:beforeAutospacing="1" w:after="100" w:afterAutospacing="1"/>
      <w:jc w:val="right"/>
    </w:pPr>
    <w:rPr>
      <w:rFonts w:eastAsia="Times New Roman"/>
      <w:b/>
      <w:bCs/>
      <w:sz w:val="24"/>
      <w:szCs w:val="24"/>
      <w:lang w:val="fi-FI"/>
    </w:rPr>
  </w:style>
  <w:style w:type="paragraph" w:customStyle="1" w:styleId="xl99">
    <w:name w:val="xl99"/>
    <w:basedOn w:val="Normaali"/>
    <w:rsid w:val="00ED4753"/>
    <w:pPr>
      <w:pBdr>
        <w:bottom w:val="single" w:sz="8" w:space="0" w:color="auto"/>
        <w:right w:val="single" w:sz="8" w:space="0" w:color="auto"/>
      </w:pBdr>
      <w:spacing w:before="100" w:beforeAutospacing="1" w:after="100" w:afterAutospacing="1"/>
      <w:jc w:val="right"/>
    </w:pPr>
    <w:rPr>
      <w:rFonts w:eastAsia="Times New Roman"/>
      <w:sz w:val="24"/>
      <w:szCs w:val="24"/>
      <w:lang w:val="fi-FI"/>
    </w:rPr>
  </w:style>
  <w:style w:type="paragraph" w:customStyle="1" w:styleId="xl100">
    <w:name w:val="xl100"/>
    <w:basedOn w:val="Normaali"/>
    <w:rsid w:val="00ED4753"/>
    <w:pPr>
      <w:spacing w:before="100" w:beforeAutospacing="1" w:after="100" w:afterAutospacing="1"/>
      <w:jc w:val="left"/>
    </w:pPr>
    <w:rPr>
      <w:rFonts w:eastAsia="Times New Roman"/>
      <w:sz w:val="24"/>
      <w:szCs w:val="24"/>
      <w:lang w:val="fi-FI"/>
    </w:rPr>
  </w:style>
  <w:style w:type="paragraph" w:customStyle="1" w:styleId="xl101">
    <w:name w:val="xl101"/>
    <w:basedOn w:val="Normaali"/>
    <w:rsid w:val="00ED4753"/>
    <w:pPr>
      <w:pBdr>
        <w:top w:val="single" w:sz="8" w:space="0" w:color="auto"/>
        <w:left w:val="single" w:sz="8" w:space="0" w:color="auto"/>
      </w:pBdr>
      <w:spacing w:before="100" w:beforeAutospacing="1" w:after="100" w:afterAutospacing="1"/>
      <w:jc w:val="left"/>
    </w:pPr>
    <w:rPr>
      <w:rFonts w:eastAsia="Times New Roman"/>
      <w:sz w:val="24"/>
      <w:szCs w:val="24"/>
      <w:lang w:val="fi-FI"/>
    </w:rPr>
  </w:style>
  <w:style w:type="paragraph" w:customStyle="1" w:styleId="xl102">
    <w:name w:val="xl102"/>
    <w:basedOn w:val="Normaali"/>
    <w:rsid w:val="00ED4753"/>
    <w:pPr>
      <w:pBdr>
        <w:top w:val="single" w:sz="8" w:space="0" w:color="auto"/>
        <w:right w:val="single" w:sz="4" w:space="0" w:color="auto"/>
      </w:pBdr>
      <w:spacing w:before="100" w:beforeAutospacing="1" w:after="100" w:afterAutospacing="1"/>
      <w:jc w:val="left"/>
    </w:pPr>
    <w:rPr>
      <w:rFonts w:eastAsia="Times New Roman"/>
      <w:sz w:val="24"/>
      <w:szCs w:val="24"/>
      <w:lang w:val="fi-FI"/>
    </w:rPr>
  </w:style>
  <w:style w:type="paragraph" w:customStyle="1" w:styleId="xl103">
    <w:name w:val="xl103"/>
    <w:basedOn w:val="Normaali"/>
    <w:rsid w:val="00ED4753"/>
    <w:pPr>
      <w:spacing w:before="100" w:beforeAutospacing="1" w:after="100" w:afterAutospacing="1"/>
      <w:jc w:val="left"/>
    </w:pPr>
    <w:rPr>
      <w:rFonts w:eastAsia="Times New Roman"/>
      <w:sz w:val="24"/>
      <w:szCs w:val="24"/>
      <w:lang w:val="fi-FI"/>
    </w:rPr>
  </w:style>
  <w:style w:type="paragraph" w:customStyle="1" w:styleId="xl104">
    <w:name w:val="xl104"/>
    <w:basedOn w:val="Normaali"/>
    <w:rsid w:val="00ED4753"/>
    <w:pPr>
      <w:pBdr>
        <w:left w:val="single" w:sz="8" w:space="0" w:color="auto"/>
        <w:bottom w:val="single" w:sz="4" w:space="0" w:color="auto"/>
      </w:pBdr>
      <w:spacing w:before="100" w:beforeAutospacing="1" w:after="100" w:afterAutospacing="1"/>
      <w:jc w:val="left"/>
    </w:pPr>
    <w:rPr>
      <w:rFonts w:eastAsia="Times New Roman"/>
      <w:sz w:val="24"/>
      <w:szCs w:val="24"/>
      <w:lang w:val="fi-FI"/>
    </w:rPr>
  </w:style>
  <w:style w:type="paragraph" w:customStyle="1" w:styleId="xl105">
    <w:name w:val="xl105"/>
    <w:basedOn w:val="Normaali"/>
    <w:rsid w:val="00ED4753"/>
    <w:pPr>
      <w:pBdr>
        <w:bottom w:val="single" w:sz="4" w:space="0" w:color="auto"/>
        <w:right w:val="single" w:sz="4" w:space="0" w:color="auto"/>
      </w:pBdr>
      <w:spacing w:before="100" w:beforeAutospacing="1" w:after="100" w:afterAutospacing="1"/>
      <w:jc w:val="left"/>
    </w:pPr>
    <w:rPr>
      <w:rFonts w:eastAsia="Times New Roman"/>
      <w:sz w:val="24"/>
      <w:szCs w:val="24"/>
      <w:lang w:val="fi-FI"/>
    </w:rPr>
  </w:style>
  <w:style w:type="paragraph" w:customStyle="1" w:styleId="xl106">
    <w:name w:val="xl106"/>
    <w:basedOn w:val="Normaali"/>
    <w:rsid w:val="00ED4753"/>
    <w:pPr>
      <w:pBdr>
        <w:left w:val="single" w:sz="8" w:space="0" w:color="auto"/>
        <w:bottom w:val="single" w:sz="4"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107">
    <w:name w:val="xl107"/>
    <w:basedOn w:val="Normaali"/>
    <w:rsid w:val="00ED4753"/>
    <w:pPr>
      <w:pBdr>
        <w:top w:val="single" w:sz="4" w:space="0" w:color="auto"/>
      </w:pBdr>
      <w:spacing w:before="100" w:beforeAutospacing="1" w:after="100" w:afterAutospacing="1"/>
      <w:jc w:val="right"/>
    </w:pPr>
    <w:rPr>
      <w:rFonts w:eastAsia="Times New Roman"/>
      <w:sz w:val="24"/>
      <w:szCs w:val="24"/>
      <w:lang w:val="fi-FI"/>
    </w:rPr>
  </w:style>
  <w:style w:type="paragraph" w:customStyle="1" w:styleId="xl108">
    <w:name w:val="xl108"/>
    <w:basedOn w:val="Normaali"/>
    <w:rsid w:val="00ED4753"/>
    <w:pPr>
      <w:pBdr>
        <w:top w:val="single" w:sz="4" w:space="0" w:color="auto"/>
        <w:left w:val="single" w:sz="8" w:space="0" w:color="auto"/>
      </w:pBdr>
      <w:spacing w:before="100" w:beforeAutospacing="1" w:after="100" w:afterAutospacing="1"/>
      <w:jc w:val="right"/>
    </w:pPr>
    <w:rPr>
      <w:rFonts w:eastAsia="Times New Roman"/>
      <w:sz w:val="24"/>
      <w:szCs w:val="24"/>
      <w:lang w:val="fi-FI"/>
    </w:rPr>
  </w:style>
  <w:style w:type="paragraph" w:customStyle="1" w:styleId="xl109">
    <w:name w:val="xl109"/>
    <w:basedOn w:val="Normaali"/>
    <w:rsid w:val="00ED4753"/>
    <w:pPr>
      <w:pBdr>
        <w:top w:val="single" w:sz="4" w:space="0" w:color="auto"/>
        <w:right w:val="single" w:sz="8" w:space="0" w:color="auto"/>
      </w:pBdr>
      <w:spacing w:before="100" w:beforeAutospacing="1" w:after="100" w:afterAutospacing="1"/>
      <w:jc w:val="right"/>
    </w:pPr>
    <w:rPr>
      <w:rFonts w:eastAsia="Times New Roman"/>
      <w:sz w:val="24"/>
      <w:szCs w:val="24"/>
      <w:lang w:val="fi-FI"/>
    </w:rPr>
  </w:style>
  <w:style w:type="paragraph" w:customStyle="1" w:styleId="xl110">
    <w:name w:val="xl110"/>
    <w:basedOn w:val="Normaali"/>
    <w:rsid w:val="00ED4753"/>
    <w:pPr>
      <w:pBdr>
        <w:bottom w:val="single" w:sz="4" w:space="0" w:color="auto"/>
      </w:pBdr>
      <w:spacing w:before="100" w:beforeAutospacing="1" w:after="100" w:afterAutospacing="1"/>
      <w:jc w:val="right"/>
    </w:pPr>
    <w:rPr>
      <w:rFonts w:eastAsia="Times New Roman"/>
      <w:sz w:val="24"/>
      <w:szCs w:val="24"/>
      <w:lang w:val="fi-FI"/>
    </w:rPr>
  </w:style>
  <w:style w:type="paragraph" w:customStyle="1" w:styleId="xl111">
    <w:name w:val="xl111"/>
    <w:basedOn w:val="Normaali"/>
    <w:rsid w:val="00ED4753"/>
    <w:pPr>
      <w:pBdr>
        <w:bottom w:val="single" w:sz="4" w:space="0" w:color="auto"/>
        <w:right w:val="single" w:sz="8" w:space="0" w:color="auto"/>
      </w:pBdr>
      <w:spacing w:before="100" w:beforeAutospacing="1" w:after="100" w:afterAutospacing="1"/>
      <w:jc w:val="right"/>
    </w:pPr>
    <w:rPr>
      <w:rFonts w:eastAsia="Times New Roman"/>
      <w:sz w:val="24"/>
      <w:szCs w:val="24"/>
      <w:lang w:val="fi-FI"/>
    </w:rPr>
  </w:style>
  <w:style w:type="paragraph" w:customStyle="1" w:styleId="xl112">
    <w:name w:val="xl112"/>
    <w:basedOn w:val="Normaali"/>
    <w:rsid w:val="00ED4753"/>
    <w:pPr>
      <w:pBdr>
        <w:bottom w:val="single" w:sz="8" w:space="0" w:color="auto"/>
        <w:right w:val="single" w:sz="4" w:space="0" w:color="auto"/>
      </w:pBdr>
      <w:spacing w:before="100" w:beforeAutospacing="1" w:after="100" w:afterAutospacing="1"/>
      <w:jc w:val="left"/>
    </w:pPr>
    <w:rPr>
      <w:rFonts w:eastAsia="Times New Roman"/>
      <w:sz w:val="24"/>
      <w:szCs w:val="24"/>
      <w:lang w:val="fi-FI"/>
    </w:rPr>
  </w:style>
  <w:style w:type="paragraph" w:customStyle="1" w:styleId="xl113">
    <w:name w:val="xl113"/>
    <w:basedOn w:val="Normaali"/>
    <w:rsid w:val="00ED4753"/>
    <w:pPr>
      <w:pBdr>
        <w:left w:val="single" w:sz="8" w:space="0" w:color="auto"/>
        <w:bottom w:val="single" w:sz="8" w:space="0" w:color="auto"/>
        <w:right w:val="single" w:sz="4" w:space="0" w:color="auto"/>
      </w:pBdr>
      <w:spacing w:before="100" w:beforeAutospacing="1" w:after="100" w:afterAutospacing="1"/>
      <w:jc w:val="right"/>
    </w:pPr>
    <w:rPr>
      <w:rFonts w:eastAsia="Times New Roman"/>
      <w:sz w:val="24"/>
      <w:szCs w:val="24"/>
      <w:lang w:val="fi-FI"/>
    </w:rPr>
  </w:style>
  <w:style w:type="paragraph" w:customStyle="1" w:styleId="xl114">
    <w:name w:val="xl114"/>
    <w:basedOn w:val="Normaali"/>
    <w:rsid w:val="00ED4753"/>
    <w:pPr>
      <w:pBdr>
        <w:top w:val="single" w:sz="8" w:space="0" w:color="auto"/>
        <w:bottom w:val="single" w:sz="4" w:space="0" w:color="auto"/>
      </w:pBdr>
      <w:spacing w:before="100" w:beforeAutospacing="1" w:after="100" w:afterAutospacing="1"/>
      <w:jc w:val="left"/>
    </w:pPr>
    <w:rPr>
      <w:rFonts w:eastAsia="Times New Roman"/>
      <w:b/>
      <w:bCs/>
      <w:sz w:val="24"/>
      <w:szCs w:val="24"/>
      <w:lang w:val="fi-FI"/>
    </w:rPr>
  </w:style>
  <w:style w:type="paragraph" w:customStyle="1" w:styleId="xl115">
    <w:name w:val="xl115"/>
    <w:basedOn w:val="Normaali"/>
    <w:rsid w:val="00ED4753"/>
    <w:pPr>
      <w:pBdr>
        <w:top w:val="single" w:sz="8" w:space="0" w:color="auto"/>
        <w:bottom w:val="single" w:sz="4" w:space="0" w:color="auto"/>
        <w:right w:val="single" w:sz="8" w:space="0" w:color="auto"/>
      </w:pBdr>
      <w:spacing w:before="100" w:beforeAutospacing="1" w:after="100" w:afterAutospacing="1"/>
      <w:jc w:val="left"/>
    </w:pPr>
    <w:rPr>
      <w:rFonts w:eastAsia="Times New Roman"/>
      <w:b/>
      <w:bCs/>
      <w:sz w:val="24"/>
      <w:szCs w:val="24"/>
      <w:lang w:val="fi-FI"/>
    </w:rPr>
  </w:style>
  <w:style w:type="paragraph" w:customStyle="1" w:styleId="xl116">
    <w:name w:val="xl116"/>
    <w:basedOn w:val="Normaali"/>
    <w:rsid w:val="00ED4753"/>
    <w:pPr>
      <w:pBdr>
        <w:top w:val="single" w:sz="8" w:space="0" w:color="auto"/>
        <w:left w:val="single" w:sz="8" w:space="0" w:color="auto"/>
        <w:bottom w:val="single" w:sz="4" w:space="0" w:color="auto"/>
      </w:pBdr>
      <w:spacing w:before="100" w:beforeAutospacing="1" w:after="100" w:afterAutospacing="1"/>
      <w:jc w:val="left"/>
    </w:pPr>
    <w:rPr>
      <w:rFonts w:eastAsia="Times New Roman"/>
      <w:b/>
      <w:bCs/>
      <w:sz w:val="24"/>
      <w:szCs w:val="24"/>
      <w:lang w:val="fi-FI"/>
    </w:rPr>
  </w:style>
  <w:style w:type="paragraph" w:customStyle="1" w:styleId="xl117">
    <w:name w:val="xl117"/>
    <w:basedOn w:val="Normaali"/>
    <w:rsid w:val="00ED4753"/>
    <w:pPr>
      <w:spacing w:before="100" w:beforeAutospacing="1" w:after="100" w:afterAutospacing="1"/>
      <w:jc w:val="left"/>
    </w:pPr>
    <w:rPr>
      <w:rFonts w:eastAsia="Times New Roman"/>
      <w:sz w:val="24"/>
      <w:szCs w:val="24"/>
      <w:lang w:val="fi-FI"/>
    </w:rPr>
  </w:style>
  <w:style w:type="paragraph" w:customStyle="1" w:styleId="xl118">
    <w:name w:val="xl118"/>
    <w:basedOn w:val="Normaali"/>
    <w:rsid w:val="00641361"/>
    <w:pPr>
      <w:pBdr>
        <w:top w:val="single" w:sz="8" w:space="0" w:color="auto"/>
        <w:left w:val="single" w:sz="8" w:space="0" w:color="auto"/>
        <w:bottom w:val="single" w:sz="4" w:space="0" w:color="auto"/>
      </w:pBdr>
      <w:spacing w:before="100" w:beforeAutospacing="1" w:after="100" w:afterAutospacing="1"/>
      <w:jc w:val="left"/>
    </w:pPr>
    <w:rPr>
      <w:rFonts w:eastAsia="Times New Roman"/>
      <w:b/>
      <w:bCs/>
      <w:sz w:val="24"/>
      <w:szCs w:val="24"/>
      <w:lang w:val="fi-FI"/>
    </w:rPr>
  </w:style>
  <w:style w:type="paragraph" w:customStyle="1" w:styleId="xl119">
    <w:name w:val="xl119"/>
    <w:basedOn w:val="Normaali"/>
    <w:rsid w:val="00641361"/>
    <w:pPr>
      <w:spacing w:before="100" w:beforeAutospacing="1" w:after="100" w:afterAutospacing="1"/>
      <w:jc w:val="left"/>
    </w:pPr>
    <w:rPr>
      <w:rFonts w:eastAsia="Times New Roman"/>
      <w:sz w:val="24"/>
      <w:szCs w:val="24"/>
      <w:lang w:val="fi-FI"/>
    </w:rPr>
  </w:style>
  <w:style w:type="table" w:customStyle="1" w:styleId="TaulukkoRuudukko9">
    <w:name w:val="Taulukko Ruudukko9"/>
    <w:basedOn w:val="Normaalitaulukko"/>
    <w:next w:val="TaulukkoRuudukko"/>
    <w:uiPriority w:val="59"/>
    <w:rsid w:val="003F52B9"/>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0">
    <w:name w:val="Taulukko Ruudukko10"/>
    <w:basedOn w:val="Normaalitaulukko"/>
    <w:next w:val="TaulukkoRuudukko"/>
    <w:uiPriority w:val="59"/>
    <w:rsid w:val="00331092"/>
    <w:pPr>
      <w:spacing w:after="0" w:line="240" w:lineRule="auto"/>
    </w:pPr>
    <w:rPr>
      <w:rFonts w:ascii="Times New Roman" w:eastAsia="Times New Roman" w:hAnsi="Times New Roman" w:cs="Times New Roman"/>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2">
    <w:name w:val="Taulukko Ruudukko42"/>
    <w:basedOn w:val="Normaalitaulukko"/>
    <w:next w:val="TaulukkoRuudukko"/>
    <w:uiPriority w:val="59"/>
    <w:rsid w:val="00381D3C"/>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4">
    <w:name w:val="Taulukko Ruudukko14"/>
    <w:basedOn w:val="Normaalitaulukko"/>
    <w:next w:val="TaulukkoRuudukko"/>
    <w:uiPriority w:val="59"/>
    <w:rsid w:val="007111B8"/>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5">
    <w:name w:val="Taulukko Ruudukko15"/>
    <w:basedOn w:val="Normaalitaulukko"/>
    <w:next w:val="TaulukkoRuudukko"/>
    <w:uiPriority w:val="59"/>
    <w:rsid w:val="00DD729C"/>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6">
    <w:name w:val="Taulukko Ruudukko16"/>
    <w:basedOn w:val="Normaalitaulukko"/>
    <w:next w:val="TaulukkoRuudukko"/>
    <w:uiPriority w:val="59"/>
    <w:rsid w:val="00DD729C"/>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7">
    <w:name w:val="Taulukko Ruudukko17"/>
    <w:basedOn w:val="Normaalitaulukko"/>
    <w:next w:val="TaulukkoRuudukko"/>
    <w:uiPriority w:val="59"/>
    <w:rsid w:val="00F371B0"/>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8">
    <w:name w:val="Taulukko Ruudukko18"/>
    <w:basedOn w:val="Normaalitaulukko"/>
    <w:next w:val="TaulukkoRuudukko"/>
    <w:uiPriority w:val="59"/>
    <w:rsid w:val="00267BBF"/>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9">
    <w:name w:val="Taulukko Ruudukko19"/>
    <w:basedOn w:val="Normaalitaulukko"/>
    <w:next w:val="TaulukkoRuudukko"/>
    <w:uiPriority w:val="59"/>
    <w:rsid w:val="00180ECC"/>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0">
    <w:name w:val="Taulukko Ruudukko20"/>
    <w:basedOn w:val="Normaalitaulukko"/>
    <w:next w:val="TaulukkoRuudukko"/>
    <w:uiPriority w:val="59"/>
    <w:rsid w:val="00952BCE"/>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1">
    <w:name w:val="Taulukko Ruudukko21"/>
    <w:basedOn w:val="Normaalitaulukko"/>
    <w:next w:val="TaulukkoRuudukko"/>
    <w:uiPriority w:val="59"/>
    <w:rsid w:val="003E71BA"/>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2">
    <w:name w:val="Taulukko Ruudukko22"/>
    <w:basedOn w:val="Normaalitaulukko"/>
    <w:next w:val="TaulukkoRuudukko"/>
    <w:uiPriority w:val="59"/>
    <w:rsid w:val="00875951"/>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3">
    <w:name w:val="Taulukko Ruudukko23"/>
    <w:basedOn w:val="Normaalitaulukko"/>
    <w:next w:val="TaulukkoRuudukko"/>
    <w:uiPriority w:val="59"/>
    <w:rsid w:val="00875951"/>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4">
    <w:name w:val="Taulukko Ruudukko24"/>
    <w:basedOn w:val="Normaalitaulukko"/>
    <w:next w:val="TaulukkoRuudukko"/>
    <w:uiPriority w:val="59"/>
    <w:rsid w:val="00875951"/>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5">
    <w:name w:val="Taulukko Ruudukko25"/>
    <w:basedOn w:val="Normaalitaulukko"/>
    <w:next w:val="TaulukkoRuudukko"/>
    <w:uiPriority w:val="59"/>
    <w:rsid w:val="00ED503B"/>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6">
    <w:name w:val="Taulukko Ruudukko26"/>
    <w:basedOn w:val="Normaalitaulukko"/>
    <w:next w:val="TaulukkoRuudukko"/>
    <w:uiPriority w:val="59"/>
    <w:rsid w:val="008400E9"/>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7">
    <w:name w:val="Taulukko Ruudukko27"/>
    <w:basedOn w:val="Normaalitaulukko"/>
    <w:next w:val="TaulukkoRuudukko"/>
    <w:uiPriority w:val="59"/>
    <w:rsid w:val="00297169"/>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8">
    <w:name w:val="Taulukko Ruudukko28"/>
    <w:basedOn w:val="Normaalitaulukko"/>
    <w:next w:val="TaulukkoRuudukko"/>
    <w:uiPriority w:val="59"/>
    <w:rsid w:val="00E10274"/>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9">
    <w:name w:val="Taulukko Ruudukko29"/>
    <w:basedOn w:val="Normaalitaulukko"/>
    <w:next w:val="TaulukkoRuudukko"/>
    <w:uiPriority w:val="59"/>
    <w:rsid w:val="00440C08"/>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0">
    <w:name w:val="Taulukko Ruudukko30"/>
    <w:basedOn w:val="Normaalitaulukko"/>
    <w:next w:val="TaulukkoRuudukko"/>
    <w:uiPriority w:val="59"/>
    <w:rsid w:val="001B3587"/>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1">
    <w:name w:val="Taulukko Ruudukko31"/>
    <w:basedOn w:val="Normaalitaulukko"/>
    <w:next w:val="TaulukkoRuudukko"/>
    <w:uiPriority w:val="59"/>
    <w:rsid w:val="00416AC4"/>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2">
    <w:name w:val="Taulukko Ruudukko32"/>
    <w:basedOn w:val="Normaalitaulukko"/>
    <w:next w:val="TaulukkoRuudukko"/>
    <w:uiPriority w:val="59"/>
    <w:rsid w:val="00E80C96"/>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luet4">
    <w:name w:val="toc 4"/>
    <w:basedOn w:val="Normaali"/>
    <w:next w:val="Normaali"/>
    <w:autoRedefine/>
    <w:uiPriority w:val="39"/>
    <w:unhideWhenUsed/>
    <w:rsid w:val="006E2251"/>
    <w:pPr>
      <w:spacing w:before="0" w:after="100" w:line="259" w:lineRule="auto"/>
      <w:ind w:left="660"/>
      <w:jc w:val="left"/>
    </w:pPr>
    <w:rPr>
      <w:rFonts w:asciiTheme="minorHAnsi" w:eastAsiaTheme="minorEastAsia" w:hAnsiTheme="minorHAnsi" w:cstheme="minorBidi"/>
      <w:lang w:val="fi-FI"/>
    </w:rPr>
  </w:style>
  <w:style w:type="paragraph" w:styleId="Sisluet5">
    <w:name w:val="toc 5"/>
    <w:basedOn w:val="Normaali"/>
    <w:next w:val="Normaali"/>
    <w:autoRedefine/>
    <w:uiPriority w:val="39"/>
    <w:unhideWhenUsed/>
    <w:rsid w:val="006E2251"/>
    <w:pPr>
      <w:spacing w:before="0" w:after="100" w:line="259" w:lineRule="auto"/>
      <w:ind w:left="880"/>
      <w:jc w:val="left"/>
    </w:pPr>
    <w:rPr>
      <w:rFonts w:asciiTheme="minorHAnsi" w:eastAsiaTheme="minorEastAsia" w:hAnsiTheme="minorHAnsi" w:cstheme="minorBidi"/>
      <w:lang w:val="fi-FI"/>
    </w:rPr>
  </w:style>
  <w:style w:type="paragraph" w:styleId="Sisluet6">
    <w:name w:val="toc 6"/>
    <w:basedOn w:val="Normaali"/>
    <w:next w:val="Normaali"/>
    <w:autoRedefine/>
    <w:uiPriority w:val="39"/>
    <w:unhideWhenUsed/>
    <w:rsid w:val="006E2251"/>
    <w:pPr>
      <w:spacing w:before="0" w:after="100" w:line="259" w:lineRule="auto"/>
      <w:ind w:left="1100"/>
      <w:jc w:val="left"/>
    </w:pPr>
    <w:rPr>
      <w:rFonts w:asciiTheme="minorHAnsi" w:eastAsiaTheme="minorEastAsia" w:hAnsiTheme="minorHAnsi" w:cstheme="minorBidi"/>
      <w:lang w:val="fi-FI"/>
    </w:rPr>
  </w:style>
  <w:style w:type="paragraph" w:styleId="Sisluet7">
    <w:name w:val="toc 7"/>
    <w:basedOn w:val="Normaali"/>
    <w:next w:val="Normaali"/>
    <w:autoRedefine/>
    <w:uiPriority w:val="39"/>
    <w:unhideWhenUsed/>
    <w:rsid w:val="006E2251"/>
    <w:pPr>
      <w:spacing w:before="0" w:after="100" w:line="259" w:lineRule="auto"/>
      <w:ind w:left="1320"/>
      <w:jc w:val="left"/>
    </w:pPr>
    <w:rPr>
      <w:rFonts w:asciiTheme="minorHAnsi" w:eastAsiaTheme="minorEastAsia" w:hAnsiTheme="minorHAnsi" w:cstheme="minorBidi"/>
      <w:lang w:val="fi-FI"/>
    </w:rPr>
  </w:style>
  <w:style w:type="paragraph" w:styleId="Sisluet8">
    <w:name w:val="toc 8"/>
    <w:basedOn w:val="Normaali"/>
    <w:next w:val="Normaali"/>
    <w:autoRedefine/>
    <w:uiPriority w:val="39"/>
    <w:unhideWhenUsed/>
    <w:rsid w:val="006E2251"/>
    <w:pPr>
      <w:spacing w:before="0" w:after="100" w:line="259" w:lineRule="auto"/>
      <w:ind w:left="1540"/>
      <w:jc w:val="left"/>
    </w:pPr>
    <w:rPr>
      <w:rFonts w:asciiTheme="minorHAnsi" w:eastAsiaTheme="minorEastAsia" w:hAnsiTheme="minorHAnsi" w:cstheme="minorBidi"/>
      <w:lang w:val="fi-FI"/>
    </w:rPr>
  </w:style>
  <w:style w:type="paragraph" w:styleId="Sisluet9">
    <w:name w:val="toc 9"/>
    <w:basedOn w:val="Normaali"/>
    <w:next w:val="Normaali"/>
    <w:autoRedefine/>
    <w:uiPriority w:val="39"/>
    <w:unhideWhenUsed/>
    <w:rsid w:val="006E2251"/>
    <w:pPr>
      <w:spacing w:before="0" w:after="100" w:line="259" w:lineRule="auto"/>
      <w:ind w:left="1760"/>
      <w:jc w:val="left"/>
    </w:pPr>
    <w:rPr>
      <w:rFonts w:asciiTheme="minorHAnsi" w:eastAsiaTheme="minorEastAsia" w:hAnsiTheme="minorHAnsi" w:cstheme="minorBidi"/>
      <w:lang w:val="fi-FI"/>
    </w:rPr>
  </w:style>
  <w:style w:type="paragraph" w:customStyle="1" w:styleId="Default">
    <w:name w:val="Default"/>
    <w:rsid w:val="005B6B60"/>
    <w:pPr>
      <w:autoSpaceDE w:val="0"/>
      <w:autoSpaceDN w:val="0"/>
      <w:adjustRightInd w:val="0"/>
      <w:spacing w:after="0" w:line="240" w:lineRule="auto"/>
    </w:pPr>
    <w:rPr>
      <w:rFonts w:ascii="Arial" w:hAnsi="Arial" w:cs="Arial"/>
      <w:color w:val="000000"/>
      <w:sz w:val="24"/>
      <w:szCs w:val="24"/>
    </w:rPr>
  </w:style>
  <w:style w:type="character" w:customStyle="1" w:styleId="Ratkaisematonmaininta1">
    <w:name w:val="Ratkaisematon maininta1"/>
    <w:basedOn w:val="Kappaleenoletusfontti"/>
    <w:uiPriority w:val="99"/>
    <w:semiHidden/>
    <w:unhideWhenUsed/>
    <w:rsid w:val="00E74230"/>
    <w:rPr>
      <w:color w:val="605E5C"/>
      <w:shd w:val="clear" w:color="auto" w:fill="E1DFDD"/>
    </w:rPr>
  </w:style>
  <w:style w:type="paragraph" w:styleId="NormaaliWWW">
    <w:name w:val="Normal (Web)"/>
    <w:basedOn w:val="Normaali"/>
    <w:uiPriority w:val="99"/>
    <w:unhideWhenUsed/>
    <w:rsid w:val="001441F9"/>
    <w:pPr>
      <w:spacing w:before="100" w:beforeAutospacing="1" w:after="100" w:afterAutospacing="1"/>
      <w:jc w:val="left"/>
    </w:pPr>
    <w:rPr>
      <w:rFonts w:ascii="Times New Roman" w:eastAsia="Times New Roman" w:hAnsi="Times New Roman" w:cs="Times New Roman"/>
      <w:sz w:val="24"/>
      <w:szCs w:val="24"/>
      <w:lang w:val="fi-FI"/>
    </w:rPr>
  </w:style>
  <w:style w:type="table" w:customStyle="1" w:styleId="TaulukkoRuudukko33">
    <w:name w:val="Taulukko Ruudukko33"/>
    <w:basedOn w:val="Normaalitaulukko"/>
    <w:next w:val="TaulukkoRuudukko"/>
    <w:uiPriority w:val="59"/>
    <w:rsid w:val="00C242C7"/>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4">
    <w:name w:val="Taulukko Ruudukko34"/>
    <w:basedOn w:val="Normaalitaulukko"/>
    <w:next w:val="TaulukkoRuudukko"/>
    <w:uiPriority w:val="59"/>
    <w:rsid w:val="00FD4EEA"/>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5">
    <w:name w:val="Taulukko Ruudukko35"/>
    <w:basedOn w:val="Normaalitaulukko"/>
    <w:next w:val="TaulukkoRuudukko"/>
    <w:uiPriority w:val="59"/>
    <w:rsid w:val="00130E62"/>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6">
    <w:name w:val="Taulukko Ruudukko36"/>
    <w:basedOn w:val="Normaalitaulukko"/>
    <w:next w:val="TaulukkoRuudukko"/>
    <w:uiPriority w:val="59"/>
    <w:rsid w:val="006A1001"/>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7">
    <w:name w:val="Taulukko Ruudukko37"/>
    <w:basedOn w:val="Normaalitaulukko"/>
    <w:next w:val="TaulukkoRuudukko"/>
    <w:uiPriority w:val="59"/>
    <w:rsid w:val="00F8466B"/>
    <w:pPr>
      <w:spacing w:after="0" w:line="240" w:lineRule="auto"/>
    </w:pPr>
    <w:rPr>
      <w:rFonts w:ascii="Arial" w:eastAsia="Calibri" w:hAnsi="Arial" w:cs="Arial"/>
      <w:sz w:val="20"/>
      <w:szCs w:val="20"/>
      <w:lang w:eastAsia="fi-F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8">
    <w:name w:val="Taulukko Ruudukko38"/>
    <w:basedOn w:val="Normaalitaulukko"/>
    <w:next w:val="TaulukkoRuudukko"/>
    <w:uiPriority w:val="59"/>
    <w:rsid w:val="003E2C72"/>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9">
    <w:name w:val="Taulukko Ruudukko39"/>
    <w:basedOn w:val="Normaalitaulukko"/>
    <w:next w:val="TaulukkoRuudukko"/>
    <w:uiPriority w:val="59"/>
    <w:rsid w:val="00102B66"/>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0">
    <w:name w:val="Taulukko Ruudukko40"/>
    <w:basedOn w:val="Normaalitaulukko"/>
    <w:next w:val="TaulukkoRuudukko"/>
    <w:uiPriority w:val="59"/>
    <w:rsid w:val="003C4886"/>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3">
    <w:name w:val="Taulukko Ruudukko43"/>
    <w:basedOn w:val="Normaalitaulukko"/>
    <w:next w:val="TaulukkoRuudukko"/>
    <w:uiPriority w:val="59"/>
    <w:rsid w:val="003C4886"/>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4">
    <w:name w:val="Taulukko Ruudukko44"/>
    <w:basedOn w:val="Normaalitaulukko"/>
    <w:next w:val="TaulukkoRuudukko"/>
    <w:uiPriority w:val="59"/>
    <w:rsid w:val="00061792"/>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5">
    <w:name w:val="Taulukko Ruudukko45"/>
    <w:basedOn w:val="Normaalitaulukko"/>
    <w:next w:val="TaulukkoRuudukko"/>
    <w:uiPriority w:val="59"/>
    <w:rsid w:val="00556F36"/>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6">
    <w:name w:val="Taulukko Ruudukko46"/>
    <w:basedOn w:val="Normaalitaulukko"/>
    <w:next w:val="TaulukkoRuudukko"/>
    <w:uiPriority w:val="59"/>
    <w:rsid w:val="00D739D5"/>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7">
    <w:name w:val="Taulukko Ruudukko47"/>
    <w:basedOn w:val="Normaalitaulukko"/>
    <w:next w:val="TaulukkoRuudukko"/>
    <w:uiPriority w:val="59"/>
    <w:rsid w:val="00AB61EB"/>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8">
    <w:name w:val="Taulukko Ruudukko48"/>
    <w:basedOn w:val="Normaalitaulukko"/>
    <w:next w:val="TaulukkoRuudukko"/>
    <w:uiPriority w:val="59"/>
    <w:rsid w:val="00D51898"/>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9">
    <w:name w:val="Taulukko Ruudukko49"/>
    <w:basedOn w:val="Normaalitaulukko"/>
    <w:next w:val="TaulukkoRuudukko"/>
    <w:uiPriority w:val="59"/>
    <w:rsid w:val="00B228E4"/>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0">
    <w:name w:val="Taulukko Ruudukko50"/>
    <w:basedOn w:val="Normaalitaulukko"/>
    <w:next w:val="TaulukkoRuudukko"/>
    <w:uiPriority w:val="59"/>
    <w:rsid w:val="00B228E4"/>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1">
    <w:name w:val="Taulukko Ruudukko51"/>
    <w:basedOn w:val="Normaalitaulukko"/>
    <w:next w:val="TaulukkoRuudukko"/>
    <w:uiPriority w:val="59"/>
    <w:rsid w:val="0002526C"/>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2">
    <w:name w:val="Taulukko Ruudukko52"/>
    <w:basedOn w:val="Normaalitaulukko"/>
    <w:next w:val="TaulukkoRuudukko"/>
    <w:uiPriority w:val="59"/>
    <w:rsid w:val="001A462A"/>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3">
    <w:name w:val="Taulukko Ruudukko53"/>
    <w:basedOn w:val="Normaalitaulukko"/>
    <w:next w:val="TaulukkoRuudukko"/>
    <w:uiPriority w:val="59"/>
    <w:rsid w:val="00FC2D12"/>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54">
    <w:name w:val="Taulukko Ruudukko54"/>
    <w:basedOn w:val="Normaalitaulukko"/>
    <w:next w:val="TaulukkoRuudukko"/>
    <w:uiPriority w:val="59"/>
    <w:rsid w:val="0009123D"/>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ali"/>
    <w:rsid w:val="00824B73"/>
    <w:pPr>
      <w:spacing w:before="100" w:beforeAutospacing="1" w:after="100" w:afterAutospacing="1"/>
      <w:jc w:val="left"/>
    </w:pPr>
    <w:rPr>
      <w:rFonts w:ascii="Calibri" w:eastAsiaTheme="minorHAnsi" w:hAnsi="Calibri" w:cs="Calibri"/>
      <w:lang w:val="fi-FI"/>
    </w:rPr>
  </w:style>
  <w:style w:type="character" w:customStyle="1" w:styleId="normaltextrun">
    <w:name w:val="normaltextrun"/>
    <w:basedOn w:val="Kappaleenoletusfontti"/>
    <w:rsid w:val="00824B73"/>
  </w:style>
  <w:style w:type="character" w:customStyle="1" w:styleId="eop">
    <w:name w:val="eop"/>
    <w:basedOn w:val="Kappaleenoletusfontti"/>
    <w:rsid w:val="00824B73"/>
  </w:style>
  <w:style w:type="character" w:customStyle="1" w:styleId="spellingerror">
    <w:name w:val="spellingerror"/>
    <w:basedOn w:val="Kappaleenoletusfontti"/>
    <w:rsid w:val="00B41E3B"/>
  </w:style>
  <w:style w:type="character" w:customStyle="1" w:styleId="contextualspellingandgrammarerror">
    <w:name w:val="contextualspellingandgrammarerror"/>
    <w:basedOn w:val="Kappaleenoletusfontti"/>
    <w:rsid w:val="00B41E3B"/>
  </w:style>
  <w:style w:type="paragraph" w:customStyle="1" w:styleId="xparagraph">
    <w:name w:val="x_paragraph"/>
    <w:basedOn w:val="Normaali"/>
    <w:rsid w:val="00B41E3B"/>
    <w:pPr>
      <w:spacing w:before="100" w:beforeAutospacing="1" w:after="100" w:afterAutospacing="1"/>
      <w:jc w:val="left"/>
    </w:pPr>
    <w:rPr>
      <w:rFonts w:ascii="Calibri" w:eastAsiaTheme="minorHAnsi" w:hAnsi="Calibri" w:cs="Calibri"/>
      <w:lang w:val="fi-FI"/>
    </w:rPr>
  </w:style>
  <w:style w:type="character" w:customStyle="1" w:styleId="xnormaltextrun">
    <w:name w:val="x_normaltextrun"/>
    <w:basedOn w:val="Kappaleenoletusfontti"/>
    <w:rsid w:val="00B41E3B"/>
  </w:style>
  <w:style w:type="character" w:customStyle="1" w:styleId="xeop">
    <w:name w:val="x_eop"/>
    <w:basedOn w:val="Kappaleenoletusfontti"/>
    <w:rsid w:val="00B41E3B"/>
  </w:style>
  <w:style w:type="character" w:customStyle="1" w:styleId="xcontextualspellingandgrammarerror">
    <w:name w:val="x_contextualspellingandgrammarerror"/>
    <w:basedOn w:val="Kappaleenoletusfontti"/>
    <w:rsid w:val="00B41E3B"/>
  </w:style>
  <w:style w:type="character" w:customStyle="1" w:styleId="xspellingerror">
    <w:name w:val="x_spellingerror"/>
    <w:basedOn w:val="Kappaleenoletusfontti"/>
    <w:rsid w:val="00B41E3B"/>
  </w:style>
  <w:style w:type="character" w:customStyle="1" w:styleId="Ratkaisematonmaininta2">
    <w:name w:val="Ratkaisematon maininta2"/>
    <w:basedOn w:val="Kappaleenoletusfontti"/>
    <w:uiPriority w:val="99"/>
    <w:semiHidden/>
    <w:unhideWhenUsed/>
    <w:rsid w:val="00A06B43"/>
    <w:rPr>
      <w:color w:val="605E5C"/>
      <w:shd w:val="clear" w:color="auto" w:fill="E1DFDD"/>
    </w:rPr>
  </w:style>
  <w:style w:type="character" w:styleId="Ratkaisematonmaininta">
    <w:name w:val="Unresolved Mention"/>
    <w:basedOn w:val="Kappaleenoletusfontti"/>
    <w:uiPriority w:val="99"/>
    <w:semiHidden/>
    <w:unhideWhenUsed/>
    <w:rsid w:val="00BC2528"/>
    <w:rPr>
      <w:color w:val="605E5C"/>
      <w:shd w:val="clear" w:color="auto" w:fill="E1DFDD"/>
    </w:rPr>
  </w:style>
  <w:style w:type="table" w:customStyle="1" w:styleId="TaulukkoRuudukko131">
    <w:name w:val="Taulukko Ruudukko131"/>
    <w:basedOn w:val="Normaalitaulukko"/>
    <w:next w:val="TaulukkoRuudukko"/>
    <w:uiPriority w:val="59"/>
    <w:rsid w:val="00900BCB"/>
    <w:pPr>
      <w:spacing w:after="0" w:line="240" w:lineRule="auto"/>
    </w:pPr>
    <w:rPr>
      <w:rFonts w:ascii="Arial" w:eastAsia="Calibri" w:hAnsi="Arial" w:cs="Arial"/>
      <w:sz w:val="20"/>
      <w:szCs w:val="20"/>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inviite">
    <w:name w:val="annotation reference"/>
    <w:basedOn w:val="Kappaleenoletusfontti"/>
    <w:uiPriority w:val="99"/>
    <w:semiHidden/>
    <w:unhideWhenUsed/>
    <w:rsid w:val="00E21CCD"/>
    <w:rPr>
      <w:sz w:val="16"/>
      <w:szCs w:val="16"/>
    </w:rPr>
  </w:style>
  <w:style w:type="paragraph" w:styleId="Kuvaotsikko">
    <w:name w:val="caption"/>
    <w:basedOn w:val="Normaali"/>
    <w:next w:val="Normaali"/>
    <w:uiPriority w:val="35"/>
    <w:unhideWhenUsed/>
    <w:qFormat/>
    <w:rsid w:val="000A5666"/>
    <w:pPr>
      <w:spacing w:before="0"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723">
      <w:bodyDiv w:val="1"/>
      <w:marLeft w:val="0"/>
      <w:marRight w:val="0"/>
      <w:marTop w:val="0"/>
      <w:marBottom w:val="0"/>
      <w:divBdr>
        <w:top w:val="none" w:sz="0" w:space="0" w:color="auto"/>
        <w:left w:val="none" w:sz="0" w:space="0" w:color="auto"/>
        <w:bottom w:val="none" w:sz="0" w:space="0" w:color="auto"/>
        <w:right w:val="none" w:sz="0" w:space="0" w:color="auto"/>
      </w:divBdr>
    </w:div>
    <w:div w:id="2127010">
      <w:bodyDiv w:val="1"/>
      <w:marLeft w:val="0"/>
      <w:marRight w:val="0"/>
      <w:marTop w:val="0"/>
      <w:marBottom w:val="0"/>
      <w:divBdr>
        <w:top w:val="none" w:sz="0" w:space="0" w:color="auto"/>
        <w:left w:val="none" w:sz="0" w:space="0" w:color="auto"/>
        <w:bottom w:val="none" w:sz="0" w:space="0" w:color="auto"/>
        <w:right w:val="none" w:sz="0" w:space="0" w:color="auto"/>
      </w:divBdr>
    </w:div>
    <w:div w:id="2511562">
      <w:bodyDiv w:val="1"/>
      <w:marLeft w:val="0"/>
      <w:marRight w:val="0"/>
      <w:marTop w:val="0"/>
      <w:marBottom w:val="0"/>
      <w:divBdr>
        <w:top w:val="none" w:sz="0" w:space="0" w:color="auto"/>
        <w:left w:val="none" w:sz="0" w:space="0" w:color="auto"/>
        <w:bottom w:val="none" w:sz="0" w:space="0" w:color="auto"/>
        <w:right w:val="none" w:sz="0" w:space="0" w:color="auto"/>
      </w:divBdr>
    </w:div>
    <w:div w:id="8144727">
      <w:bodyDiv w:val="1"/>
      <w:marLeft w:val="0"/>
      <w:marRight w:val="0"/>
      <w:marTop w:val="0"/>
      <w:marBottom w:val="0"/>
      <w:divBdr>
        <w:top w:val="none" w:sz="0" w:space="0" w:color="auto"/>
        <w:left w:val="none" w:sz="0" w:space="0" w:color="auto"/>
        <w:bottom w:val="none" w:sz="0" w:space="0" w:color="auto"/>
        <w:right w:val="none" w:sz="0" w:space="0" w:color="auto"/>
      </w:divBdr>
    </w:div>
    <w:div w:id="13698332">
      <w:bodyDiv w:val="1"/>
      <w:marLeft w:val="0"/>
      <w:marRight w:val="0"/>
      <w:marTop w:val="0"/>
      <w:marBottom w:val="0"/>
      <w:divBdr>
        <w:top w:val="none" w:sz="0" w:space="0" w:color="auto"/>
        <w:left w:val="none" w:sz="0" w:space="0" w:color="auto"/>
        <w:bottom w:val="none" w:sz="0" w:space="0" w:color="auto"/>
        <w:right w:val="none" w:sz="0" w:space="0" w:color="auto"/>
      </w:divBdr>
    </w:div>
    <w:div w:id="16077742">
      <w:bodyDiv w:val="1"/>
      <w:marLeft w:val="0"/>
      <w:marRight w:val="0"/>
      <w:marTop w:val="0"/>
      <w:marBottom w:val="0"/>
      <w:divBdr>
        <w:top w:val="none" w:sz="0" w:space="0" w:color="auto"/>
        <w:left w:val="none" w:sz="0" w:space="0" w:color="auto"/>
        <w:bottom w:val="none" w:sz="0" w:space="0" w:color="auto"/>
        <w:right w:val="none" w:sz="0" w:space="0" w:color="auto"/>
      </w:divBdr>
    </w:div>
    <w:div w:id="19011013">
      <w:bodyDiv w:val="1"/>
      <w:marLeft w:val="0"/>
      <w:marRight w:val="0"/>
      <w:marTop w:val="0"/>
      <w:marBottom w:val="0"/>
      <w:divBdr>
        <w:top w:val="none" w:sz="0" w:space="0" w:color="auto"/>
        <w:left w:val="none" w:sz="0" w:space="0" w:color="auto"/>
        <w:bottom w:val="none" w:sz="0" w:space="0" w:color="auto"/>
        <w:right w:val="none" w:sz="0" w:space="0" w:color="auto"/>
      </w:divBdr>
    </w:div>
    <w:div w:id="19625903">
      <w:bodyDiv w:val="1"/>
      <w:marLeft w:val="0"/>
      <w:marRight w:val="0"/>
      <w:marTop w:val="0"/>
      <w:marBottom w:val="0"/>
      <w:divBdr>
        <w:top w:val="none" w:sz="0" w:space="0" w:color="auto"/>
        <w:left w:val="none" w:sz="0" w:space="0" w:color="auto"/>
        <w:bottom w:val="none" w:sz="0" w:space="0" w:color="auto"/>
        <w:right w:val="none" w:sz="0" w:space="0" w:color="auto"/>
      </w:divBdr>
    </w:div>
    <w:div w:id="28147282">
      <w:bodyDiv w:val="1"/>
      <w:marLeft w:val="0"/>
      <w:marRight w:val="0"/>
      <w:marTop w:val="0"/>
      <w:marBottom w:val="0"/>
      <w:divBdr>
        <w:top w:val="none" w:sz="0" w:space="0" w:color="auto"/>
        <w:left w:val="none" w:sz="0" w:space="0" w:color="auto"/>
        <w:bottom w:val="none" w:sz="0" w:space="0" w:color="auto"/>
        <w:right w:val="none" w:sz="0" w:space="0" w:color="auto"/>
      </w:divBdr>
    </w:div>
    <w:div w:id="30346608">
      <w:bodyDiv w:val="1"/>
      <w:marLeft w:val="0"/>
      <w:marRight w:val="0"/>
      <w:marTop w:val="0"/>
      <w:marBottom w:val="0"/>
      <w:divBdr>
        <w:top w:val="none" w:sz="0" w:space="0" w:color="auto"/>
        <w:left w:val="none" w:sz="0" w:space="0" w:color="auto"/>
        <w:bottom w:val="none" w:sz="0" w:space="0" w:color="auto"/>
        <w:right w:val="none" w:sz="0" w:space="0" w:color="auto"/>
      </w:divBdr>
    </w:div>
    <w:div w:id="31924574">
      <w:bodyDiv w:val="1"/>
      <w:marLeft w:val="0"/>
      <w:marRight w:val="0"/>
      <w:marTop w:val="0"/>
      <w:marBottom w:val="0"/>
      <w:divBdr>
        <w:top w:val="none" w:sz="0" w:space="0" w:color="auto"/>
        <w:left w:val="none" w:sz="0" w:space="0" w:color="auto"/>
        <w:bottom w:val="none" w:sz="0" w:space="0" w:color="auto"/>
        <w:right w:val="none" w:sz="0" w:space="0" w:color="auto"/>
      </w:divBdr>
    </w:div>
    <w:div w:id="34937659">
      <w:bodyDiv w:val="1"/>
      <w:marLeft w:val="0"/>
      <w:marRight w:val="0"/>
      <w:marTop w:val="0"/>
      <w:marBottom w:val="0"/>
      <w:divBdr>
        <w:top w:val="none" w:sz="0" w:space="0" w:color="auto"/>
        <w:left w:val="none" w:sz="0" w:space="0" w:color="auto"/>
        <w:bottom w:val="none" w:sz="0" w:space="0" w:color="auto"/>
        <w:right w:val="none" w:sz="0" w:space="0" w:color="auto"/>
      </w:divBdr>
    </w:div>
    <w:div w:id="35085109">
      <w:bodyDiv w:val="1"/>
      <w:marLeft w:val="0"/>
      <w:marRight w:val="0"/>
      <w:marTop w:val="0"/>
      <w:marBottom w:val="0"/>
      <w:divBdr>
        <w:top w:val="none" w:sz="0" w:space="0" w:color="auto"/>
        <w:left w:val="none" w:sz="0" w:space="0" w:color="auto"/>
        <w:bottom w:val="none" w:sz="0" w:space="0" w:color="auto"/>
        <w:right w:val="none" w:sz="0" w:space="0" w:color="auto"/>
      </w:divBdr>
    </w:div>
    <w:div w:id="35544117">
      <w:bodyDiv w:val="1"/>
      <w:marLeft w:val="0"/>
      <w:marRight w:val="0"/>
      <w:marTop w:val="0"/>
      <w:marBottom w:val="0"/>
      <w:divBdr>
        <w:top w:val="none" w:sz="0" w:space="0" w:color="auto"/>
        <w:left w:val="none" w:sz="0" w:space="0" w:color="auto"/>
        <w:bottom w:val="none" w:sz="0" w:space="0" w:color="auto"/>
        <w:right w:val="none" w:sz="0" w:space="0" w:color="auto"/>
      </w:divBdr>
    </w:div>
    <w:div w:id="36247775">
      <w:bodyDiv w:val="1"/>
      <w:marLeft w:val="0"/>
      <w:marRight w:val="0"/>
      <w:marTop w:val="0"/>
      <w:marBottom w:val="0"/>
      <w:divBdr>
        <w:top w:val="none" w:sz="0" w:space="0" w:color="auto"/>
        <w:left w:val="none" w:sz="0" w:space="0" w:color="auto"/>
        <w:bottom w:val="none" w:sz="0" w:space="0" w:color="auto"/>
        <w:right w:val="none" w:sz="0" w:space="0" w:color="auto"/>
      </w:divBdr>
    </w:div>
    <w:div w:id="39402841">
      <w:bodyDiv w:val="1"/>
      <w:marLeft w:val="0"/>
      <w:marRight w:val="0"/>
      <w:marTop w:val="0"/>
      <w:marBottom w:val="0"/>
      <w:divBdr>
        <w:top w:val="none" w:sz="0" w:space="0" w:color="auto"/>
        <w:left w:val="none" w:sz="0" w:space="0" w:color="auto"/>
        <w:bottom w:val="none" w:sz="0" w:space="0" w:color="auto"/>
        <w:right w:val="none" w:sz="0" w:space="0" w:color="auto"/>
      </w:divBdr>
    </w:div>
    <w:div w:id="41247277">
      <w:bodyDiv w:val="1"/>
      <w:marLeft w:val="0"/>
      <w:marRight w:val="0"/>
      <w:marTop w:val="0"/>
      <w:marBottom w:val="0"/>
      <w:divBdr>
        <w:top w:val="none" w:sz="0" w:space="0" w:color="auto"/>
        <w:left w:val="none" w:sz="0" w:space="0" w:color="auto"/>
        <w:bottom w:val="none" w:sz="0" w:space="0" w:color="auto"/>
        <w:right w:val="none" w:sz="0" w:space="0" w:color="auto"/>
      </w:divBdr>
    </w:div>
    <w:div w:id="49423595">
      <w:bodyDiv w:val="1"/>
      <w:marLeft w:val="0"/>
      <w:marRight w:val="0"/>
      <w:marTop w:val="0"/>
      <w:marBottom w:val="0"/>
      <w:divBdr>
        <w:top w:val="none" w:sz="0" w:space="0" w:color="auto"/>
        <w:left w:val="none" w:sz="0" w:space="0" w:color="auto"/>
        <w:bottom w:val="none" w:sz="0" w:space="0" w:color="auto"/>
        <w:right w:val="none" w:sz="0" w:space="0" w:color="auto"/>
      </w:divBdr>
    </w:div>
    <w:div w:id="50080213">
      <w:bodyDiv w:val="1"/>
      <w:marLeft w:val="0"/>
      <w:marRight w:val="0"/>
      <w:marTop w:val="0"/>
      <w:marBottom w:val="0"/>
      <w:divBdr>
        <w:top w:val="none" w:sz="0" w:space="0" w:color="auto"/>
        <w:left w:val="none" w:sz="0" w:space="0" w:color="auto"/>
        <w:bottom w:val="none" w:sz="0" w:space="0" w:color="auto"/>
        <w:right w:val="none" w:sz="0" w:space="0" w:color="auto"/>
      </w:divBdr>
    </w:div>
    <w:div w:id="50153564">
      <w:bodyDiv w:val="1"/>
      <w:marLeft w:val="0"/>
      <w:marRight w:val="0"/>
      <w:marTop w:val="0"/>
      <w:marBottom w:val="0"/>
      <w:divBdr>
        <w:top w:val="none" w:sz="0" w:space="0" w:color="auto"/>
        <w:left w:val="none" w:sz="0" w:space="0" w:color="auto"/>
        <w:bottom w:val="none" w:sz="0" w:space="0" w:color="auto"/>
        <w:right w:val="none" w:sz="0" w:space="0" w:color="auto"/>
      </w:divBdr>
    </w:div>
    <w:div w:id="58333826">
      <w:bodyDiv w:val="1"/>
      <w:marLeft w:val="0"/>
      <w:marRight w:val="0"/>
      <w:marTop w:val="0"/>
      <w:marBottom w:val="0"/>
      <w:divBdr>
        <w:top w:val="none" w:sz="0" w:space="0" w:color="auto"/>
        <w:left w:val="none" w:sz="0" w:space="0" w:color="auto"/>
        <w:bottom w:val="none" w:sz="0" w:space="0" w:color="auto"/>
        <w:right w:val="none" w:sz="0" w:space="0" w:color="auto"/>
      </w:divBdr>
    </w:div>
    <w:div w:id="59837440">
      <w:bodyDiv w:val="1"/>
      <w:marLeft w:val="0"/>
      <w:marRight w:val="0"/>
      <w:marTop w:val="0"/>
      <w:marBottom w:val="0"/>
      <w:divBdr>
        <w:top w:val="none" w:sz="0" w:space="0" w:color="auto"/>
        <w:left w:val="none" w:sz="0" w:space="0" w:color="auto"/>
        <w:bottom w:val="none" w:sz="0" w:space="0" w:color="auto"/>
        <w:right w:val="none" w:sz="0" w:space="0" w:color="auto"/>
      </w:divBdr>
    </w:div>
    <w:div w:id="67583735">
      <w:bodyDiv w:val="1"/>
      <w:marLeft w:val="0"/>
      <w:marRight w:val="0"/>
      <w:marTop w:val="0"/>
      <w:marBottom w:val="0"/>
      <w:divBdr>
        <w:top w:val="none" w:sz="0" w:space="0" w:color="auto"/>
        <w:left w:val="none" w:sz="0" w:space="0" w:color="auto"/>
        <w:bottom w:val="none" w:sz="0" w:space="0" w:color="auto"/>
        <w:right w:val="none" w:sz="0" w:space="0" w:color="auto"/>
      </w:divBdr>
    </w:div>
    <w:div w:id="68382543">
      <w:bodyDiv w:val="1"/>
      <w:marLeft w:val="0"/>
      <w:marRight w:val="0"/>
      <w:marTop w:val="0"/>
      <w:marBottom w:val="0"/>
      <w:divBdr>
        <w:top w:val="none" w:sz="0" w:space="0" w:color="auto"/>
        <w:left w:val="none" w:sz="0" w:space="0" w:color="auto"/>
        <w:bottom w:val="none" w:sz="0" w:space="0" w:color="auto"/>
        <w:right w:val="none" w:sz="0" w:space="0" w:color="auto"/>
      </w:divBdr>
    </w:div>
    <w:div w:id="70125208">
      <w:bodyDiv w:val="1"/>
      <w:marLeft w:val="0"/>
      <w:marRight w:val="0"/>
      <w:marTop w:val="0"/>
      <w:marBottom w:val="0"/>
      <w:divBdr>
        <w:top w:val="none" w:sz="0" w:space="0" w:color="auto"/>
        <w:left w:val="none" w:sz="0" w:space="0" w:color="auto"/>
        <w:bottom w:val="none" w:sz="0" w:space="0" w:color="auto"/>
        <w:right w:val="none" w:sz="0" w:space="0" w:color="auto"/>
      </w:divBdr>
    </w:div>
    <w:div w:id="75639285">
      <w:bodyDiv w:val="1"/>
      <w:marLeft w:val="0"/>
      <w:marRight w:val="0"/>
      <w:marTop w:val="0"/>
      <w:marBottom w:val="0"/>
      <w:divBdr>
        <w:top w:val="none" w:sz="0" w:space="0" w:color="auto"/>
        <w:left w:val="none" w:sz="0" w:space="0" w:color="auto"/>
        <w:bottom w:val="none" w:sz="0" w:space="0" w:color="auto"/>
        <w:right w:val="none" w:sz="0" w:space="0" w:color="auto"/>
      </w:divBdr>
    </w:div>
    <w:div w:id="82260384">
      <w:bodyDiv w:val="1"/>
      <w:marLeft w:val="0"/>
      <w:marRight w:val="0"/>
      <w:marTop w:val="0"/>
      <w:marBottom w:val="0"/>
      <w:divBdr>
        <w:top w:val="none" w:sz="0" w:space="0" w:color="auto"/>
        <w:left w:val="none" w:sz="0" w:space="0" w:color="auto"/>
        <w:bottom w:val="none" w:sz="0" w:space="0" w:color="auto"/>
        <w:right w:val="none" w:sz="0" w:space="0" w:color="auto"/>
      </w:divBdr>
    </w:div>
    <w:div w:id="89006297">
      <w:bodyDiv w:val="1"/>
      <w:marLeft w:val="0"/>
      <w:marRight w:val="0"/>
      <w:marTop w:val="0"/>
      <w:marBottom w:val="0"/>
      <w:divBdr>
        <w:top w:val="none" w:sz="0" w:space="0" w:color="auto"/>
        <w:left w:val="none" w:sz="0" w:space="0" w:color="auto"/>
        <w:bottom w:val="none" w:sz="0" w:space="0" w:color="auto"/>
        <w:right w:val="none" w:sz="0" w:space="0" w:color="auto"/>
      </w:divBdr>
    </w:div>
    <w:div w:id="95448381">
      <w:bodyDiv w:val="1"/>
      <w:marLeft w:val="0"/>
      <w:marRight w:val="0"/>
      <w:marTop w:val="0"/>
      <w:marBottom w:val="0"/>
      <w:divBdr>
        <w:top w:val="none" w:sz="0" w:space="0" w:color="auto"/>
        <w:left w:val="none" w:sz="0" w:space="0" w:color="auto"/>
        <w:bottom w:val="none" w:sz="0" w:space="0" w:color="auto"/>
        <w:right w:val="none" w:sz="0" w:space="0" w:color="auto"/>
      </w:divBdr>
    </w:div>
    <w:div w:id="98256348">
      <w:bodyDiv w:val="1"/>
      <w:marLeft w:val="0"/>
      <w:marRight w:val="0"/>
      <w:marTop w:val="0"/>
      <w:marBottom w:val="0"/>
      <w:divBdr>
        <w:top w:val="none" w:sz="0" w:space="0" w:color="auto"/>
        <w:left w:val="none" w:sz="0" w:space="0" w:color="auto"/>
        <w:bottom w:val="none" w:sz="0" w:space="0" w:color="auto"/>
        <w:right w:val="none" w:sz="0" w:space="0" w:color="auto"/>
      </w:divBdr>
    </w:div>
    <w:div w:id="98528812">
      <w:bodyDiv w:val="1"/>
      <w:marLeft w:val="0"/>
      <w:marRight w:val="0"/>
      <w:marTop w:val="0"/>
      <w:marBottom w:val="0"/>
      <w:divBdr>
        <w:top w:val="none" w:sz="0" w:space="0" w:color="auto"/>
        <w:left w:val="none" w:sz="0" w:space="0" w:color="auto"/>
        <w:bottom w:val="none" w:sz="0" w:space="0" w:color="auto"/>
        <w:right w:val="none" w:sz="0" w:space="0" w:color="auto"/>
      </w:divBdr>
    </w:div>
    <w:div w:id="99642318">
      <w:bodyDiv w:val="1"/>
      <w:marLeft w:val="0"/>
      <w:marRight w:val="0"/>
      <w:marTop w:val="0"/>
      <w:marBottom w:val="0"/>
      <w:divBdr>
        <w:top w:val="none" w:sz="0" w:space="0" w:color="auto"/>
        <w:left w:val="none" w:sz="0" w:space="0" w:color="auto"/>
        <w:bottom w:val="none" w:sz="0" w:space="0" w:color="auto"/>
        <w:right w:val="none" w:sz="0" w:space="0" w:color="auto"/>
      </w:divBdr>
    </w:div>
    <w:div w:id="104622098">
      <w:bodyDiv w:val="1"/>
      <w:marLeft w:val="0"/>
      <w:marRight w:val="0"/>
      <w:marTop w:val="0"/>
      <w:marBottom w:val="0"/>
      <w:divBdr>
        <w:top w:val="none" w:sz="0" w:space="0" w:color="auto"/>
        <w:left w:val="none" w:sz="0" w:space="0" w:color="auto"/>
        <w:bottom w:val="none" w:sz="0" w:space="0" w:color="auto"/>
        <w:right w:val="none" w:sz="0" w:space="0" w:color="auto"/>
      </w:divBdr>
    </w:div>
    <w:div w:id="108664682">
      <w:bodyDiv w:val="1"/>
      <w:marLeft w:val="0"/>
      <w:marRight w:val="0"/>
      <w:marTop w:val="0"/>
      <w:marBottom w:val="0"/>
      <w:divBdr>
        <w:top w:val="none" w:sz="0" w:space="0" w:color="auto"/>
        <w:left w:val="none" w:sz="0" w:space="0" w:color="auto"/>
        <w:bottom w:val="none" w:sz="0" w:space="0" w:color="auto"/>
        <w:right w:val="none" w:sz="0" w:space="0" w:color="auto"/>
      </w:divBdr>
    </w:div>
    <w:div w:id="110513443">
      <w:bodyDiv w:val="1"/>
      <w:marLeft w:val="0"/>
      <w:marRight w:val="0"/>
      <w:marTop w:val="0"/>
      <w:marBottom w:val="0"/>
      <w:divBdr>
        <w:top w:val="none" w:sz="0" w:space="0" w:color="auto"/>
        <w:left w:val="none" w:sz="0" w:space="0" w:color="auto"/>
        <w:bottom w:val="none" w:sz="0" w:space="0" w:color="auto"/>
        <w:right w:val="none" w:sz="0" w:space="0" w:color="auto"/>
      </w:divBdr>
    </w:div>
    <w:div w:id="111634752">
      <w:bodyDiv w:val="1"/>
      <w:marLeft w:val="0"/>
      <w:marRight w:val="0"/>
      <w:marTop w:val="0"/>
      <w:marBottom w:val="0"/>
      <w:divBdr>
        <w:top w:val="none" w:sz="0" w:space="0" w:color="auto"/>
        <w:left w:val="none" w:sz="0" w:space="0" w:color="auto"/>
        <w:bottom w:val="none" w:sz="0" w:space="0" w:color="auto"/>
        <w:right w:val="none" w:sz="0" w:space="0" w:color="auto"/>
      </w:divBdr>
    </w:div>
    <w:div w:id="115560857">
      <w:bodyDiv w:val="1"/>
      <w:marLeft w:val="0"/>
      <w:marRight w:val="0"/>
      <w:marTop w:val="0"/>
      <w:marBottom w:val="0"/>
      <w:divBdr>
        <w:top w:val="none" w:sz="0" w:space="0" w:color="auto"/>
        <w:left w:val="none" w:sz="0" w:space="0" w:color="auto"/>
        <w:bottom w:val="none" w:sz="0" w:space="0" w:color="auto"/>
        <w:right w:val="none" w:sz="0" w:space="0" w:color="auto"/>
      </w:divBdr>
    </w:div>
    <w:div w:id="119499796">
      <w:bodyDiv w:val="1"/>
      <w:marLeft w:val="0"/>
      <w:marRight w:val="0"/>
      <w:marTop w:val="0"/>
      <w:marBottom w:val="0"/>
      <w:divBdr>
        <w:top w:val="none" w:sz="0" w:space="0" w:color="auto"/>
        <w:left w:val="none" w:sz="0" w:space="0" w:color="auto"/>
        <w:bottom w:val="none" w:sz="0" w:space="0" w:color="auto"/>
        <w:right w:val="none" w:sz="0" w:space="0" w:color="auto"/>
      </w:divBdr>
    </w:div>
    <w:div w:id="119617207">
      <w:bodyDiv w:val="1"/>
      <w:marLeft w:val="0"/>
      <w:marRight w:val="0"/>
      <w:marTop w:val="0"/>
      <w:marBottom w:val="0"/>
      <w:divBdr>
        <w:top w:val="none" w:sz="0" w:space="0" w:color="auto"/>
        <w:left w:val="none" w:sz="0" w:space="0" w:color="auto"/>
        <w:bottom w:val="none" w:sz="0" w:space="0" w:color="auto"/>
        <w:right w:val="none" w:sz="0" w:space="0" w:color="auto"/>
      </w:divBdr>
    </w:div>
    <w:div w:id="120273390">
      <w:bodyDiv w:val="1"/>
      <w:marLeft w:val="0"/>
      <w:marRight w:val="0"/>
      <w:marTop w:val="0"/>
      <w:marBottom w:val="0"/>
      <w:divBdr>
        <w:top w:val="none" w:sz="0" w:space="0" w:color="auto"/>
        <w:left w:val="none" w:sz="0" w:space="0" w:color="auto"/>
        <w:bottom w:val="none" w:sz="0" w:space="0" w:color="auto"/>
        <w:right w:val="none" w:sz="0" w:space="0" w:color="auto"/>
      </w:divBdr>
    </w:div>
    <w:div w:id="121196319">
      <w:bodyDiv w:val="1"/>
      <w:marLeft w:val="0"/>
      <w:marRight w:val="0"/>
      <w:marTop w:val="0"/>
      <w:marBottom w:val="0"/>
      <w:divBdr>
        <w:top w:val="none" w:sz="0" w:space="0" w:color="auto"/>
        <w:left w:val="none" w:sz="0" w:space="0" w:color="auto"/>
        <w:bottom w:val="none" w:sz="0" w:space="0" w:color="auto"/>
        <w:right w:val="none" w:sz="0" w:space="0" w:color="auto"/>
      </w:divBdr>
    </w:div>
    <w:div w:id="125706430">
      <w:bodyDiv w:val="1"/>
      <w:marLeft w:val="0"/>
      <w:marRight w:val="0"/>
      <w:marTop w:val="0"/>
      <w:marBottom w:val="0"/>
      <w:divBdr>
        <w:top w:val="none" w:sz="0" w:space="0" w:color="auto"/>
        <w:left w:val="none" w:sz="0" w:space="0" w:color="auto"/>
        <w:bottom w:val="none" w:sz="0" w:space="0" w:color="auto"/>
        <w:right w:val="none" w:sz="0" w:space="0" w:color="auto"/>
      </w:divBdr>
    </w:div>
    <w:div w:id="126319695">
      <w:bodyDiv w:val="1"/>
      <w:marLeft w:val="0"/>
      <w:marRight w:val="0"/>
      <w:marTop w:val="0"/>
      <w:marBottom w:val="0"/>
      <w:divBdr>
        <w:top w:val="none" w:sz="0" w:space="0" w:color="auto"/>
        <w:left w:val="none" w:sz="0" w:space="0" w:color="auto"/>
        <w:bottom w:val="none" w:sz="0" w:space="0" w:color="auto"/>
        <w:right w:val="none" w:sz="0" w:space="0" w:color="auto"/>
      </w:divBdr>
    </w:div>
    <w:div w:id="127281427">
      <w:bodyDiv w:val="1"/>
      <w:marLeft w:val="0"/>
      <w:marRight w:val="0"/>
      <w:marTop w:val="0"/>
      <w:marBottom w:val="0"/>
      <w:divBdr>
        <w:top w:val="none" w:sz="0" w:space="0" w:color="auto"/>
        <w:left w:val="none" w:sz="0" w:space="0" w:color="auto"/>
        <w:bottom w:val="none" w:sz="0" w:space="0" w:color="auto"/>
        <w:right w:val="none" w:sz="0" w:space="0" w:color="auto"/>
      </w:divBdr>
    </w:div>
    <w:div w:id="139470894">
      <w:bodyDiv w:val="1"/>
      <w:marLeft w:val="0"/>
      <w:marRight w:val="0"/>
      <w:marTop w:val="0"/>
      <w:marBottom w:val="0"/>
      <w:divBdr>
        <w:top w:val="none" w:sz="0" w:space="0" w:color="auto"/>
        <w:left w:val="none" w:sz="0" w:space="0" w:color="auto"/>
        <w:bottom w:val="none" w:sz="0" w:space="0" w:color="auto"/>
        <w:right w:val="none" w:sz="0" w:space="0" w:color="auto"/>
      </w:divBdr>
    </w:div>
    <w:div w:id="140344715">
      <w:bodyDiv w:val="1"/>
      <w:marLeft w:val="0"/>
      <w:marRight w:val="0"/>
      <w:marTop w:val="0"/>
      <w:marBottom w:val="0"/>
      <w:divBdr>
        <w:top w:val="none" w:sz="0" w:space="0" w:color="auto"/>
        <w:left w:val="none" w:sz="0" w:space="0" w:color="auto"/>
        <w:bottom w:val="none" w:sz="0" w:space="0" w:color="auto"/>
        <w:right w:val="none" w:sz="0" w:space="0" w:color="auto"/>
      </w:divBdr>
    </w:div>
    <w:div w:id="140394150">
      <w:bodyDiv w:val="1"/>
      <w:marLeft w:val="0"/>
      <w:marRight w:val="0"/>
      <w:marTop w:val="0"/>
      <w:marBottom w:val="0"/>
      <w:divBdr>
        <w:top w:val="none" w:sz="0" w:space="0" w:color="auto"/>
        <w:left w:val="none" w:sz="0" w:space="0" w:color="auto"/>
        <w:bottom w:val="none" w:sz="0" w:space="0" w:color="auto"/>
        <w:right w:val="none" w:sz="0" w:space="0" w:color="auto"/>
      </w:divBdr>
    </w:div>
    <w:div w:id="146095539">
      <w:bodyDiv w:val="1"/>
      <w:marLeft w:val="0"/>
      <w:marRight w:val="0"/>
      <w:marTop w:val="0"/>
      <w:marBottom w:val="0"/>
      <w:divBdr>
        <w:top w:val="none" w:sz="0" w:space="0" w:color="auto"/>
        <w:left w:val="none" w:sz="0" w:space="0" w:color="auto"/>
        <w:bottom w:val="none" w:sz="0" w:space="0" w:color="auto"/>
        <w:right w:val="none" w:sz="0" w:space="0" w:color="auto"/>
      </w:divBdr>
    </w:div>
    <w:div w:id="150221111">
      <w:bodyDiv w:val="1"/>
      <w:marLeft w:val="0"/>
      <w:marRight w:val="0"/>
      <w:marTop w:val="0"/>
      <w:marBottom w:val="0"/>
      <w:divBdr>
        <w:top w:val="none" w:sz="0" w:space="0" w:color="auto"/>
        <w:left w:val="none" w:sz="0" w:space="0" w:color="auto"/>
        <w:bottom w:val="none" w:sz="0" w:space="0" w:color="auto"/>
        <w:right w:val="none" w:sz="0" w:space="0" w:color="auto"/>
      </w:divBdr>
    </w:div>
    <w:div w:id="151140936">
      <w:bodyDiv w:val="1"/>
      <w:marLeft w:val="0"/>
      <w:marRight w:val="0"/>
      <w:marTop w:val="0"/>
      <w:marBottom w:val="0"/>
      <w:divBdr>
        <w:top w:val="none" w:sz="0" w:space="0" w:color="auto"/>
        <w:left w:val="none" w:sz="0" w:space="0" w:color="auto"/>
        <w:bottom w:val="none" w:sz="0" w:space="0" w:color="auto"/>
        <w:right w:val="none" w:sz="0" w:space="0" w:color="auto"/>
      </w:divBdr>
    </w:div>
    <w:div w:id="159590460">
      <w:bodyDiv w:val="1"/>
      <w:marLeft w:val="0"/>
      <w:marRight w:val="0"/>
      <w:marTop w:val="0"/>
      <w:marBottom w:val="0"/>
      <w:divBdr>
        <w:top w:val="none" w:sz="0" w:space="0" w:color="auto"/>
        <w:left w:val="none" w:sz="0" w:space="0" w:color="auto"/>
        <w:bottom w:val="none" w:sz="0" w:space="0" w:color="auto"/>
        <w:right w:val="none" w:sz="0" w:space="0" w:color="auto"/>
      </w:divBdr>
    </w:div>
    <w:div w:id="160394402">
      <w:bodyDiv w:val="1"/>
      <w:marLeft w:val="0"/>
      <w:marRight w:val="0"/>
      <w:marTop w:val="0"/>
      <w:marBottom w:val="0"/>
      <w:divBdr>
        <w:top w:val="none" w:sz="0" w:space="0" w:color="auto"/>
        <w:left w:val="none" w:sz="0" w:space="0" w:color="auto"/>
        <w:bottom w:val="none" w:sz="0" w:space="0" w:color="auto"/>
        <w:right w:val="none" w:sz="0" w:space="0" w:color="auto"/>
      </w:divBdr>
    </w:div>
    <w:div w:id="161160536">
      <w:bodyDiv w:val="1"/>
      <w:marLeft w:val="0"/>
      <w:marRight w:val="0"/>
      <w:marTop w:val="0"/>
      <w:marBottom w:val="0"/>
      <w:divBdr>
        <w:top w:val="none" w:sz="0" w:space="0" w:color="auto"/>
        <w:left w:val="none" w:sz="0" w:space="0" w:color="auto"/>
        <w:bottom w:val="none" w:sz="0" w:space="0" w:color="auto"/>
        <w:right w:val="none" w:sz="0" w:space="0" w:color="auto"/>
      </w:divBdr>
    </w:div>
    <w:div w:id="165873871">
      <w:bodyDiv w:val="1"/>
      <w:marLeft w:val="0"/>
      <w:marRight w:val="0"/>
      <w:marTop w:val="0"/>
      <w:marBottom w:val="0"/>
      <w:divBdr>
        <w:top w:val="none" w:sz="0" w:space="0" w:color="auto"/>
        <w:left w:val="none" w:sz="0" w:space="0" w:color="auto"/>
        <w:bottom w:val="none" w:sz="0" w:space="0" w:color="auto"/>
        <w:right w:val="none" w:sz="0" w:space="0" w:color="auto"/>
      </w:divBdr>
    </w:div>
    <w:div w:id="168259782">
      <w:bodyDiv w:val="1"/>
      <w:marLeft w:val="0"/>
      <w:marRight w:val="0"/>
      <w:marTop w:val="0"/>
      <w:marBottom w:val="0"/>
      <w:divBdr>
        <w:top w:val="none" w:sz="0" w:space="0" w:color="auto"/>
        <w:left w:val="none" w:sz="0" w:space="0" w:color="auto"/>
        <w:bottom w:val="none" w:sz="0" w:space="0" w:color="auto"/>
        <w:right w:val="none" w:sz="0" w:space="0" w:color="auto"/>
      </w:divBdr>
    </w:div>
    <w:div w:id="176846254">
      <w:bodyDiv w:val="1"/>
      <w:marLeft w:val="0"/>
      <w:marRight w:val="0"/>
      <w:marTop w:val="0"/>
      <w:marBottom w:val="0"/>
      <w:divBdr>
        <w:top w:val="none" w:sz="0" w:space="0" w:color="auto"/>
        <w:left w:val="none" w:sz="0" w:space="0" w:color="auto"/>
        <w:bottom w:val="none" w:sz="0" w:space="0" w:color="auto"/>
        <w:right w:val="none" w:sz="0" w:space="0" w:color="auto"/>
      </w:divBdr>
    </w:div>
    <w:div w:id="177351038">
      <w:bodyDiv w:val="1"/>
      <w:marLeft w:val="0"/>
      <w:marRight w:val="0"/>
      <w:marTop w:val="0"/>
      <w:marBottom w:val="0"/>
      <w:divBdr>
        <w:top w:val="none" w:sz="0" w:space="0" w:color="auto"/>
        <w:left w:val="none" w:sz="0" w:space="0" w:color="auto"/>
        <w:bottom w:val="none" w:sz="0" w:space="0" w:color="auto"/>
        <w:right w:val="none" w:sz="0" w:space="0" w:color="auto"/>
      </w:divBdr>
    </w:div>
    <w:div w:id="179975807">
      <w:bodyDiv w:val="1"/>
      <w:marLeft w:val="0"/>
      <w:marRight w:val="0"/>
      <w:marTop w:val="0"/>
      <w:marBottom w:val="0"/>
      <w:divBdr>
        <w:top w:val="none" w:sz="0" w:space="0" w:color="auto"/>
        <w:left w:val="none" w:sz="0" w:space="0" w:color="auto"/>
        <w:bottom w:val="none" w:sz="0" w:space="0" w:color="auto"/>
        <w:right w:val="none" w:sz="0" w:space="0" w:color="auto"/>
      </w:divBdr>
    </w:div>
    <w:div w:id="182785460">
      <w:bodyDiv w:val="1"/>
      <w:marLeft w:val="0"/>
      <w:marRight w:val="0"/>
      <w:marTop w:val="0"/>
      <w:marBottom w:val="0"/>
      <w:divBdr>
        <w:top w:val="none" w:sz="0" w:space="0" w:color="auto"/>
        <w:left w:val="none" w:sz="0" w:space="0" w:color="auto"/>
        <w:bottom w:val="none" w:sz="0" w:space="0" w:color="auto"/>
        <w:right w:val="none" w:sz="0" w:space="0" w:color="auto"/>
      </w:divBdr>
    </w:div>
    <w:div w:id="185481237">
      <w:bodyDiv w:val="1"/>
      <w:marLeft w:val="0"/>
      <w:marRight w:val="0"/>
      <w:marTop w:val="0"/>
      <w:marBottom w:val="0"/>
      <w:divBdr>
        <w:top w:val="none" w:sz="0" w:space="0" w:color="auto"/>
        <w:left w:val="none" w:sz="0" w:space="0" w:color="auto"/>
        <w:bottom w:val="none" w:sz="0" w:space="0" w:color="auto"/>
        <w:right w:val="none" w:sz="0" w:space="0" w:color="auto"/>
      </w:divBdr>
    </w:div>
    <w:div w:id="187135689">
      <w:bodyDiv w:val="1"/>
      <w:marLeft w:val="0"/>
      <w:marRight w:val="0"/>
      <w:marTop w:val="0"/>
      <w:marBottom w:val="0"/>
      <w:divBdr>
        <w:top w:val="none" w:sz="0" w:space="0" w:color="auto"/>
        <w:left w:val="none" w:sz="0" w:space="0" w:color="auto"/>
        <w:bottom w:val="none" w:sz="0" w:space="0" w:color="auto"/>
        <w:right w:val="none" w:sz="0" w:space="0" w:color="auto"/>
      </w:divBdr>
    </w:div>
    <w:div w:id="189489090">
      <w:bodyDiv w:val="1"/>
      <w:marLeft w:val="0"/>
      <w:marRight w:val="0"/>
      <w:marTop w:val="0"/>
      <w:marBottom w:val="0"/>
      <w:divBdr>
        <w:top w:val="none" w:sz="0" w:space="0" w:color="auto"/>
        <w:left w:val="none" w:sz="0" w:space="0" w:color="auto"/>
        <w:bottom w:val="none" w:sz="0" w:space="0" w:color="auto"/>
        <w:right w:val="none" w:sz="0" w:space="0" w:color="auto"/>
      </w:divBdr>
    </w:div>
    <w:div w:id="190537157">
      <w:bodyDiv w:val="1"/>
      <w:marLeft w:val="0"/>
      <w:marRight w:val="0"/>
      <w:marTop w:val="0"/>
      <w:marBottom w:val="0"/>
      <w:divBdr>
        <w:top w:val="none" w:sz="0" w:space="0" w:color="auto"/>
        <w:left w:val="none" w:sz="0" w:space="0" w:color="auto"/>
        <w:bottom w:val="none" w:sz="0" w:space="0" w:color="auto"/>
        <w:right w:val="none" w:sz="0" w:space="0" w:color="auto"/>
      </w:divBdr>
    </w:div>
    <w:div w:id="204100861">
      <w:bodyDiv w:val="1"/>
      <w:marLeft w:val="0"/>
      <w:marRight w:val="0"/>
      <w:marTop w:val="0"/>
      <w:marBottom w:val="0"/>
      <w:divBdr>
        <w:top w:val="none" w:sz="0" w:space="0" w:color="auto"/>
        <w:left w:val="none" w:sz="0" w:space="0" w:color="auto"/>
        <w:bottom w:val="none" w:sz="0" w:space="0" w:color="auto"/>
        <w:right w:val="none" w:sz="0" w:space="0" w:color="auto"/>
      </w:divBdr>
    </w:div>
    <w:div w:id="205219125">
      <w:bodyDiv w:val="1"/>
      <w:marLeft w:val="0"/>
      <w:marRight w:val="0"/>
      <w:marTop w:val="0"/>
      <w:marBottom w:val="0"/>
      <w:divBdr>
        <w:top w:val="none" w:sz="0" w:space="0" w:color="auto"/>
        <w:left w:val="none" w:sz="0" w:space="0" w:color="auto"/>
        <w:bottom w:val="none" w:sz="0" w:space="0" w:color="auto"/>
        <w:right w:val="none" w:sz="0" w:space="0" w:color="auto"/>
      </w:divBdr>
    </w:div>
    <w:div w:id="207571206">
      <w:bodyDiv w:val="1"/>
      <w:marLeft w:val="0"/>
      <w:marRight w:val="0"/>
      <w:marTop w:val="0"/>
      <w:marBottom w:val="0"/>
      <w:divBdr>
        <w:top w:val="none" w:sz="0" w:space="0" w:color="auto"/>
        <w:left w:val="none" w:sz="0" w:space="0" w:color="auto"/>
        <w:bottom w:val="none" w:sz="0" w:space="0" w:color="auto"/>
        <w:right w:val="none" w:sz="0" w:space="0" w:color="auto"/>
      </w:divBdr>
    </w:div>
    <w:div w:id="207647431">
      <w:bodyDiv w:val="1"/>
      <w:marLeft w:val="0"/>
      <w:marRight w:val="0"/>
      <w:marTop w:val="0"/>
      <w:marBottom w:val="0"/>
      <w:divBdr>
        <w:top w:val="none" w:sz="0" w:space="0" w:color="auto"/>
        <w:left w:val="none" w:sz="0" w:space="0" w:color="auto"/>
        <w:bottom w:val="none" w:sz="0" w:space="0" w:color="auto"/>
        <w:right w:val="none" w:sz="0" w:space="0" w:color="auto"/>
      </w:divBdr>
    </w:div>
    <w:div w:id="209852541">
      <w:bodyDiv w:val="1"/>
      <w:marLeft w:val="0"/>
      <w:marRight w:val="0"/>
      <w:marTop w:val="0"/>
      <w:marBottom w:val="0"/>
      <w:divBdr>
        <w:top w:val="none" w:sz="0" w:space="0" w:color="auto"/>
        <w:left w:val="none" w:sz="0" w:space="0" w:color="auto"/>
        <w:bottom w:val="none" w:sz="0" w:space="0" w:color="auto"/>
        <w:right w:val="none" w:sz="0" w:space="0" w:color="auto"/>
      </w:divBdr>
    </w:div>
    <w:div w:id="211774827">
      <w:bodyDiv w:val="1"/>
      <w:marLeft w:val="0"/>
      <w:marRight w:val="0"/>
      <w:marTop w:val="0"/>
      <w:marBottom w:val="0"/>
      <w:divBdr>
        <w:top w:val="none" w:sz="0" w:space="0" w:color="auto"/>
        <w:left w:val="none" w:sz="0" w:space="0" w:color="auto"/>
        <w:bottom w:val="none" w:sz="0" w:space="0" w:color="auto"/>
        <w:right w:val="none" w:sz="0" w:space="0" w:color="auto"/>
      </w:divBdr>
    </w:div>
    <w:div w:id="212928142">
      <w:bodyDiv w:val="1"/>
      <w:marLeft w:val="0"/>
      <w:marRight w:val="0"/>
      <w:marTop w:val="0"/>
      <w:marBottom w:val="0"/>
      <w:divBdr>
        <w:top w:val="none" w:sz="0" w:space="0" w:color="auto"/>
        <w:left w:val="none" w:sz="0" w:space="0" w:color="auto"/>
        <w:bottom w:val="none" w:sz="0" w:space="0" w:color="auto"/>
        <w:right w:val="none" w:sz="0" w:space="0" w:color="auto"/>
      </w:divBdr>
    </w:div>
    <w:div w:id="227688034">
      <w:bodyDiv w:val="1"/>
      <w:marLeft w:val="0"/>
      <w:marRight w:val="0"/>
      <w:marTop w:val="0"/>
      <w:marBottom w:val="0"/>
      <w:divBdr>
        <w:top w:val="none" w:sz="0" w:space="0" w:color="auto"/>
        <w:left w:val="none" w:sz="0" w:space="0" w:color="auto"/>
        <w:bottom w:val="none" w:sz="0" w:space="0" w:color="auto"/>
        <w:right w:val="none" w:sz="0" w:space="0" w:color="auto"/>
      </w:divBdr>
    </w:div>
    <w:div w:id="236863540">
      <w:bodyDiv w:val="1"/>
      <w:marLeft w:val="0"/>
      <w:marRight w:val="0"/>
      <w:marTop w:val="0"/>
      <w:marBottom w:val="0"/>
      <w:divBdr>
        <w:top w:val="none" w:sz="0" w:space="0" w:color="auto"/>
        <w:left w:val="none" w:sz="0" w:space="0" w:color="auto"/>
        <w:bottom w:val="none" w:sz="0" w:space="0" w:color="auto"/>
        <w:right w:val="none" w:sz="0" w:space="0" w:color="auto"/>
      </w:divBdr>
    </w:div>
    <w:div w:id="237329975">
      <w:bodyDiv w:val="1"/>
      <w:marLeft w:val="0"/>
      <w:marRight w:val="0"/>
      <w:marTop w:val="0"/>
      <w:marBottom w:val="0"/>
      <w:divBdr>
        <w:top w:val="none" w:sz="0" w:space="0" w:color="auto"/>
        <w:left w:val="none" w:sz="0" w:space="0" w:color="auto"/>
        <w:bottom w:val="none" w:sz="0" w:space="0" w:color="auto"/>
        <w:right w:val="none" w:sz="0" w:space="0" w:color="auto"/>
      </w:divBdr>
    </w:div>
    <w:div w:id="251087508">
      <w:bodyDiv w:val="1"/>
      <w:marLeft w:val="0"/>
      <w:marRight w:val="0"/>
      <w:marTop w:val="0"/>
      <w:marBottom w:val="0"/>
      <w:divBdr>
        <w:top w:val="none" w:sz="0" w:space="0" w:color="auto"/>
        <w:left w:val="none" w:sz="0" w:space="0" w:color="auto"/>
        <w:bottom w:val="none" w:sz="0" w:space="0" w:color="auto"/>
        <w:right w:val="none" w:sz="0" w:space="0" w:color="auto"/>
      </w:divBdr>
    </w:div>
    <w:div w:id="251669261">
      <w:bodyDiv w:val="1"/>
      <w:marLeft w:val="0"/>
      <w:marRight w:val="0"/>
      <w:marTop w:val="0"/>
      <w:marBottom w:val="0"/>
      <w:divBdr>
        <w:top w:val="none" w:sz="0" w:space="0" w:color="auto"/>
        <w:left w:val="none" w:sz="0" w:space="0" w:color="auto"/>
        <w:bottom w:val="none" w:sz="0" w:space="0" w:color="auto"/>
        <w:right w:val="none" w:sz="0" w:space="0" w:color="auto"/>
      </w:divBdr>
    </w:div>
    <w:div w:id="254242051">
      <w:bodyDiv w:val="1"/>
      <w:marLeft w:val="0"/>
      <w:marRight w:val="0"/>
      <w:marTop w:val="0"/>
      <w:marBottom w:val="0"/>
      <w:divBdr>
        <w:top w:val="none" w:sz="0" w:space="0" w:color="auto"/>
        <w:left w:val="none" w:sz="0" w:space="0" w:color="auto"/>
        <w:bottom w:val="none" w:sz="0" w:space="0" w:color="auto"/>
        <w:right w:val="none" w:sz="0" w:space="0" w:color="auto"/>
      </w:divBdr>
    </w:div>
    <w:div w:id="255984861">
      <w:bodyDiv w:val="1"/>
      <w:marLeft w:val="0"/>
      <w:marRight w:val="0"/>
      <w:marTop w:val="0"/>
      <w:marBottom w:val="0"/>
      <w:divBdr>
        <w:top w:val="none" w:sz="0" w:space="0" w:color="auto"/>
        <w:left w:val="none" w:sz="0" w:space="0" w:color="auto"/>
        <w:bottom w:val="none" w:sz="0" w:space="0" w:color="auto"/>
        <w:right w:val="none" w:sz="0" w:space="0" w:color="auto"/>
      </w:divBdr>
    </w:div>
    <w:div w:id="264658680">
      <w:bodyDiv w:val="1"/>
      <w:marLeft w:val="0"/>
      <w:marRight w:val="0"/>
      <w:marTop w:val="0"/>
      <w:marBottom w:val="0"/>
      <w:divBdr>
        <w:top w:val="none" w:sz="0" w:space="0" w:color="auto"/>
        <w:left w:val="none" w:sz="0" w:space="0" w:color="auto"/>
        <w:bottom w:val="none" w:sz="0" w:space="0" w:color="auto"/>
        <w:right w:val="none" w:sz="0" w:space="0" w:color="auto"/>
      </w:divBdr>
    </w:div>
    <w:div w:id="264775205">
      <w:bodyDiv w:val="1"/>
      <w:marLeft w:val="0"/>
      <w:marRight w:val="0"/>
      <w:marTop w:val="0"/>
      <w:marBottom w:val="0"/>
      <w:divBdr>
        <w:top w:val="none" w:sz="0" w:space="0" w:color="auto"/>
        <w:left w:val="none" w:sz="0" w:space="0" w:color="auto"/>
        <w:bottom w:val="none" w:sz="0" w:space="0" w:color="auto"/>
        <w:right w:val="none" w:sz="0" w:space="0" w:color="auto"/>
      </w:divBdr>
    </w:div>
    <w:div w:id="273752987">
      <w:bodyDiv w:val="1"/>
      <w:marLeft w:val="0"/>
      <w:marRight w:val="0"/>
      <w:marTop w:val="0"/>
      <w:marBottom w:val="0"/>
      <w:divBdr>
        <w:top w:val="none" w:sz="0" w:space="0" w:color="auto"/>
        <w:left w:val="none" w:sz="0" w:space="0" w:color="auto"/>
        <w:bottom w:val="none" w:sz="0" w:space="0" w:color="auto"/>
        <w:right w:val="none" w:sz="0" w:space="0" w:color="auto"/>
      </w:divBdr>
    </w:div>
    <w:div w:id="281303179">
      <w:bodyDiv w:val="1"/>
      <w:marLeft w:val="0"/>
      <w:marRight w:val="0"/>
      <w:marTop w:val="0"/>
      <w:marBottom w:val="0"/>
      <w:divBdr>
        <w:top w:val="none" w:sz="0" w:space="0" w:color="auto"/>
        <w:left w:val="none" w:sz="0" w:space="0" w:color="auto"/>
        <w:bottom w:val="none" w:sz="0" w:space="0" w:color="auto"/>
        <w:right w:val="none" w:sz="0" w:space="0" w:color="auto"/>
      </w:divBdr>
    </w:div>
    <w:div w:id="282925382">
      <w:bodyDiv w:val="1"/>
      <w:marLeft w:val="0"/>
      <w:marRight w:val="0"/>
      <w:marTop w:val="0"/>
      <w:marBottom w:val="0"/>
      <w:divBdr>
        <w:top w:val="none" w:sz="0" w:space="0" w:color="auto"/>
        <w:left w:val="none" w:sz="0" w:space="0" w:color="auto"/>
        <w:bottom w:val="none" w:sz="0" w:space="0" w:color="auto"/>
        <w:right w:val="none" w:sz="0" w:space="0" w:color="auto"/>
      </w:divBdr>
    </w:div>
    <w:div w:id="287127961">
      <w:bodyDiv w:val="1"/>
      <w:marLeft w:val="0"/>
      <w:marRight w:val="0"/>
      <w:marTop w:val="0"/>
      <w:marBottom w:val="0"/>
      <w:divBdr>
        <w:top w:val="none" w:sz="0" w:space="0" w:color="auto"/>
        <w:left w:val="none" w:sz="0" w:space="0" w:color="auto"/>
        <w:bottom w:val="none" w:sz="0" w:space="0" w:color="auto"/>
        <w:right w:val="none" w:sz="0" w:space="0" w:color="auto"/>
      </w:divBdr>
    </w:div>
    <w:div w:id="290477270">
      <w:bodyDiv w:val="1"/>
      <w:marLeft w:val="0"/>
      <w:marRight w:val="0"/>
      <w:marTop w:val="0"/>
      <w:marBottom w:val="0"/>
      <w:divBdr>
        <w:top w:val="none" w:sz="0" w:space="0" w:color="auto"/>
        <w:left w:val="none" w:sz="0" w:space="0" w:color="auto"/>
        <w:bottom w:val="none" w:sz="0" w:space="0" w:color="auto"/>
        <w:right w:val="none" w:sz="0" w:space="0" w:color="auto"/>
      </w:divBdr>
    </w:div>
    <w:div w:id="296036377">
      <w:bodyDiv w:val="1"/>
      <w:marLeft w:val="0"/>
      <w:marRight w:val="0"/>
      <w:marTop w:val="0"/>
      <w:marBottom w:val="0"/>
      <w:divBdr>
        <w:top w:val="none" w:sz="0" w:space="0" w:color="auto"/>
        <w:left w:val="none" w:sz="0" w:space="0" w:color="auto"/>
        <w:bottom w:val="none" w:sz="0" w:space="0" w:color="auto"/>
        <w:right w:val="none" w:sz="0" w:space="0" w:color="auto"/>
      </w:divBdr>
    </w:div>
    <w:div w:id="314264945">
      <w:bodyDiv w:val="1"/>
      <w:marLeft w:val="0"/>
      <w:marRight w:val="0"/>
      <w:marTop w:val="0"/>
      <w:marBottom w:val="0"/>
      <w:divBdr>
        <w:top w:val="none" w:sz="0" w:space="0" w:color="auto"/>
        <w:left w:val="none" w:sz="0" w:space="0" w:color="auto"/>
        <w:bottom w:val="none" w:sz="0" w:space="0" w:color="auto"/>
        <w:right w:val="none" w:sz="0" w:space="0" w:color="auto"/>
      </w:divBdr>
    </w:div>
    <w:div w:id="316493868">
      <w:bodyDiv w:val="1"/>
      <w:marLeft w:val="0"/>
      <w:marRight w:val="0"/>
      <w:marTop w:val="0"/>
      <w:marBottom w:val="0"/>
      <w:divBdr>
        <w:top w:val="none" w:sz="0" w:space="0" w:color="auto"/>
        <w:left w:val="none" w:sz="0" w:space="0" w:color="auto"/>
        <w:bottom w:val="none" w:sz="0" w:space="0" w:color="auto"/>
        <w:right w:val="none" w:sz="0" w:space="0" w:color="auto"/>
      </w:divBdr>
    </w:div>
    <w:div w:id="326637266">
      <w:bodyDiv w:val="1"/>
      <w:marLeft w:val="0"/>
      <w:marRight w:val="0"/>
      <w:marTop w:val="0"/>
      <w:marBottom w:val="0"/>
      <w:divBdr>
        <w:top w:val="none" w:sz="0" w:space="0" w:color="auto"/>
        <w:left w:val="none" w:sz="0" w:space="0" w:color="auto"/>
        <w:bottom w:val="none" w:sz="0" w:space="0" w:color="auto"/>
        <w:right w:val="none" w:sz="0" w:space="0" w:color="auto"/>
      </w:divBdr>
    </w:div>
    <w:div w:id="330526757">
      <w:bodyDiv w:val="1"/>
      <w:marLeft w:val="0"/>
      <w:marRight w:val="0"/>
      <w:marTop w:val="0"/>
      <w:marBottom w:val="0"/>
      <w:divBdr>
        <w:top w:val="none" w:sz="0" w:space="0" w:color="auto"/>
        <w:left w:val="none" w:sz="0" w:space="0" w:color="auto"/>
        <w:bottom w:val="none" w:sz="0" w:space="0" w:color="auto"/>
        <w:right w:val="none" w:sz="0" w:space="0" w:color="auto"/>
      </w:divBdr>
    </w:div>
    <w:div w:id="332684863">
      <w:bodyDiv w:val="1"/>
      <w:marLeft w:val="0"/>
      <w:marRight w:val="0"/>
      <w:marTop w:val="0"/>
      <w:marBottom w:val="0"/>
      <w:divBdr>
        <w:top w:val="none" w:sz="0" w:space="0" w:color="auto"/>
        <w:left w:val="none" w:sz="0" w:space="0" w:color="auto"/>
        <w:bottom w:val="none" w:sz="0" w:space="0" w:color="auto"/>
        <w:right w:val="none" w:sz="0" w:space="0" w:color="auto"/>
      </w:divBdr>
    </w:div>
    <w:div w:id="333147416">
      <w:bodyDiv w:val="1"/>
      <w:marLeft w:val="0"/>
      <w:marRight w:val="0"/>
      <w:marTop w:val="0"/>
      <w:marBottom w:val="0"/>
      <w:divBdr>
        <w:top w:val="none" w:sz="0" w:space="0" w:color="auto"/>
        <w:left w:val="none" w:sz="0" w:space="0" w:color="auto"/>
        <w:bottom w:val="none" w:sz="0" w:space="0" w:color="auto"/>
        <w:right w:val="none" w:sz="0" w:space="0" w:color="auto"/>
      </w:divBdr>
    </w:div>
    <w:div w:id="335620470">
      <w:bodyDiv w:val="1"/>
      <w:marLeft w:val="0"/>
      <w:marRight w:val="0"/>
      <w:marTop w:val="0"/>
      <w:marBottom w:val="0"/>
      <w:divBdr>
        <w:top w:val="none" w:sz="0" w:space="0" w:color="auto"/>
        <w:left w:val="none" w:sz="0" w:space="0" w:color="auto"/>
        <w:bottom w:val="none" w:sz="0" w:space="0" w:color="auto"/>
        <w:right w:val="none" w:sz="0" w:space="0" w:color="auto"/>
      </w:divBdr>
    </w:div>
    <w:div w:id="341512185">
      <w:bodyDiv w:val="1"/>
      <w:marLeft w:val="0"/>
      <w:marRight w:val="0"/>
      <w:marTop w:val="0"/>
      <w:marBottom w:val="0"/>
      <w:divBdr>
        <w:top w:val="none" w:sz="0" w:space="0" w:color="auto"/>
        <w:left w:val="none" w:sz="0" w:space="0" w:color="auto"/>
        <w:bottom w:val="none" w:sz="0" w:space="0" w:color="auto"/>
        <w:right w:val="none" w:sz="0" w:space="0" w:color="auto"/>
      </w:divBdr>
    </w:div>
    <w:div w:id="343094653">
      <w:bodyDiv w:val="1"/>
      <w:marLeft w:val="0"/>
      <w:marRight w:val="0"/>
      <w:marTop w:val="0"/>
      <w:marBottom w:val="0"/>
      <w:divBdr>
        <w:top w:val="none" w:sz="0" w:space="0" w:color="auto"/>
        <w:left w:val="none" w:sz="0" w:space="0" w:color="auto"/>
        <w:bottom w:val="none" w:sz="0" w:space="0" w:color="auto"/>
        <w:right w:val="none" w:sz="0" w:space="0" w:color="auto"/>
      </w:divBdr>
    </w:div>
    <w:div w:id="343899934">
      <w:bodyDiv w:val="1"/>
      <w:marLeft w:val="0"/>
      <w:marRight w:val="0"/>
      <w:marTop w:val="0"/>
      <w:marBottom w:val="0"/>
      <w:divBdr>
        <w:top w:val="none" w:sz="0" w:space="0" w:color="auto"/>
        <w:left w:val="none" w:sz="0" w:space="0" w:color="auto"/>
        <w:bottom w:val="none" w:sz="0" w:space="0" w:color="auto"/>
        <w:right w:val="none" w:sz="0" w:space="0" w:color="auto"/>
      </w:divBdr>
    </w:div>
    <w:div w:id="349912998">
      <w:bodyDiv w:val="1"/>
      <w:marLeft w:val="0"/>
      <w:marRight w:val="0"/>
      <w:marTop w:val="0"/>
      <w:marBottom w:val="0"/>
      <w:divBdr>
        <w:top w:val="none" w:sz="0" w:space="0" w:color="auto"/>
        <w:left w:val="none" w:sz="0" w:space="0" w:color="auto"/>
        <w:bottom w:val="none" w:sz="0" w:space="0" w:color="auto"/>
        <w:right w:val="none" w:sz="0" w:space="0" w:color="auto"/>
      </w:divBdr>
    </w:div>
    <w:div w:id="350689242">
      <w:bodyDiv w:val="1"/>
      <w:marLeft w:val="0"/>
      <w:marRight w:val="0"/>
      <w:marTop w:val="0"/>
      <w:marBottom w:val="0"/>
      <w:divBdr>
        <w:top w:val="none" w:sz="0" w:space="0" w:color="auto"/>
        <w:left w:val="none" w:sz="0" w:space="0" w:color="auto"/>
        <w:bottom w:val="none" w:sz="0" w:space="0" w:color="auto"/>
        <w:right w:val="none" w:sz="0" w:space="0" w:color="auto"/>
      </w:divBdr>
    </w:div>
    <w:div w:id="352419723">
      <w:bodyDiv w:val="1"/>
      <w:marLeft w:val="0"/>
      <w:marRight w:val="0"/>
      <w:marTop w:val="0"/>
      <w:marBottom w:val="0"/>
      <w:divBdr>
        <w:top w:val="none" w:sz="0" w:space="0" w:color="auto"/>
        <w:left w:val="none" w:sz="0" w:space="0" w:color="auto"/>
        <w:bottom w:val="none" w:sz="0" w:space="0" w:color="auto"/>
        <w:right w:val="none" w:sz="0" w:space="0" w:color="auto"/>
      </w:divBdr>
    </w:div>
    <w:div w:id="354968069">
      <w:bodyDiv w:val="1"/>
      <w:marLeft w:val="0"/>
      <w:marRight w:val="0"/>
      <w:marTop w:val="0"/>
      <w:marBottom w:val="0"/>
      <w:divBdr>
        <w:top w:val="none" w:sz="0" w:space="0" w:color="auto"/>
        <w:left w:val="none" w:sz="0" w:space="0" w:color="auto"/>
        <w:bottom w:val="none" w:sz="0" w:space="0" w:color="auto"/>
        <w:right w:val="none" w:sz="0" w:space="0" w:color="auto"/>
      </w:divBdr>
    </w:div>
    <w:div w:id="359624704">
      <w:bodyDiv w:val="1"/>
      <w:marLeft w:val="0"/>
      <w:marRight w:val="0"/>
      <w:marTop w:val="0"/>
      <w:marBottom w:val="0"/>
      <w:divBdr>
        <w:top w:val="none" w:sz="0" w:space="0" w:color="auto"/>
        <w:left w:val="none" w:sz="0" w:space="0" w:color="auto"/>
        <w:bottom w:val="none" w:sz="0" w:space="0" w:color="auto"/>
        <w:right w:val="none" w:sz="0" w:space="0" w:color="auto"/>
      </w:divBdr>
    </w:div>
    <w:div w:id="361594363">
      <w:bodyDiv w:val="1"/>
      <w:marLeft w:val="0"/>
      <w:marRight w:val="0"/>
      <w:marTop w:val="0"/>
      <w:marBottom w:val="0"/>
      <w:divBdr>
        <w:top w:val="none" w:sz="0" w:space="0" w:color="auto"/>
        <w:left w:val="none" w:sz="0" w:space="0" w:color="auto"/>
        <w:bottom w:val="none" w:sz="0" w:space="0" w:color="auto"/>
        <w:right w:val="none" w:sz="0" w:space="0" w:color="auto"/>
      </w:divBdr>
    </w:div>
    <w:div w:id="361981032">
      <w:bodyDiv w:val="1"/>
      <w:marLeft w:val="0"/>
      <w:marRight w:val="0"/>
      <w:marTop w:val="0"/>
      <w:marBottom w:val="0"/>
      <w:divBdr>
        <w:top w:val="none" w:sz="0" w:space="0" w:color="auto"/>
        <w:left w:val="none" w:sz="0" w:space="0" w:color="auto"/>
        <w:bottom w:val="none" w:sz="0" w:space="0" w:color="auto"/>
        <w:right w:val="none" w:sz="0" w:space="0" w:color="auto"/>
      </w:divBdr>
    </w:div>
    <w:div w:id="370229397">
      <w:bodyDiv w:val="1"/>
      <w:marLeft w:val="0"/>
      <w:marRight w:val="0"/>
      <w:marTop w:val="0"/>
      <w:marBottom w:val="0"/>
      <w:divBdr>
        <w:top w:val="none" w:sz="0" w:space="0" w:color="auto"/>
        <w:left w:val="none" w:sz="0" w:space="0" w:color="auto"/>
        <w:bottom w:val="none" w:sz="0" w:space="0" w:color="auto"/>
        <w:right w:val="none" w:sz="0" w:space="0" w:color="auto"/>
      </w:divBdr>
    </w:div>
    <w:div w:id="379474582">
      <w:bodyDiv w:val="1"/>
      <w:marLeft w:val="0"/>
      <w:marRight w:val="0"/>
      <w:marTop w:val="0"/>
      <w:marBottom w:val="0"/>
      <w:divBdr>
        <w:top w:val="none" w:sz="0" w:space="0" w:color="auto"/>
        <w:left w:val="none" w:sz="0" w:space="0" w:color="auto"/>
        <w:bottom w:val="none" w:sz="0" w:space="0" w:color="auto"/>
        <w:right w:val="none" w:sz="0" w:space="0" w:color="auto"/>
      </w:divBdr>
    </w:div>
    <w:div w:id="386416478">
      <w:bodyDiv w:val="1"/>
      <w:marLeft w:val="0"/>
      <w:marRight w:val="0"/>
      <w:marTop w:val="0"/>
      <w:marBottom w:val="0"/>
      <w:divBdr>
        <w:top w:val="none" w:sz="0" w:space="0" w:color="auto"/>
        <w:left w:val="none" w:sz="0" w:space="0" w:color="auto"/>
        <w:bottom w:val="none" w:sz="0" w:space="0" w:color="auto"/>
        <w:right w:val="none" w:sz="0" w:space="0" w:color="auto"/>
      </w:divBdr>
    </w:div>
    <w:div w:id="391778803">
      <w:bodyDiv w:val="1"/>
      <w:marLeft w:val="0"/>
      <w:marRight w:val="0"/>
      <w:marTop w:val="0"/>
      <w:marBottom w:val="0"/>
      <w:divBdr>
        <w:top w:val="none" w:sz="0" w:space="0" w:color="auto"/>
        <w:left w:val="none" w:sz="0" w:space="0" w:color="auto"/>
        <w:bottom w:val="none" w:sz="0" w:space="0" w:color="auto"/>
        <w:right w:val="none" w:sz="0" w:space="0" w:color="auto"/>
      </w:divBdr>
    </w:div>
    <w:div w:id="393965397">
      <w:bodyDiv w:val="1"/>
      <w:marLeft w:val="0"/>
      <w:marRight w:val="0"/>
      <w:marTop w:val="0"/>
      <w:marBottom w:val="0"/>
      <w:divBdr>
        <w:top w:val="none" w:sz="0" w:space="0" w:color="auto"/>
        <w:left w:val="none" w:sz="0" w:space="0" w:color="auto"/>
        <w:bottom w:val="none" w:sz="0" w:space="0" w:color="auto"/>
        <w:right w:val="none" w:sz="0" w:space="0" w:color="auto"/>
      </w:divBdr>
    </w:div>
    <w:div w:id="399522409">
      <w:bodyDiv w:val="1"/>
      <w:marLeft w:val="0"/>
      <w:marRight w:val="0"/>
      <w:marTop w:val="0"/>
      <w:marBottom w:val="0"/>
      <w:divBdr>
        <w:top w:val="none" w:sz="0" w:space="0" w:color="auto"/>
        <w:left w:val="none" w:sz="0" w:space="0" w:color="auto"/>
        <w:bottom w:val="none" w:sz="0" w:space="0" w:color="auto"/>
        <w:right w:val="none" w:sz="0" w:space="0" w:color="auto"/>
      </w:divBdr>
    </w:div>
    <w:div w:id="404185181">
      <w:bodyDiv w:val="1"/>
      <w:marLeft w:val="0"/>
      <w:marRight w:val="0"/>
      <w:marTop w:val="0"/>
      <w:marBottom w:val="0"/>
      <w:divBdr>
        <w:top w:val="none" w:sz="0" w:space="0" w:color="auto"/>
        <w:left w:val="none" w:sz="0" w:space="0" w:color="auto"/>
        <w:bottom w:val="none" w:sz="0" w:space="0" w:color="auto"/>
        <w:right w:val="none" w:sz="0" w:space="0" w:color="auto"/>
      </w:divBdr>
    </w:div>
    <w:div w:id="407192944">
      <w:bodyDiv w:val="1"/>
      <w:marLeft w:val="0"/>
      <w:marRight w:val="0"/>
      <w:marTop w:val="0"/>
      <w:marBottom w:val="0"/>
      <w:divBdr>
        <w:top w:val="none" w:sz="0" w:space="0" w:color="auto"/>
        <w:left w:val="none" w:sz="0" w:space="0" w:color="auto"/>
        <w:bottom w:val="none" w:sz="0" w:space="0" w:color="auto"/>
        <w:right w:val="none" w:sz="0" w:space="0" w:color="auto"/>
      </w:divBdr>
    </w:div>
    <w:div w:id="410277808">
      <w:bodyDiv w:val="1"/>
      <w:marLeft w:val="0"/>
      <w:marRight w:val="0"/>
      <w:marTop w:val="0"/>
      <w:marBottom w:val="0"/>
      <w:divBdr>
        <w:top w:val="none" w:sz="0" w:space="0" w:color="auto"/>
        <w:left w:val="none" w:sz="0" w:space="0" w:color="auto"/>
        <w:bottom w:val="none" w:sz="0" w:space="0" w:color="auto"/>
        <w:right w:val="none" w:sz="0" w:space="0" w:color="auto"/>
      </w:divBdr>
    </w:div>
    <w:div w:id="415134091">
      <w:bodyDiv w:val="1"/>
      <w:marLeft w:val="0"/>
      <w:marRight w:val="0"/>
      <w:marTop w:val="0"/>
      <w:marBottom w:val="0"/>
      <w:divBdr>
        <w:top w:val="none" w:sz="0" w:space="0" w:color="auto"/>
        <w:left w:val="none" w:sz="0" w:space="0" w:color="auto"/>
        <w:bottom w:val="none" w:sz="0" w:space="0" w:color="auto"/>
        <w:right w:val="none" w:sz="0" w:space="0" w:color="auto"/>
      </w:divBdr>
    </w:div>
    <w:div w:id="415591516">
      <w:bodyDiv w:val="1"/>
      <w:marLeft w:val="0"/>
      <w:marRight w:val="0"/>
      <w:marTop w:val="0"/>
      <w:marBottom w:val="0"/>
      <w:divBdr>
        <w:top w:val="none" w:sz="0" w:space="0" w:color="auto"/>
        <w:left w:val="none" w:sz="0" w:space="0" w:color="auto"/>
        <w:bottom w:val="none" w:sz="0" w:space="0" w:color="auto"/>
        <w:right w:val="none" w:sz="0" w:space="0" w:color="auto"/>
      </w:divBdr>
    </w:div>
    <w:div w:id="420176776">
      <w:bodyDiv w:val="1"/>
      <w:marLeft w:val="0"/>
      <w:marRight w:val="0"/>
      <w:marTop w:val="0"/>
      <w:marBottom w:val="0"/>
      <w:divBdr>
        <w:top w:val="none" w:sz="0" w:space="0" w:color="auto"/>
        <w:left w:val="none" w:sz="0" w:space="0" w:color="auto"/>
        <w:bottom w:val="none" w:sz="0" w:space="0" w:color="auto"/>
        <w:right w:val="none" w:sz="0" w:space="0" w:color="auto"/>
      </w:divBdr>
    </w:div>
    <w:div w:id="420954846">
      <w:bodyDiv w:val="1"/>
      <w:marLeft w:val="0"/>
      <w:marRight w:val="0"/>
      <w:marTop w:val="0"/>
      <w:marBottom w:val="0"/>
      <w:divBdr>
        <w:top w:val="none" w:sz="0" w:space="0" w:color="auto"/>
        <w:left w:val="none" w:sz="0" w:space="0" w:color="auto"/>
        <w:bottom w:val="none" w:sz="0" w:space="0" w:color="auto"/>
        <w:right w:val="none" w:sz="0" w:space="0" w:color="auto"/>
      </w:divBdr>
    </w:div>
    <w:div w:id="421294964">
      <w:bodyDiv w:val="1"/>
      <w:marLeft w:val="0"/>
      <w:marRight w:val="0"/>
      <w:marTop w:val="0"/>
      <w:marBottom w:val="0"/>
      <w:divBdr>
        <w:top w:val="none" w:sz="0" w:space="0" w:color="auto"/>
        <w:left w:val="none" w:sz="0" w:space="0" w:color="auto"/>
        <w:bottom w:val="none" w:sz="0" w:space="0" w:color="auto"/>
        <w:right w:val="none" w:sz="0" w:space="0" w:color="auto"/>
      </w:divBdr>
    </w:div>
    <w:div w:id="424375808">
      <w:bodyDiv w:val="1"/>
      <w:marLeft w:val="0"/>
      <w:marRight w:val="0"/>
      <w:marTop w:val="0"/>
      <w:marBottom w:val="0"/>
      <w:divBdr>
        <w:top w:val="none" w:sz="0" w:space="0" w:color="auto"/>
        <w:left w:val="none" w:sz="0" w:space="0" w:color="auto"/>
        <w:bottom w:val="none" w:sz="0" w:space="0" w:color="auto"/>
        <w:right w:val="none" w:sz="0" w:space="0" w:color="auto"/>
      </w:divBdr>
    </w:div>
    <w:div w:id="424573271">
      <w:bodyDiv w:val="1"/>
      <w:marLeft w:val="0"/>
      <w:marRight w:val="0"/>
      <w:marTop w:val="0"/>
      <w:marBottom w:val="0"/>
      <w:divBdr>
        <w:top w:val="none" w:sz="0" w:space="0" w:color="auto"/>
        <w:left w:val="none" w:sz="0" w:space="0" w:color="auto"/>
        <w:bottom w:val="none" w:sz="0" w:space="0" w:color="auto"/>
        <w:right w:val="none" w:sz="0" w:space="0" w:color="auto"/>
      </w:divBdr>
    </w:div>
    <w:div w:id="424618876">
      <w:bodyDiv w:val="1"/>
      <w:marLeft w:val="0"/>
      <w:marRight w:val="0"/>
      <w:marTop w:val="0"/>
      <w:marBottom w:val="0"/>
      <w:divBdr>
        <w:top w:val="none" w:sz="0" w:space="0" w:color="auto"/>
        <w:left w:val="none" w:sz="0" w:space="0" w:color="auto"/>
        <w:bottom w:val="none" w:sz="0" w:space="0" w:color="auto"/>
        <w:right w:val="none" w:sz="0" w:space="0" w:color="auto"/>
      </w:divBdr>
    </w:div>
    <w:div w:id="425658303">
      <w:bodyDiv w:val="1"/>
      <w:marLeft w:val="0"/>
      <w:marRight w:val="0"/>
      <w:marTop w:val="0"/>
      <w:marBottom w:val="0"/>
      <w:divBdr>
        <w:top w:val="none" w:sz="0" w:space="0" w:color="auto"/>
        <w:left w:val="none" w:sz="0" w:space="0" w:color="auto"/>
        <w:bottom w:val="none" w:sz="0" w:space="0" w:color="auto"/>
        <w:right w:val="none" w:sz="0" w:space="0" w:color="auto"/>
      </w:divBdr>
    </w:div>
    <w:div w:id="426850463">
      <w:bodyDiv w:val="1"/>
      <w:marLeft w:val="0"/>
      <w:marRight w:val="0"/>
      <w:marTop w:val="0"/>
      <w:marBottom w:val="0"/>
      <w:divBdr>
        <w:top w:val="none" w:sz="0" w:space="0" w:color="auto"/>
        <w:left w:val="none" w:sz="0" w:space="0" w:color="auto"/>
        <w:bottom w:val="none" w:sz="0" w:space="0" w:color="auto"/>
        <w:right w:val="none" w:sz="0" w:space="0" w:color="auto"/>
      </w:divBdr>
    </w:div>
    <w:div w:id="426971293">
      <w:bodyDiv w:val="1"/>
      <w:marLeft w:val="0"/>
      <w:marRight w:val="0"/>
      <w:marTop w:val="0"/>
      <w:marBottom w:val="0"/>
      <w:divBdr>
        <w:top w:val="none" w:sz="0" w:space="0" w:color="auto"/>
        <w:left w:val="none" w:sz="0" w:space="0" w:color="auto"/>
        <w:bottom w:val="none" w:sz="0" w:space="0" w:color="auto"/>
        <w:right w:val="none" w:sz="0" w:space="0" w:color="auto"/>
      </w:divBdr>
    </w:div>
    <w:div w:id="427971986">
      <w:bodyDiv w:val="1"/>
      <w:marLeft w:val="0"/>
      <w:marRight w:val="0"/>
      <w:marTop w:val="0"/>
      <w:marBottom w:val="0"/>
      <w:divBdr>
        <w:top w:val="none" w:sz="0" w:space="0" w:color="auto"/>
        <w:left w:val="none" w:sz="0" w:space="0" w:color="auto"/>
        <w:bottom w:val="none" w:sz="0" w:space="0" w:color="auto"/>
        <w:right w:val="none" w:sz="0" w:space="0" w:color="auto"/>
      </w:divBdr>
    </w:div>
    <w:div w:id="430442760">
      <w:bodyDiv w:val="1"/>
      <w:marLeft w:val="0"/>
      <w:marRight w:val="0"/>
      <w:marTop w:val="0"/>
      <w:marBottom w:val="0"/>
      <w:divBdr>
        <w:top w:val="none" w:sz="0" w:space="0" w:color="auto"/>
        <w:left w:val="none" w:sz="0" w:space="0" w:color="auto"/>
        <w:bottom w:val="none" w:sz="0" w:space="0" w:color="auto"/>
        <w:right w:val="none" w:sz="0" w:space="0" w:color="auto"/>
      </w:divBdr>
    </w:div>
    <w:div w:id="431046332">
      <w:bodyDiv w:val="1"/>
      <w:marLeft w:val="0"/>
      <w:marRight w:val="0"/>
      <w:marTop w:val="0"/>
      <w:marBottom w:val="0"/>
      <w:divBdr>
        <w:top w:val="none" w:sz="0" w:space="0" w:color="auto"/>
        <w:left w:val="none" w:sz="0" w:space="0" w:color="auto"/>
        <w:bottom w:val="none" w:sz="0" w:space="0" w:color="auto"/>
        <w:right w:val="none" w:sz="0" w:space="0" w:color="auto"/>
      </w:divBdr>
    </w:div>
    <w:div w:id="433326920">
      <w:bodyDiv w:val="1"/>
      <w:marLeft w:val="0"/>
      <w:marRight w:val="0"/>
      <w:marTop w:val="0"/>
      <w:marBottom w:val="0"/>
      <w:divBdr>
        <w:top w:val="none" w:sz="0" w:space="0" w:color="auto"/>
        <w:left w:val="none" w:sz="0" w:space="0" w:color="auto"/>
        <w:bottom w:val="none" w:sz="0" w:space="0" w:color="auto"/>
        <w:right w:val="none" w:sz="0" w:space="0" w:color="auto"/>
      </w:divBdr>
    </w:div>
    <w:div w:id="435684099">
      <w:bodyDiv w:val="1"/>
      <w:marLeft w:val="0"/>
      <w:marRight w:val="0"/>
      <w:marTop w:val="0"/>
      <w:marBottom w:val="0"/>
      <w:divBdr>
        <w:top w:val="none" w:sz="0" w:space="0" w:color="auto"/>
        <w:left w:val="none" w:sz="0" w:space="0" w:color="auto"/>
        <w:bottom w:val="none" w:sz="0" w:space="0" w:color="auto"/>
        <w:right w:val="none" w:sz="0" w:space="0" w:color="auto"/>
      </w:divBdr>
    </w:div>
    <w:div w:id="436490741">
      <w:bodyDiv w:val="1"/>
      <w:marLeft w:val="0"/>
      <w:marRight w:val="0"/>
      <w:marTop w:val="0"/>
      <w:marBottom w:val="0"/>
      <w:divBdr>
        <w:top w:val="none" w:sz="0" w:space="0" w:color="auto"/>
        <w:left w:val="none" w:sz="0" w:space="0" w:color="auto"/>
        <w:bottom w:val="none" w:sz="0" w:space="0" w:color="auto"/>
        <w:right w:val="none" w:sz="0" w:space="0" w:color="auto"/>
      </w:divBdr>
    </w:div>
    <w:div w:id="436750749">
      <w:bodyDiv w:val="1"/>
      <w:marLeft w:val="0"/>
      <w:marRight w:val="0"/>
      <w:marTop w:val="0"/>
      <w:marBottom w:val="0"/>
      <w:divBdr>
        <w:top w:val="none" w:sz="0" w:space="0" w:color="auto"/>
        <w:left w:val="none" w:sz="0" w:space="0" w:color="auto"/>
        <w:bottom w:val="none" w:sz="0" w:space="0" w:color="auto"/>
        <w:right w:val="none" w:sz="0" w:space="0" w:color="auto"/>
      </w:divBdr>
    </w:div>
    <w:div w:id="442456154">
      <w:bodyDiv w:val="1"/>
      <w:marLeft w:val="0"/>
      <w:marRight w:val="0"/>
      <w:marTop w:val="0"/>
      <w:marBottom w:val="0"/>
      <w:divBdr>
        <w:top w:val="none" w:sz="0" w:space="0" w:color="auto"/>
        <w:left w:val="none" w:sz="0" w:space="0" w:color="auto"/>
        <w:bottom w:val="none" w:sz="0" w:space="0" w:color="auto"/>
        <w:right w:val="none" w:sz="0" w:space="0" w:color="auto"/>
      </w:divBdr>
    </w:div>
    <w:div w:id="442650873">
      <w:bodyDiv w:val="1"/>
      <w:marLeft w:val="0"/>
      <w:marRight w:val="0"/>
      <w:marTop w:val="0"/>
      <w:marBottom w:val="0"/>
      <w:divBdr>
        <w:top w:val="none" w:sz="0" w:space="0" w:color="auto"/>
        <w:left w:val="none" w:sz="0" w:space="0" w:color="auto"/>
        <w:bottom w:val="none" w:sz="0" w:space="0" w:color="auto"/>
        <w:right w:val="none" w:sz="0" w:space="0" w:color="auto"/>
      </w:divBdr>
    </w:div>
    <w:div w:id="443958990">
      <w:bodyDiv w:val="1"/>
      <w:marLeft w:val="0"/>
      <w:marRight w:val="0"/>
      <w:marTop w:val="0"/>
      <w:marBottom w:val="0"/>
      <w:divBdr>
        <w:top w:val="none" w:sz="0" w:space="0" w:color="auto"/>
        <w:left w:val="none" w:sz="0" w:space="0" w:color="auto"/>
        <w:bottom w:val="none" w:sz="0" w:space="0" w:color="auto"/>
        <w:right w:val="none" w:sz="0" w:space="0" w:color="auto"/>
      </w:divBdr>
    </w:div>
    <w:div w:id="445731947">
      <w:bodyDiv w:val="1"/>
      <w:marLeft w:val="0"/>
      <w:marRight w:val="0"/>
      <w:marTop w:val="0"/>
      <w:marBottom w:val="0"/>
      <w:divBdr>
        <w:top w:val="none" w:sz="0" w:space="0" w:color="auto"/>
        <w:left w:val="none" w:sz="0" w:space="0" w:color="auto"/>
        <w:bottom w:val="none" w:sz="0" w:space="0" w:color="auto"/>
        <w:right w:val="none" w:sz="0" w:space="0" w:color="auto"/>
      </w:divBdr>
    </w:div>
    <w:div w:id="446044548">
      <w:bodyDiv w:val="1"/>
      <w:marLeft w:val="0"/>
      <w:marRight w:val="0"/>
      <w:marTop w:val="0"/>
      <w:marBottom w:val="0"/>
      <w:divBdr>
        <w:top w:val="none" w:sz="0" w:space="0" w:color="auto"/>
        <w:left w:val="none" w:sz="0" w:space="0" w:color="auto"/>
        <w:bottom w:val="none" w:sz="0" w:space="0" w:color="auto"/>
        <w:right w:val="none" w:sz="0" w:space="0" w:color="auto"/>
      </w:divBdr>
    </w:div>
    <w:div w:id="446386017">
      <w:bodyDiv w:val="1"/>
      <w:marLeft w:val="0"/>
      <w:marRight w:val="0"/>
      <w:marTop w:val="0"/>
      <w:marBottom w:val="0"/>
      <w:divBdr>
        <w:top w:val="none" w:sz="0" w:space="0" w:color="auto"/>
        <w:left w:val="none" w:sz="0" w:space="0" w:color="auto"/>
        <w:bottom w:val="none" w:sz="0" w:space="0" w:color="auto"/>
        <w:right w:val="none" w:sz="0" w:space="0" w:color="auto"/>
      </w:divBdr>
    </w:div>
    <w:div w:id="447159550">
      <w:bodyDiv w:val="1"/>
      <w:marLeft w:val="0"/>
      <w:marRight w:val="0"/>
      <w:marTop w:val="0"/>
      <w:marBottom w:val="0"/>
      <w:divBdr>
        <w:top w:val="none" w:sz="0" w:space="0" w:color="auto"/>
        <w:left w:val="none" w:sz="0" w:space="0" w:color="auto"/>
        <w:bottom w:val="none" w:sz="0" w:space="0" w:color="auto"/>
        <w:right w:val="none" w:sz="0" w:space="0" w:color="auto"/>
      </w:divBdr>
    </w:div>
    <w:div w:id="447968417">
      <w:bodyDiv w:val="1"/>
      <w:marLeft w:val="0"/>
      <w:marRight w:val="0"/>
      <w:marTop w:val="0"/>
      <w:marBottom w:val="0"/>
      <w:divBdr>
        <w:top w:val="none" w:sz="0" w:space="0" w:color="auto"/>
        <w:left w:val="none" w:sz="0" w:space="0" w:color="auto"/>
        <w:bottom w:val="none" w:sz="0" w:space="0" w:color="auto"/>
        <w:right w:val="none" w:sz="0" w:space="0" w:color="auto"/>
      </w:divBdr>
    </w:div>
    <w:div w:id="452748013">
      <w:bodyDiv w:val="1"/>
      <w:marLeft w:val="0"/>
      <w:marRight w:val="0"/>
      <w:marTop w:val="0"/>
      <w:marBottom w:val="0"/>
      <w:divBdr>
        <w:top w:val="none" w:sz="0" w:space="0" w:color="auto"/>
        <w:left w:val="none" w:sz="0" w:space="0" w:color="auto"/>
        <w:bottom w:val="none" w:sz="0" w:space="0" w:color="auto"/>
        <w:right w:val="none" w:sz="0" w:space="0" w:color="auto"/>
      </w:divBdr>
    </w:div>
    <w:div w:id="453211701">
      <w:bodyDiv w:val="1"/>
      <w:marLeft w:val="0"/>
      <w:marRight w:val="0"/>
      <w:marTop w:val="0"/>
      <w:marBottom w:val="0"/>
      <w:divBdr>
        <w:top w:val="none" w:sz="0" w:space="0" w:color="auto"/>
        <w:left w:val="none" w:sz="0" w:space="0" w:color="auto"/>
        <w:bottom w:val="none" w:sz="0" w:space="0" w:color="auto"/>
        <w:right w:val="none" w:sz="0" w:space="0" w:color="auto"/>
      </w:divBdr>
    </w:div>
    <w:div w:id="455415141">
      <w:bodyDiv w:val="1"/>
      <w:marLeft w:val="0"/>
      <w:marRight w:val="0"/>
      <w:marTop w:val="0"/>
      <w:marBottom w:val="0"/>
      <w:divBdr>
        <w:top w:val="none" w:sz="0" w:space="0" w:color="auto"/>
        <w:left w:val="none" w:sz="0" w:space="0" w:color="auto"/>
        <w:bottom w:val="none" w:sz="0" w:space="0" w:color="auto"/>
        <w:right w:val="none" w:sz="0" w:space="0" w:color="auto"/>
      </w:divBdr>
    </w:div>
    <w:div w:id="456917896">
      <w:bodyDiv w:val="1"/>
      <w:marLeft w:val="0"/>
      <w:marRight w:val="0"/>
      <w:marTop w:val="0"/>
      <w:marBottom w:val="0"/>
      <w:divBdr>
        <w:top w:val="none" w:sz="0" w:space="0" w:color="auto"/>
        <w:left w:val="none" w:sz="0" w:space="0" w:color="auto"/>
        <w:bottom w:val="none" w:sz="0" w:space="0" w:color="auto"/>
        <w:right w:val="none" w:sz="0" w:space="0" w:color="auto"/>
      </w:divBdr>
    </w:div>
    <w:div w:id="474369297">
      <w:bodyDiv w:val="1"/>
      <w:marLeft w:val="0"/>
      <w:marRight w:val="0"/>
      <w:marTop w:val="0"/>
      <w:marBottom w:val="0"/>
      <w:divBdr>
        <w:top w:val="none" w:sz="0" w:space="0" w:color="auto"/>
        <w:left w:val="none" w:sz="0" w:space="0" w:color="auto"/>
        <w:bottom w:val="none" w:sz="0" w:space="0" w:color="auto"/>
        <w:right w:val="none" w:sz="0" w:space="0" w:color="auto"/>
      </w:divBdr>
    </w:div>
    <w:div w:id="475536122">
      <w:bodyDiv w:val="1"/>
      <w:marLeft w:val="0"/>
      <w:marRight w:val="0"/>
      <w:marTop w:val="0"/>
      <w:marBottom w:val="0"/>
      <w:divBdr>
        <w:top w:val="none" w:sz="0" w:space="0" w:color="auto"/>
        <w:left w:val="none" w:sz="0" w:space="0" w:color="auto"/>
        <w:bottom w:val="none" w:sz="0" w:space="0" w:color="auto"/>
        <w:right w:val="none" w:sz="0" w:space="0" w:color="auto"/>
      </w:divBdr>
    </w:div>
    <w:div w:id="479155444">
      <w:bodyDiv w:val="1"/>
      <w:marLeft w:val="0"/>
      <w:marRight w:val="0"/>
      <w:marTop w:val="0"/>
      <w:marBottom w:val="0"/>
      <w:divBdr>
        <w:top w:val="none" w:sz="0" w:space="0" w:color="auto"/>
        <w:left w:val="none" w:sz="0" w:space="0" w:color="auto"/>
        <w:bottom w:val="none" w:sz="0" w:space="0" w:color="auto"/>
        <w:right w:val="none" w:sz="0" w:space="0" w:color="auto"/>
      </w:divBdr>
    </w:div>
    <w:div w:id="482937505">
      <w:bodyDiv w:val="1"/>
      <w:marLeft w:val="0"/>
      <w:marRight w:val="0"/>
      <w:marTop w:val="0"/>
      <w:marBottom w:val="0"/>
      <w:divBdr>
        <w:top w:val="none" w:sz="0" w:space="0" w:color="auto"/>
        <w:left w:val="none" w:sz="0" w:space="0" w:color="auto"/>
        <w:bottom w:val="none" w:sz="0" w:space="0" w:color="auto"/>
        <w:right w:val="none" w:sz="0" w:space="0" w:color="auto"/>
      </w:divBdr>
    </w:div>
    <w:div w:id="486475844">
      <w:bodyDiv w:val="1"/>
      <w:marLeft w:val="0"/>
      <w:marRight w:val="0"/>
      <w:marTop w:val="0"/>
      <w:marBottom w:val="0"/>
      <w:divBdr>
        <w:top w:val="none" w:sz="0" w:space="0" w:color="auto"/>
        <w:left w:val="none" w:sz="0" w:space="0" w:color="auto"/>
        <w:bottom w:val="none" w:sz="0" w:space="0" w:color="auto"/>
        <w:right w:val="none" w:sz="0" w:space="0" w:color="auto"/>
      </w:divBdr>
    </w:div>
    <w:div w:id="487132207">
      <w:bodyDiv w:val="1"/>
      <w:marLeft w:val="0"/>
      <w:marRight w:val="0"/>
      <w:marTop w:val="0"/>
      <w:marBottom w:val="0"/>
      <w:divBdr>
        <w:top w:val="none" w:sz="0" w:space="0" w:color="auto"/>
        <w:left w:val="none" w:sz="0" w:space="0" w:color="auto"/>
        <w:bottom w:val="none" w:sz="0" w:space="0" w:color="auto"/>
        <w:right w:val="none" w:sz="0" w:space="0" w:color="auto"/>
      </w:divBdr>
    </w:div>
    <w:div w:id="494995063">
      <w:bodyDiv w:val="1"/>
      <w:marLeft w:val="0"/>
      <w:marRight w:val="0"/>
      <w:marTop w:val="0"/>
      <w:marBottom w:val="0"/>
      <w:divBdr>
        <w:top w:val="none" w:sz="0" w:space="0" w:color="auto"/>
        <w:left w:val="none" w:sz="0" w:space="0" w:color="auto"/>
        <w:bottom w:val="none" w:sz="0" w:space="0" w:color="auto"/>
        <w:right w:val="none" w:sz="0" w:space="0" w:color="auto"/>
      </w:divBdr>
    </w:div>
    <w:div w:id="496582876">
      <w:bodyDiv w:val="1"/>
      <w:marLeft w:val="0"/>
      <w:marRight w:val="0"/>
      <w:marTop w:val="0"/>
      <w:marBottom w:val="0"/>
      <w:divBdr>
        <w:top w:val="none" w:sz="0" w:space="0" w:color="auto"/>
        <w:left w:val="none" w:sz="0" w:space="0" w:color="auto"/>
        <w:bottom w:val="none" w:sz="0" w:space="0" w:color="auto"/>
        <w:right w:val="none" w:sz="0" w:space="0" w:color="auto"/>
      </w:divBdr>
    </w:div>
    <w:div w:id="496961944">
      <w:bodyDiv w:val="1"/>
      <w:marLeft w:val="0"/>
      <w:marRight w:val="0"/>
      <w:marTop w:val="0"/>
      <w:marBottom w:val="0"/>
      <w:divBdr>
        <w:top w:val="none" w:sz="0" w:space="0" w:color="auto"/>
        <w:left w:val="none" w:sz="0" w:space="0" w:color="auto"/>
        <w:bottom w:val="none" w:sz="0" w:space="0" w:color="auto"/>
        <w:right w:val="none" w:sz="0" w:space="0" w:color="auto"/>
      </w:divBdr>
    </w:div>
    <w:div w:id="497381647">
      <w:bodyDiv w:val="1"/>
      <w:marLeft w:val="0"/>
      <w:marRight w:val="0"/>
      <w:marTop w:val="0"/>
      <w:marBottom w:val="0"/>
      <w:divBdr>
        <w:top w:val="none" w:sz="0" w:space="0" w:color="auto"/>
        <w:left w:val="none" w:sz="0" w:space="0" w:color="auto"/>
        <w:bottom w:val="none" w:sz="0" w:space="0" w:color="auto"/>
        <w:right w:val="none" w:sz="0" w:space="0" w:color="auto"/>
      </w:divBdr>
    </w:div>
    <w:div w:id="497499284">
      <w:bodyDiv w:val="1"/>
      <w:marLeft w:val="0"/>
      <w:marRight w:val="0"/>
      <w:marTop w:val="0"/>
      <w:marBottom w:val="0"/>
      <w:divBdr>
        <w:top w:val="none" w:sz="0" w:space="0" w:color="auto"/>
        <w:left w:val="none" w:sz="0" w:space="0" w:color="auto"/>
        <w:bottom w:val="none" w:sz="0" w:space="0" w:color="auto"/>
        <w:right w:val="none" w:sz="0" w:space="0" w:color="auto"/>
      </w:divBdr>
    </w:div>
    <w:div w:id="499469841">
      <w:bodyDiv w:val="1"/>
      <w:marLeft w:val="0"/>
      <w:marRight w:val="0"/>
      <w:marTop w:val="0"/>
      <w:marBottom w:val="0"/>
      <w:divBdr>
        <w:top w:val="none" w:sz="0" w:space="0" w:color="auto"/>
        <w:left w:val="none" w:sz="0" w:space="0" w:color="auto"/>
        <w:bottom w:val="none" w:sz="0" w:space="0" w:color="auto"/>
        <w:right w:val="none" w:sz="0" w:space="0" w:color="auto"/>
      </w:divBdr>
    </w:div>
    <w:div w:id="500319695">
      <w:bodyDiv w:val="1"/>
      <w:marLeft w:val="0"/>
      <w:marRight w:val="0"/>
      <w:marTop w:val="0"/>
      <w:marBottom w:val="0"/>
      <w:divBdr>
        <w:top w:val="none" w:sz="0" w:space="0" w:color="auto"/>
        <w:left w:val="none" w:sz="0" w:space="0" w:color="auto"/>
        <w:bottom w:val="none" w:sz="0" w:space="0" w:color="auto"/>
        <w:right w:val="none" w:sz="0" w:space="0" w:color="auto"/>
      </w:divBdr>
    </w:div>
    <w:div w:id="513229245">
      <w:bodyDiv w:val="1"/>
      <w:marLeft w:val="0"/>
      <w:marRight w:val="0"/>
      <w:marTop w:val="0"/>
      <w:marBottom w:val="0"/>
      <w:divBdr>
        <w:top w:val="none" w:sz="0" w:space="0" w:color="auto"/>
        <w:left w:val="none" w:sz="0" w:space="0" w:color="auto"/>
        <w:bottom w:val="none" w:sz="0" w:space="0" w:color="auto"/>
        <w:right w:val="none" w:sz="0" w:space="0" w:color="auto"/>
      </w:divBdr>
    </w:div>
    <w:div w:id="515311640">
      <w:bodyDiv w:val="1"/>
      <w:marLeft w:val="0"/>
      <w:marRight w:val="0"/>
      <w:marTop w:val="0"/>
      <w:marBottom w:val="0"/>
      <w:divBdr>
        <w:top w:val="none" w:sz="0" w:space="0" w:color="auto"/>
        <w:left w:val="none" w:sz="0" w:space="0" w:color="auto"/>
        <w:bottom w:val="none" w:sz="0" w:space="0" w:color="auto"/>
        <w:right w:val="none" w:sz="0" w:space="0" w:color="auto"/>
      </w:divBdr>
    </w:div>
    <w:div w:id="519661568">
      <w:bodyDiv w:val="1"/>
      <w:marLeft w:val="0"/>
      <w:marRight w:val="0"/>
      <w:marTop w:val="0"/>
      <w:marBottom w:val="0"/>
      <w:divBdr>
        <w:top w:val="none" w:sz="0" w:space="0" w:color="auto"/>
        <w:left w:val="none" w:sz="0" w:space="0" w:color="auto"/>
        <w:bottom w:val="none" w:sz="0" w:space="0" w:color="auto"/>
        <w:right w:val="none" w:sz="0" w:space="0" w:color="auto"/>
      </w:divBdr>
    </w:div>
    <w:div w:id="522403031">
      <w:bodyDiv w:val="1"/>
      <w:marLeft w:val="0"/>
      <w:marRight w:val="0"/>
      <w:marTop w:val="0"/>
      <w:marBottom w:val="0"/>
      <w:divBdr>
        <w:top w:val="none" w:sz="0" w:space="0" w:color="auto"/>
        <w:left w:val="none" w:sz="0" w:space="0" w:color="auto"/>
        <w:bottom w:val="none" w:sz="0" w:space="0" w:color="auto"/>
        <w:right w:val="none" w:sz="0" w:space="0" w:color="auto"/>
      </w:divBdr>
    </w:div>
    <w:div w:id="528762004">
      <w:bodyDiv w:val="1"/>
      <w:marLeft w:val="0"/>
      <w:marRight w:val="0"/>
      <w:marTop w:val="0"/>
      <w:marBottom w:val="0"/>
      <w:divBdr>
        <w:top w:val="none" w:sz="0" w:space="0" w:color="auto"/>
        <w:left w:val="none" w:sz="0" w:space="0" w:color="auto"/>
        <w:bottom w:val="none" w:sz="0" w:space="0" w:color="auto"/>
        <w:right w:val="none" w:sz="0" w:space="0" w:color="auto"/>
      </w:divBdr>
    </w:div>
    <w:div w:id="537741936">
      <w:bodyDiv w:val="1"/>
      <w:marLeft w:val="0"/>
      <w:marRight w:val="0"/>
      <w:marTop w:val="0"/>
      <w:marBottom w:val="0"/>
      <w:divBdr>
        <w:top w:val="none" w:sz="0" w:space="0" w:color="auto"/>
        <w:left w:val="none" w:sz="0" w:space="0" w:color="auto"/>
        <w:bottom w:val="none" w:sz="0" w:space="0" w:color="auto"/>
        <w:right w:val="none" w:sz="0" w:space="0" w:color="auto"/>
      </w:divBdr>
    </w:div>
    <w:div w:id="538976411">
      <w:bodyDiv w:val="1"/>
      <w:marLeft w:val="0"/>
      <w:marRight w:val="0"/>
      <w:marTop w:val="0"/>
      <w:marBottom w:val="0"/>
      <w:divBdr>
        <w:top w:val="none" w:sz="0" w:space="0" w:color="auto"/>
        <w:left w:val="none" w:sz="0" w:space="0" w:color="auto"/>
        <w:bottom w:val="none" w:sz="0" w:space="0" w:color="auto"/>
        <w:right w:val="none" w:sz="0" w:space="0" w:color="auto"/>
      </w:divBdr>
    </w:div>
    <w:div w:id="539590494">
      <w:bodyDiv w:val="1"/>
      <w:marLeft w:val="0"/>
      <w:marRight w:val="0"/>
      <w:marTop w:val="0"/>
      <w:marBottom w:val="0"/>
      <w:divBdr>
        <w:top w:val="none" w:sz="0" w:space="0" w:color="auto"/>
        <w:left w:val="none" w:sz="0" w:space="0" w:color="auto"/>
        <w:bottom w:val="none" w:sz="0" w:space="0" w:color="auto"/>
        <w:right w:val="none" w:sz="0" w:space="0" w:color="auto"/>
      </w:divBdr>
    </w:div>
    <w:div w:id="542131163">
      <w:bodyDiv w:val="1"/>
      <w:marLeft w:val="0"/>
      <w:marRight w:val="0"/>
      <w:marTop w:val="0"/>
      <w:marBottom w:val="0"/>
      <w:divBdr>
        <w:top w:val="none" w:sz="0" w:space="0" w:color="auto"/>
        <w:left w:val="none" w:sz="0" w:space="0" w:color="auto"/>
        <w:bottom w:val="none" w:sz="0" w:space="0" w:color="auto"/>
        <w:right w:val="none" w:sz="0" w:space="0" w:color="auto"/>
      </w:divBdr>
    </w:div>
    <w:div w:id="546063910">
      <w:bodyDiv w:val="1"/>
      <w:marLeft w:val="0"/>
      <w:marRight w:val="0"/>
      <w:marTop w:val="0"/>
      <w:marBottom w:val="0"/>
      <w:divBdr>
        <w:top w:val="none" w:sz="0" w:space="0" w:color="auto"/>
        <w:left w:val="none" w:sz="0" w:space="0" w:color="auto"/>
        <w:bottom w:val="none" w:sz="0" w:space="0" w:color="auto"/>
        <w:right w:val="none" w:sz="0" w:space="0" w:color="auto"/>
      </w:divBdr>
    </w:div>
    <w:div w:id="566114823">
      <w:bodyDiv w:val="1"/>
      <w:marLeft w:val="0"/>
      <w:marRight w:val="0"/>
      <w:marTop w:val="0"/>
      <w:marBottom w:val="0"/>
      <w:divBdr>
        <w:top w:val="none" w:sz="0" w:space="0" w:color="auto"/>
        <w:left w:val="none" w:sz="0" w:space="0" w:color="auto"/>
        <w:bottom w:val="none" w:sz="0" w:space="0" w:color="auto"/>
        <w:right w:val="none" w:sz="0" w:space="0" w:color="auto"/>
      </w:divBdr>
    </w:div>
    <w:div w:id="573928278">
      <w:bodyDiv w:val="1"/>
      <w:marLeft w:val="0"/>
      <w:marRight w:val="0"/>
      <w:marTop w:val="0"/>
      <w:marBottom w:val="0"/>
      <w:divBdr>
        <w:top w:val="none" w:sz="0" w:space="0" w:color="auto"/>
        <w:left w:val="none" w:sz="0" w:space="0" w:color="auto"/>
        <w:bottom w:val="none" w:sz="0" w:space="0" w:color="auto"/>
        <w:right w:val="none" w:sz="0" w:space="0" w:color="auto"/>
      </w:divBdr>
    </w:div>
    <w:div w:id="574171980">
      <w:bodyDiv w:val="1"/>
      <w:marLeft w:val="0"/>
      <w:marRight w:val="0"/>
      <w:marTop w:val="0"/>
      <w:marBottom w:val="0"/>
      <w:divBdr>
        <w:top w:val="none" w:sz="0" w:space="0" w:color="auto"/>
        <w:left w:val="none" w:sz="0" w:space="0" w:color="auto"/>
        <w:bottom w:val="none" w:sz="0" w:space="0" w:color="auto"/>
        <w:right w:val="none" w:sz="0" w:space="0" w:color="auto"/>
      </w:divBdr>
    </w:div>
    <w:div w:id="582376128">
      <w:bodyDiv w:val="1"/>
      <w:marLeft w:val="0"/>
      <w:marRight w:val="0"/>
      <w:marTop w:val="0"/>
      <w:marBottom w:val="0"/>
      <w:divBdr>
        <w:top w:val="none" w:sz="0" w:space="0" w:color="auto"/>
        <w:left w:val="none" w:sz="0" w:space="0" w:color="auto"/>
        <w:bottom w:val="none" w:sz="0" w:space="0" w:color="auto"/>
        <w:right w:val="none" w:sz="0" w:space="0" w:color="auto"/>
      </w:divBdr>
    </w:div>
    <w:div w:id="582689512">
      <w:bodyDiv w:val="1"/>
      <w:marLeft w:val="0"/>
      <w:marRight w:val="0"/>
      <w:marTop w:val="0"/>
      <w:marBottom w:val="0"/>
      <w:divBdr>
        <w:top w:val="none" w:sz="0" w:space="0" w:color="auto"/>
        <w:left w:val="none" w:sz="0" w:space="0" w:color="auto"/>
        <w:bottom w:val="none" w:sz="0" w:space="0" w:color="auto"/>
        <w:right w:val="none" w:sz="0" w:space="0" w:color="auto"/>
      </w:divBdr>
    </w:div>
    <w:div w:id="583950016">
      <w:bodyDiv w:val="1"/>
      <w:marLeft w:val="0"/>
      <w:marRight w:val="0"/>
      <w:marTop w:val="0"/>
      <w:marBottom w:val="0"/>
      <w:divBdr>
        <w:top w:val="none" w:sz="0" w:space="0" w:color="auto"/>
        <w:left w:val="none" w:sz="0" w:space="0" w:color="auto"/>
        <w:bottom w:val="none" w:sz="0" w:space="0" w:color="auto"/>
        <w:right w:val="none" w:sz="0" w:space="0" w:color="auto"/>
      </w:divBdr>
    </w:div>
    <w:div w:id="603073662">
      <w:bodyDiv w:val="1"/>
      <w:marLeft w:val="0"/>
      <w:marRight w:val="0"/>
      <w:marTop w:val="0"/>
      <w:marBottom w:val="0"/>
      <w:divBdr>
        <w:top w:val="none" w:sz="0" w:space="0" w:color="auto"/>
        <w:left w:val="none" w:sz="0" w:space="0" w:color="auto"/>
        <w:bottom w:val="none" w:sz="0" w:space="0" w:color="auto"/>
        <w:right w:val="none" w:sz="0" w:space="0" w:color="auto"/>
      </w:divBdr>
    </w:div>
    <w:div w:id="609169433">
      <w:bodyDiv w:val="1"/>
      <w:marLeft w:val="0"/>
      <w:marRight w:val="0"/>
      <w:marTop w:val="0"/>
      <w:marBottom w:val="0"/>
      <w:divBdr>
        <w:top w:val="none" w:sz="0" w:space="0" w:color="auto"/>
        <w:left w:val="none" w:sz="0" w:space="0" w:color="auto"/>
        <w:bottom w:val="none" w:sz="0" w:space="0" w:color="auto"/>
        <w:right w:val="none" w:sz="0" w:space="0" w:color="auto"/>
      </w:divBdr>
    </w:div>
    <w:div w:id="616177343">
      <w:bodyDiv w:val="1"/>
      <w:marLeft w:val="0"/>
      <w:marRight w:val="0"/>
      <w:marTop w:val="0"/>
      <w:marBottom w:val="0"/>
      <w:divBdr>
        <w:top w:val="none" w:sz="0" w:space="0" w:color="auto"/>
        <w:left w:val="none" w:sz="0" w:space="0" w:color="auto"/>
        <w:bottom w:val="none" w:sz="0" w:space="0" w:color="auto"/>
        <w:right w:val="none" w:sz="0" w:space="0" w:color="auto"/>
      </w:divBdr>
    </w:div>
    <w:div w:id="616447287">
      <w:bodyDiv w:val="1"/>
      <w:marLeft w:val="0"/>
      <w:marRight w:val="0"/>
      <w:marTop w:val="0"/>
      <w:marBottom w:val="0"/>
      <w:divBdr>
        <w:top w:val="none" w:sz="0" w:space="0" w:color="auto"/>
        <w:left w:val="none" w:sz="0" w:space="0" w:color="auto"/>
        <w:bottom w:val="none" w:sz="0" w:space="0" w:color="auto"/>
        <w:right w:val="none" w:sz="0" w:space="0" w:color="auto"/>
      </w:divBdr>
    </w:div>
    <w:div w:id="618267137">
      <w:bodyDiv w:val="1"/>
      <w:marLeft w:val="0"/>
      <w:marRight w:val="0"/>
      <w:marTop w:val="0"/>
      <w:marBottom w:val="0"/>
      <w:divBdr>
        <w:top w:val="none" w:sz="0" w:space="0" w:color="auto"/>
        <w:left w:val="none" w:sz="0" w:space="0" w:color="auto"/>
        <w:bottom w:val="none" w:sz="0" w:space="0" w:color="auto"/>
        <w:right w:val="none" w:sz="0" w:space="0" w:color="auto"/>
      </w:divBdr>
    </w:div>
    <w:div w:id="619260205">
      <w:bodyDiv w:val="1"/>
      <w:marLeft w:val="0"/>
      <w:marRight w:val="0"/>
      <w:marTop w:val="0"/>
      <w:marBottom w:val="0"/>
      <w:divBdr>
        <w:top w:val="none" w:sz="0" w:space="0" w:color="auto"/>
        <w:left w:val="none" w:sz="0" w:space="0" w:color="auto"/>
        <w:bottom w:val="none" w:sz="0" w:space="0" w:color="auto"/>
        <w:right w:val="none" w:sz="0" w:space="0" w:color="auto"/>
      </w:divBdr>
    </w:div>
    <w:div w:id="622467269">
      <w:bodyDiv w:val="1"/>
      <w:marLeft w:val="0"/>
      <w:marRight w:val="0"/>
      <w:marTop w:val="0"/>
      <w:marBottom w:val="0"/>
      <w:divBdr>
        <w:top w:val="none" w:sz="0" w:space="0" w:color="auto"/>
        <w:left w:val="none" w:sz="0" w:space="0" w:color="auto"/>
        <w:bottom w:val="none" w:sz="0" w:space="0" w:color="auto"/>
        <w:right w:val="none" w:sz="0" w:space="0" w:color="auto"/>
      </w:divBdr>
    </w:div>
    <w:div w:id="623735841">
      <w:bodyDiv w:val="1"/>
      <w:marLeft w:val="0"/>
      <w:marRight w:val="0"/>
      <w:marTop w:val="0"/>
      <w:marBottom w:val="0"/>
      <w:divBdr>
        <w:top w:val="none" w:sz="0" w:space="0" w:color="auto"/>
        <w:left w:val="none" w:sz="0" w:space="0" w:color="auto"/>
        <w:bottom w:val="none" w:sz="0" w:space="0" w:color="auto"/>
        <w:right w:val="none" w:sz="0" w:space="0" w:color="auto"/>
      </w:divBdr>
    </w:div>
    <w:div w:id="629022157">
      <w:bodyDiv w:val="1"/>
      <w:marLeft w:val="0"/>
      <w:marRight w:val="0"/>
      <w:marTop w:val="0"/>
      <w:marBottom w:val="0"/>
      <w:divBdr>
        <w:top w:val="none" w:sz="0" w:space="0" w:color="auto"/>
        <w:left w:val="none" w:sz="0" w:space="0" w:color="auto"/>
        <w:bottom w:val="none" w:sz="0" w:space="0" w:color="auto"/>
        <w:right w:val="none" w:sz="0" w:space="0" w:color="auto"/>
      </w:divBdr>
    </w:div>
    <w:div w:id="632906984">
      <w:bodyDiv w:val="1"/>
      <w:marLeft w:val="0"/>
      <w:marRight w:val="0"/>
      <w:marTop w:val="0"/>
      <w:marBottom w:val="0"/>
      <w:divBdr>
        <w:top w:val="none" w:sz="0" w:space="0" w:color="auto"/>
        <w:left w:val="none" w:sz="0" w:space="0" w:color="auto"/>
        <w:bottom w:val="none" w:sz="0" w:space="0" w:color="auto"/>
        <w:right w:val="none" w:sz="0" w:space="0" w:color="auto"/>
      </w:divBdr>
    </w:div>
    <w:div w:id="634021458">
      <w:bodyDiv w:val="1"/>
      <w:marLeft w:val="0"/>
      <w:marRight w:val="0"/>
      <w:marTop w:val="0"/>
      <w:marBottom w:val="0"/>
      <w:divBdr>
        <w:top w:val="none" w:sz="0" w:space="0" w:color="auto"/>
        <w:left w:val="none" w:sz="0" w:space="0" w:color="auto"/>
        <w:bottom w:val="none" w:sz="0" w:space="0" w:color="auto"/>
        <w:right w:val="none" w:sz="0" w:space="0" w:color="auto"/>
      </w:divBdr>
    </w:div>
    <w:div w:id="634260134">
      <w:bodyDiv w:val="1"/>
      <w:marLeft w:val="0"/>
      <w:marRight w:val="0"/>
      <w:marTop w:val="0"/>
      <w:marBottom w:val="0"/>
      <w:divBdr>
        <w:top w:val="none" w:sz="0" w:space="0" w:color="auto"/>
        <w:left w:val="none" w:sz="0" w:space="0" w:color="auto"/>
        <w:bottom w:val="none" w:sz="0" w:space="0" w:color="auto"/>
        <w:right w:val="none" w:sz="0" w:space="0" w:color="auto"/>
      </w:divBdr>
    </w:div>
    <w:div w:id="635455661">
      <w:bodyDiv w:val="1"/>
      <w:marLeft w:val="0"/>
      <w:marRight w:val="0"/>
      <w:marTop w:val="0"/>
      <w:marBottom w:val="0"/>
      <w:divBdr>
        <w:top w:val="none" w:sz="0" w:space="0" w:color="auto"/>
        <w:left w:val="none" w:sz="0" w:space="0" w:color="auto"/>
        <w:bottom w:val="none" w:sz="0" w:space="0" w:color="auto"/>
        <w:right w:val="none" w:sz="0" w:space="0" w:color="auto"/>
      </w:divBdr>
    </w:div>
    <w:div w:id="641539769">
      <w:bodyDiv w:val="1"/>
      <w:marLeft w:val="0"/>
      <w:marRight w:val="0"/>
      <w:marTop w:val="0"/>
      <w:marBottom w:val="0"/>
      <w:divBdr>
        <w:top w:val="none" w:sz="0" w:space="0" w:color="auto"/>
        <w:left w:val="none" w:sz="0" w:space="0" w:color="auto"/>
        <w:bottom w:val="none" w:sz="0" w:space="0" w:color="auto"/>
        <w:right w:val="none" w:sz="0" w:space="0" w:color="auto"/>
      </w:divBdr>
    </w:div>
    <w:div w:id="643047960">
      <w:bodyDiv w:val="1"/>
      <w:marLeft w:val="0"/>
      <w:marRight w:val="0"/>
      <w:marTop w:val="0"/>
      <w:marBottom w:val="0"/>
      <w:divBdr>
        <w:top w:val="none" w:sz="0" w:space="0" w:color="auto"/>
        <w:left w:val="none" w:sz="0" w:space="0" w:color="auto"/>
        <w:bottom w:val="none" w:sz="0" w:space="0" w:color="auto"/>
        <w:right w:val="none" w:sz="0" w:space="0" w:color="auto"/>
      </w:divBdr>
    </w:div>
    <w:div w:id="646015189">
      <w:bodyDiv w:val="1"/>
      <w:marLeft w:val="0"/>
      <w:marRight w:val="0"/>
      <w:marTop w:val="0"/>
      <w:marBottom w:val="0"/>
      <w:divBdr>
        <w:top w:val="none" w:sz="0" w:space="0" w:color="auto"/>
        <w:left w:val="none" w:sz="0" w:space="0" w:color="auto"/>
        <w:bottom w:val="none" w:sz="0" w:space="0" w:color="auto"/>
        <w:right w:val="none" w:sz="0" w:space="0" w:color="auto"/>
      </w:divBdr>
    </w:div>
    <w:div w:id="646325767">
      <w:bodyDiv w:val="1"/>
      <w:marLeft w:val="0"/>
      <w:marRight w:val="0"/>
      <w:marTop w:val="0"/>
      <w:marBottom w:val="0"/>
      <w:divBdr>
        <w:top w:val="none" w:sz="0" w:space="0" w:color="auto"/>
        <w:left w:val="none" w:sz="0" w:space="0" w:color="auto"/>
        <w:bottom w:val="none" w:sz="0" w:space="0" w:color="auto"/>
        <w:right w:val="none" w:sz="0" w:space="0" w:color="auto"/>
      </w:divBdr>
    </w:div>
    <w:div w:id="647828728">
      <w:bodyDiv w:val="1"/>
      <w:marLeft w:val="0"/>
      <w:marRight w:val="0"/>
      <w:marTop w:val="0"/>
      <w:marBottom w:val="0"/>
      <w:divBdr>
        <w:top w:val="none" w:sz="0" w:space="0" w:color="auto"/>
        <w:left w:val="none" w:sz="0" w:space="0" w:color="auto"/>
        <w:bottom w:val="none" w:sz="0" w:space="0" w:color="auto"/>
        <w:right w:val="none" w:sz="0" w:space="0" w:color="auto"/>
      </w:divBdr>
    </w:div>
    <w:div w:id="648825772">
      <w:bodyDiv w:val="1"/>
      <w:marLeft w:val="0"/>
      <w:marRight w:val="0"/>
      <w:marTop w:val="0"/>
      <w:marBottom w:val="0"/>
      <w:divBdr>
        <w:top w:val="none" w:sz="0" w:space="0" w:color="auto"/>
        <w:left w:val="none" w:sz="0" w:space="0" w:color="auto"/>
        <w:bottom w:val="none" w:sz="0" w:space="0" w:color="auto"/>
        <w:right w:val="none" w:sz="0" w:space="0" w:color="auto"/>
      </w:divBdr>
    </w:div>
    <w:div w:id="649990904">
      <w:bodyDiv w:val="1"/>
      <w:marLeft w:val="0"/>
      <w:marRight w:val="0"/>
      <w:marTop w:val="0"/>
      <w:marBottom w:val="0"/>
      <w:divBdr>
        <w:top w:val="none" w:sz="0" w:space="0" w:color="auto"/>
        <w:left w:val="none" w:sz="0" w:space="0" w:color="auto"/>
        <w:bottom w:val="none" w:sz="0" w:space="0" w:color="auto"/>
        <w:right w:val="none" w:sz="0" w:space="0" w:color="auto"/>
      </w:divBdr>
    </w:div>
    <w:div w:id="651837784">
      <w:bodyDiv w:val="1"/>
      <w:marLeft w:val="0"/>
      <w:marRight w:val="0"/>
      <w:marTop w:val="0"/>
      <w:marBottom w:val="0"/>
      <w:divBdr>
        <w:top w:val="none" w:sz="0" w:space="0" w:color="auto"/>
        <w:left w:val="none" w:sz="0" w:space="0" w:color="auto"/>
        <w:bottom w:val="none" w:sz="0" w:space="0" w:color="auto"/>
        <w:right w:val="none" w:sz="0" w:space="0" w:color="auto"/>
      </w:divBdr>
      <w:divsChild>
        <w:div w:id="860700641">
          <w:marLeft w:val="0"/>
          <w:marRight w:val="0"/>
          <w:marTop w:val="0"/>
          <w:marBottom w:val="0"/>
          <w:divBdr>
            <w:top w:val="none" w:sz="0" w:space="0" w:color="auto"/>
            <w:left w:val="none" w:sz="0" w:space="0" w:color="auto"/>
            <w:bottom w:val="none" w:sz="0" w:space="0" w:color="auto"/>
            <w:right w:val="none" w:sz="0" w:space="0" w:color="auto"/>
          </w:divBdr>
        </w:div>
      </w:divsChild>
    </w:div>
    <w:div w:id="652295406">
      <w:bodyDiv w:val="1"/>
      <w:marLeft w:val="0"/>
      <w:marRight w:val="0"/>
      <w:marTop w:val="0"/>
      <w:marBottom w:val="0"/>
      <w:divBdr>
        <w:top w:val="none" w:sz="0" w:space="0" w:color="auto"/>
        <w:left w:val="none" w:sz="0" w:space="0" w:color="auto"/>
        <w:bottom w:val="none" w:sz="0" w:space="0" w:color="auto"/>
        <w:right w:val="none" w:sz="0" w:space="0" w:color="auto"/>
      </w:divBdr>
    </w:div>
    <w:div w:id="653148352">
      <w:bodyDiv w:val="1"/>
      <w:marLeft w:val="0"/>
      <w:marRight w:val="0"/>
      <w:marTop w:val="0"/>
      <w:marBottom w:val="0"/>
      <w:divBdr>
        <w:top w:val="none" w:sz="0" w:space="0" w:color="auto"/>
        <w:left w:val="none" w:sz="0" w:space="0" w:color="auto"/>
        <w:bottom w:val="none" w:sz="0" w:space="0" w:color="auto"/>
        <w:right w:val="none" w:sz="0" w:space="0" w:color="auto"/>
      </w:divBdr>
    </w:div>
    <w:div w:id="654377232">
      <w:bodyDiv w:val="1"/>
      <w:marLeft w:val="0"/>
      <w:marRight w:val="0"/>
      <w:marTop w:val="0"/>
      <w:marBottom w:val="0"/>
      <w:divBdr>
        <w:top w:val="none" w:sz="0" w:space="0" w:color="auto"/>
        <w:left w:val="none" w:sz="0" w:space="0" w:color="auto"/>
        <w:bottom w:val="none" w:sz="0" w:space="0" w:color="auto"/>
        <w:right w:val="none" w:sz="0" w:space="0" w:color="auto"/>
      </w:divBdr>
    </w:div>
    <w:div w:id="661547922">
      <w:bodyDiv w:val="1"/>
      <w:marLeft w:val="0"/>
      <w:marRight w:val="0"/>
      <w:marTop w:val="0"/>
      <w:marBottom w:val="0"/>
      <w:divBdr>
        <w:top w:val="none" w:sz="0" w:space="0" w:color="auto"/>
        <w:left w:val="none" w:sz="0" w:space="0" w:color="auto"/>
        <w:bottom w:val="none" w:sz="0" w:space="0" w:color="auto"/>
        <w:right w:val="none" w:sz="0" w:space="0" w:color="auto"/>
      </w:divBdr>
    </w:div>
    <w:div w:id="665015423">
      <w:bodyDiv w:val="1"/>
      <w:marLeft w:val="0"/>
      <w:marRight w:val="0"/>
      <w:marTop w:val="0"/>
      <w:marBottom w:val="0"/>
      <w:divBdr>
        <w:top w:val="none" w:sz="0" w:space="0" w:color="auto"/>
        <w:left w:val="none" w:sz="0" w:space="0" w:color="auto"/>
        <w:bottom w:val="none" w:sz="0" w:space="0" w:color="auto"/>
        <w:right w:val="none" w:sz="0" w:space="0" w:color="auto"/>
      </w:divBdr>
    </w:div>
    <w:div w:id="669481215">
      <w:bodyDiv w:val="1"/>
      <w:marLeft w:val="0"/>
      <w:marRight w:val="0"/>
      <w:marTop w:val="0"/>
      <w:marBottom w:val="0"/>
      <w:divBdr>
        <w:top w:val="none" w:sz="0" w:space="0" w:color="auto"/>
        <w:left w:val="none" w:sz="0" w:space="0" w:color="auto"/>
        <w:bottom w:val="none" w:sz="0" w:space="0" w:color="auto"/>
        <w:right w:val="none" w:sz="0" w:space="0" w:color="auto"/>
      </w:divBdr>
    </w:div>
    <w:div w:id="691806913">
      <w:bodyDiv w:val="1"/>
      <w:marLeft w:val="0"/>
      <w:marRight w:val="0"/>
      <w:marTop w:val="0"/>
      <w:marBottom w:val="0"/>
      <w:divBdr>
        <w:top w:val="none" w:sz="0" w:space="0" w:color="auto"/>
        <w:left w:val="none" w:sz="0" w:space="0" w:color="auto"/>
        <w:bottom w:val="none" w:sz="0" w:space="0" w:color="auto"/>
        <w:right w:val="none" w:sz="0" w:space="0" w:color="auto"/>
      </w:divBdr>
    </w:div>
    <w:div w:id="695273873">
      <w:bodyDiv w:val="1"/>
      <w:marLeft w:val="0"/>
      <w:marRight w:val="0"/>
      <w:marTop w:val="0"/>
      <w:marBottom w:val="0"/>
      <w:divBdr>
        <w:top w:val="none" w:sz="0" w:space="0" w:color="auto"/>
        <w:left w:val="none" w:sz="0" w:space="0" w:color="auto"/>
        <w:bottom w:val="none" w:sz="0" w:space="0" w:color="auto"/>
        <w:right w:val="none" w:sz="0" w:space="0" w:color="auto"/>
      </w:divBdr>
    </w:div>
    <w:div w:id="696855278">
      <w:bodyDiv w:val="1"/>
      <w:marLeft w:val="0"/>
      <w:marRight w:val="0"/>
      <w:marTop w:val="0"/>
      <w:marBottom w:val="0"/>
      <w:divBdr>
        <w:top w:val="none" w:sz="0" w:space="0" w:color="auto"/>
        <w:left w:val="none" w:sz="0" w:space="0" w:color="auto"/>
        <w:bottom w:val="none" w:sz="0" w:space="0" w:color="auto"/>
        <w:right w:val="none" w:sz="0" w:space="0" w:color="auto"/>
      </w:divBdr>
    </w:div>
    <w:div w:id="714353758">
      <w:bodyDiv w:val="1"/>
      <w:marLeft w:val="0"/>
      <w:marRight w:val="0"/>
      <w:marTop w:val="0"/>
      <w:marBottom w:val="0"/>
      <w:divBdr>
        <w:top w:val="none" w:sz="0" w:space="0" w:color="auto"/>
        <w:left w:val="none" w:sz="0" w:space="0" w:color="auto"/>
        <w:bottom w:val="none" w:sz="0" w:space="0" w:color="auto"/>
        <w:right w:val="none" w:sz="0" w:space="0" w:color="auto"/>
      </w:divBdr>
    </w:div>
    <w:div w:id="719937584">
      <w:bodyDiv w:val="1"/>
      <w:marLeft w:val="0"/>
      <w:marRight w:val="0"/>
      <w:marTop w:val="0"/>
      <w:marBottom w:val="0"/>
      <w:divBdr>
        <w:top w:val="none" w:sz="0" w:space="0" w:color="auto"/>
        <w:left w:val="none" w:sz="0" w:space="0" w:color="auto"/>
        <w:bottom w:val="none" w:sz="0" w:space="0" w:color="auto"/>
        <w:right w:val="none" w:sz="0" w:space="0" w:color="auto"/>
      </w:divBdr>
    </w:div>
    <w:div w:id="727921035">
      <w:bodyDiv w:val="1"/>
      <w:marLeft w:val="0"/>
      <w:marRight w:val="0"/>
      <w:marTop w:val="0"/>
      <w:marBottom w:val="0"/>
      <w:divBdr>
        <w:top w:val="none" w:sz="0" w:space="0" w:color="auto"/>
        <w:left w:val="none" w:sz="0" w:space="0" w:color="auto"/>
        <w:bottom w:val="none" w:sz="0" w:space="0" w:color="auto"/>
        <w:right w:val="none" w:sz="0" w:space="0" w:color="auto"/>
      </w:divBdr>
    </w:div>
    <w:div w:id="728847579">
      <w:bodyDiv w:val="1"/>
      <w:marLeft w:val="0"/>
      <w:marRight w:val="0"/>
      <w:marTop w:val="0"/>
      <w:marBottom w:val="0"/>
      <w:divBdr>
        <w:top w:val="none" w:sz="0" w:space="0" w:color="auto"/>
        <w:left w:val="none" w:sz="0" w:space="0" w:color="auto"/>
        <w:bottom w:val="none" w:sz="0" w:space="0" w:color="auto"/>
        <w:right w:val="none" w:sz="0" w:space="0" w:color="auto"/>
      </w:divBdr>
    </w:div>
    <w:div w:id="730274741">
      <w:bodyDiv w:val="1"/>
      <w:marLeft w:val="0"/>
      <w:marRight w:val="0"/>
      <w:marTop w:val="0"/>
      <w:marBottom w:val="0"/>
      <w:divBdr>
        <w:top w:val="none" w:sz="0" w:space="0" w:color="auto"/>
        <w:left w:val="none" w:sz="0" w:space="0" w:color="auto"/>
        <w:bottom w:val="none" w:sz="0" w:space="0" w:color="auto"/>
        <w:right w:val="none" w:sz="0" w:space="0" w:color="auto"/>
      </w:divBdr>
    </w:div>
    <w:div w:id="737481049">
      <w:bodyDiv w:val="1"/>
      <w:marLeft w:val="0"/>
      <w:marRight w:val="0"/>
      <w:marTop w:val="0"/>
      <w:marBottom w:val="0"/>
      <w:divBdr>
        <w:top w:val="none" w:sz="0" w:space="0" w:color="auto"/>
        <w:left w:val="none" w:sz="0" w:space="0" w:color="auto"/>
        <w:bottom w:val="none" w:sz="0" w:space="0" w:color="auto"/>
        <w:right w:val="none" w:sz="0" w:space="0" w:color="auto"/>
      </w:divBdr>
    </w:div>
    <w:div w:id="737675536">
      <w:bodyDiv w:val="1"/>
      <w:marLeft w:val="0"/>
      <w:marRight w:val="0"/>
      <w:marTop w:val="0"/>
      <w:marBottom w:val="0"/>
      <w:divBdr>
        <w:top w:val="none" w:sz="0" w:space="0" w:color="auto"/>
        <w:left w:val="none" w:sz="0" w:space="0" w:color="auto"/>
        <w:bottom w:val="none" w:sz="0" w:space="0" w:color="auto"/>
        <w:right w:val="none" w:sz="0" w:space="0" w:color="auto"/>
      </w:divBdr>
    </w:div>
    <w:div w:id="741222499">
      <w:bodyDiv w:val="1"/>
      <w:marLeft w:val="0"/>
      <w:marRight w:val="0"/>
      <w:marTop w:val="0"/>
      <w:marBottom w:val="0"/>
      <w:divBdr>
        <w:top w:val="none" w:sz="0" w:space="0" w:color="auto"/>
        <w:left w:val="none" w:sz="0" w:space="0" w:color="auto"/>
        <w:bottom w:val="none" w:sz="0" w:space="0" w:color="auto"/>
        <w:right w:val="none" w:sz="0" w:space="0" w:color="auto"/>
      </w:divBdr>
    </w:div>
    <w:div w:id="742096244">
      <w:bodyDiv w:val="1"/>
      <w:marLeft w:val="0"/>
      <w:marRight w:val="0"/>
      <w:marTop w:val="0"/>
      <w:marBottom w:val="0"/>
      <w:divBdr>
        <w:top w:val="none" w:sz="0" w:space="0" w:color="auto"/>
        <w:left w:val="none" w:sz="0" w:space="0" w:color="auto"/>
        <w:bottom w:val="none" w:sz="0" w:space="0" w:color="auto"/>
        <w:right w:val="none" w:sz="0" w:space="0" w:color="auto"/>
      </w:divBdr>
    </w:div>
    <w:div w:id="743648130">
      <w:bodyDiv w:val="1"/>
      <w:marLeft w:val="0"/>
      <w:marRight w:val="0"/>
      <w:marTop w:val="0"/>
      <w:marBottom w:val="0"/>
      <w:divBdr>
        <w:top w:val="none" w:sz="0" w:space="0" w:color="auto"/>
        <w:left w:val="none" w:sz="0" w:space="0" w:color="auto"/>
        <w:bottom w:val="none" w:sz="0" w:space="0" w:color="auto"/>
        <w:right w:val="none" w:sz="0" w:space="0" w:color="auto"/>
      </w:divBdr>
    </w:div>
    <w:div w:id="746223520">
      <w:bodyDiv w:val="1"/>
      <w:marLeft w:val="0"/>
      <w:marRight w:val="0"/>
      <w:marTop w:val="0"/>
      <w:marBottom w:val="0"/>
      <w:divBdr>
        <w:top w:val="none" w:sz="0" w:space="0" w:color="auto"/>
        <w:left w:val="none" w:sz="0" w:space="0" w:color="auto"/>
        <w:bottom w:val="none" w:sz="0" w:space="0" w:color="auto"/>
        <w:right w:val="none" w:sz="0" w:space="0" w:color="auto"/>
      </w:divBdr>
    </w:div>
    <w:div w:id="748818481">
      <w:bodyDiv w:val="1"/>
      <w:marLeft w:val="0"/>
      <w:marRight w:val="0"/>
      <w:marTop w:val="0"/>
      <w:marBottom w:val="0"/>
      <w:divBdr>
        <w:top w:val="none" w:sz="0" w:space="0" w:color="auto"/>
        <w:left w:val="none" w:sz="0" w:space="0" w:color="auto"/>
        <w:bottom w:val="none" w:sz="0" w:space="0" w:color="auto"/>
        <w:right w:val="none" w:sz="0" w:space="0" w:color="auto"/>
      </w:divBdr>
    </w:div>
    <w:div w:id="751314532">
      <w:bodyDiv w:val="1"/>
      <w:marLeft w:val="0"/>
      <w:marRight w:val="0"/>
      <w:marTop w:val="0"/>
      <w:marBottom w:val="0"/>
      <w:divBdr>
        <w:top w:val="none" w:sz="0" w:space="0" w:color="auto"/>
        <w:left w:val="none" w:sz="0" w:space="0" w:color="auto"/>
        <w:bottom w:val="none" w:sz="0" w:space="0" w:color="auto"/>
        <w:right w:val="none" w:sz="0" w:space="0" w:color="auto"/>
      </w:divBdr>
    </w:div>
    <w:div w:id="751438580">
      <w:bodyDiv w:val="1"/>
      <w:marLeft w:val="0"/>
      <w:marRight w:val="0"/>
      <w:marTop w:val="0"/>
      <w:marBottom w:val="0"/>
      <w:divBdr>
        <w:top w:val="none" w:sz="0" w:space="0" w:color="auto"/>
        <w:left w:val="none" w:sz="0" w:space="0" w:color="auto"/>
        <w:bottom w:val="none" w:sz="0" w:space="0" w:color="auto"/>
        <w:right w:val="none" w:sz="0" w:space="0" w:color="auto"/>
      </w:divBdr>
    </w:div>
    <w:div w:id="754672584">
      <w:bodyDiv w:val="1"/>
      <w:marLeft w:val="0"/>
      <w:marRight w:val="0"/>
      <w:marTop w:val="0"/>
      <w:marBottom w:val="0"/>
      <w:divBdr>
        <w:top w:val="none" w:sz="0" w:space="0" w:color="auto"/>
        <w:left w:val="none" w:sz="0" w:space="0" w:color="auto"/>
        <w:bottom w:val="none" w:sz="0" w:space="0" w:color="auto"/>
        <w:right w:val="none" w:sz="0" w:space="0" w:color="auto"/>
      </w:divBdr>
    </w:div>
    <w:div w:id="755441258">
      <w:bodyDiv w:val="1"/>
      <w:marLeft w:val="0"/>
      <w:marRight w:val="0"/>
      <w:marTop w:val="0"/>
      <w:marBottom w:val="0"/>
      <w:divBdr>
        <w:top w:val="none" w:sz="0" w:space="0" w:color="auto"/>
        <w:left w:val="none" w:sz="0" w:space="0" w:color="auto"/>
        <w:bottom w:val="none" w:sz="0" w:space="0" w:color="auto"/>
        <w:right w:val="none" w:sz="0" w:space="0" w:color="auto"/>
      </w:divBdr>
    </w:div>
    <w:div w:id="756446054">
      <w:bodyDiv w:val="1"/>
      <w:marLeft w:val="0"/>
      <w:marRight w:val="0"/>
      <w:marTop w:val="0"/>
      <w:marBottom w:val="0"/>
      <w:divBdr>
        <w:top w:val="none" w:sz="0" w:space="0" w:color="auto"/>
        <w:left w:val="none" w:sz="0" w:space="0" w:color="auto"/>
        <w:bottom w:val="none" w:sz="0" w:space="0" w:color="auto"/>
        <w:right w:val="none" w:sz="0" w:space="0" w:color="auto"/>
      </w:divBdr>
    </w:div>
    <w:div w:id="759378080">
      <w:bodyDiv w:val="1"/>
      <w:marLeft w:val="0"/>
      <w:marRight w:val="0"/>
      <w:marTop w:val="0"/>
      <w:marBottom w:val="0"/>
      <w:divBdr>
        <w:top w:val="none" w:sz="0" w:space="0" w:color="auto"/>
        <w:left w:val="none" w:sz="0" w:space="0" w:color="auto"/>
        <w:bottom w:val="none" w:sz="0" w:space="0" w:color="auto"/>
        <w:right w:val="none" w:sz="0" w:space="0" w:color="auto"/>
      </w:divBdr>
    </w:div>
    <w:div w:id="766120963">
      <w:bodyDiv w:val="1"/>
      <w:marLeft w:val="0"/>
      <w:marRight w:val="0"/>
      <w:marTop w:val="0"/>
      <w:marBottom w:val="0"/>
      <w:divBdr>
        <w:top w:val="none" w:sz="0" w:space="0" w:color="auto"/>
        <w:left w:val="none" w:sz="0" w:space="0" w:color="auto"/>
        <w:bottom w:val="none" w:sz="0" w:space="0" w:color="auto"/>
        <w:right w:val="none" w:sz="0" w:space="0" w:color="auto"/>
      </w:divBdr>
    </w:div>
    <w:div w:id="769816408">
      <w:bodyDiv w:val="1"/>
      <w:marLeft w:val="0"/>
      <w:marRight w:val="0"/>
      <w:marTop w:val="0"/>
      <w:marBottom w:val="0"/>
      <w:divBdr>
        <w:top w:val="none" w:sz="0" w:space="0" w:color="auto"/>
        <w:left w:val="none" w:sz="0" w:space="0" w:color="auto"/>
        <w:bottom w:val="none" w:sz="0" w:space="0" w:color="auto"/>
        <w:right w:val="none" w:sz="0" w:space="0" w:color="auto"/>
      </w:divBdr>
      <w:divsChild>
        <w:div w:id="369885246">
          <w:marLeft w:val="0"/>
          <w:marRight w:val="0"/>
          <w:marTop w:val="0"/>
          <w:marBottom w:val="0"/>
          <w:divBdr>
            <w:top w:val="none" w:sz="0" w:space="0" w:color="auto"/>
            <w:left w:val="none" w:sz="0" w:space="0" w:color="auto"/>
            <w:bottom w:val="none" w:sz="0" w:space="0" w:color="auto"/>
            <w:right w:val="none" w:sz="0" w:space="0" w:color="auto"/>
          </w:divBdr>
        </w:div>
      </w:divsChild>
    </w:div>
    <w:div w:id="770903224">
      <w:bodyDiv w:val="1"/>
      <w:marLeft w:val="0"/>
      <w:marRight w:val="0"/>
      <w:marTop w:val="0"/>
      <w:marBottom w:val="0"/>
      <w:divBdr>
        <w:top w:val="none" w:sz="0" w:space="0" w:color="auto"/>
        <w:left w:val="none" w:sz="0" w:space="0" w:color="auto"/>
        <w:bottom w:val="none" w:sz="0" w:space="0" w:color="auto"/>
        <w:right w:val="none" w:sz="0" w:space="0" w:color="auto"/>
      </w:divBdr>
    </w:div>
    <w:div w:id="775827466">
      <w:bodyDiv w:val="1"/>
      <w:marLeft w:val="0"/>
      <w:marRight w:val="0"/>
      <w:marTop w:val="0"/>
      <w:marBottom w:val="0"/>
      <w:divBdr>
        <w:top w:val="none" w:sz="0" w:space="0" w:color="auto"/>
        <w:left w:val="none" w:sz="0" w:space="0" w:color="auto"/>
        <w:bottom w:val="none" w:sz="0" w:space="0" w:color="auto"/>
        <w:right w:val="none" w:sz="0" w:space="0" w:color="auto"/>
      </w:divBdr>
    </w:div>
    <w:div w:id="781799272">
      <w:bodyDiv w:val="1"/>
      <w:marLeft w:val="0"/>
      <w:marRight w:val="0"/>
      <w:marTop w:val="0"/>
      <w:marBottom w:val="0"/>
      <w:divBdr>
        <w:top w:val="none" w:sz="0" w:space="0" w:color="auto"/>
        <w:left w:val="none" w:sz="0" w:space="0" w:color="auto"/>
        <w:bottom w:val="none" w:sz="0" w:space="0" w:color="auto"/>
        <w:right w:val="none" w:sz="0" w:space="0" w:color="auto"/>
      </w:divBdr>
    </w:div>
    <w:div w:id="791440915">
      <w:bodyDiv w:val="1"/>
      <w:marLeft w:val="0"/>
      <w:marRight w:val="0"/>
      <w:marTop w:val="0"/>
      <w:marBottom w:val="0"/>
      <w:divBdr>
        <w:top w:val="none" w:sz="0" w:space="0" w:color="auto"/>
        <w:left w:val="none" w:sz="0" w:space="0" w:color="auto"/>
        <w:bottom w:val="none" w:sz="0" w:space="0" w:color="auto"/>
        <w:right w:val="none" w:sz="0" w:space="0" w:color="auto"/>
      </w:divBdr>
    </w:div>
    <w:div w:id="795564633">
      <w:bodyDiv w:val="1"/>
      <w:marLeft w:val="0"/>
      <w:marRight w:val="0"/>
      <w:marTop w:val="0"/>
      <w:marBottom w:val="0"/>
      <w:divBdr>
        <w:top w:val="none" w:sz="0" w:space="0" w:color="auto"/>
        <w:left w:val="none" w:sz="0" w:space="0" w:color="auto"/>
        <w:bottom w:val="none" w:sz="0" w:space="0" w:color="auto"/>
        <w:right w:val="none" w:sz="0" w:space="0" w:color="auto"/>
      </w:divBdr>
    </w:div>
    <w:div w:id="801194042">
      <w:bodyDiv w:val="1"/>
      <w:marLeft w:val="0"/>
      <w:marRight w:val="0"/>
      <w:marTop w:val="0"/>
      <w:marBottom w:val="0"/>
      <w:divBdr>
        <w:top w:val="none" w:sz="0" w:space="0" w:color="auto"/>
        <w:left w:val="none" w:sz="0" w:space="0" w:color="auto"/>
        <w:bottom w:val="none" w:sz="0" w:space="0" w:color="auto"/>
        <w:right w:val="none" w:sz="0" w:space="0" w:color="auto"/>
      </w:divBdr>
    </w:div>
    <w:div w:id="803474043">
      <w:bodyDiv w:val="1"/>
      <w:marLeft w:val="0"/>
      <w:marRight w:val="0"/>
      <w:marTop w:val="0"/>
      <w:marBottom w:val="0"/>
      <w:divBdr>
        <w:top w:val="none" w:sz="0" w:space="0" w:color="auto"/>
        <w:left w:val="none" w:sz="0" w:space="0" w:color="auto"/>
        <w:bottom w:val="none" w:sz="0" w:space="0" w:color="auto"/>
        <w:right w:val="none" w:sz="0" w:space="0" w:color="auto"/>
      </w:divBdr>
    </w:div>
    <w:div w:id="806818551">
      <w:bodyDiv w:val="1"/>
      <w:marLeft w:val="0"/>
      <w:marRight w:val="0"/>
      <w:marTop w:val="0"/>
      <w:marBottom w:val="0"/>
      <w:divBdr>
        <w:top w:val="none" w:sz="0" w:space="0" w:color="auto"/>
        <w:left w:val="none" w:sz="0" w:space="0" w:color="auto"/>
        <w:bottom w:val="none" w:sz="0" w:space="0" w:color="auto"/>
        <w:right w:val="none" w:sz="0" w:space="0" w:color="auto"/>
      </w:divBdr>
    </w:div>
    <w:div w:id="815142463">
      <w:bodyDiv w:val="1"/>
      <w:marLeft w:val="0"/>
      <w:marRight w:val="0"/>
      <w:marTop w:val="0"/>
      <w:marBottom w:val="0"/>
      <w:divBdr>
        <w:top w:val="none" w:sz="0" w:space="0" w:color="auto"/>
        <w:left w:val="none" w:sz="0" w:space="0" w:color="auto"/>
        <w:bottom w:val="none" w:sz="0" w:space="0" w:color="auto"/>
        <w:right w:val="none" w:sz="0" w:space="0" w:color="auto"/>
      </w:divBdr>
    </w:div>
    <w:div w:id="818809603">
      <w:bodyDiv w:val="1"/>
      <w:marLeft w:val="0"/>
      <w:marRight w:val="0"/>
      <w:marTop w:val="0"/>
      <w:marBottom w:val="0"/>
      <w:divBdr>
        <w:top w:val="none" w:sz="0" w:space="0" w:color="auto"/>
        <w:left w:val="none" w:sz="0" w:space="0" w:color="auto"/>
        <w:bottom w:val="none" w:sz="0" w:space="0" w:color="auto"/>
        <w:right w:val="none" w:sz="0" w:space="0" w:color="auto"/>
      </w:divBdr>
    </w:div>
    <w:div w:id="820661167">
      <w:bodyDiv w:val="1"/>
      <w:marLeft w:val="0"/>
      <w:marRight w:val="0"/>
      <w:marTop w:val="0"/>
      <w:marBottom w:val="0"/>
      <w:divBdr>
        <w:top w:val="none" w:sz="0" w:space="0" w:color="auto"/>
        <w:left w:val="none" w:sz="0" w:space="0" w:color="auto"/>
        <w:bottom w:val="none" w:sz="0" w:space="0" w:color="auto"/>
        <w:right w:val="none" w:sz="0" w:space="0" w:color="auto"/>
      </w:divBdr>
    </w:div>
    <w:div w:id="828208462">
      <w:bodyDiv w:val="1"/>
      <w:marLeft w:val="0"/>
      <w:marRight w:val="0"/>
      <w:marTop w:val="0"/>
      <w:marBottom w:val="0"/>
      <w:divBdr>
        <w:top w:val="none" w:sz="0" w:space="0" w:color="auto"/>
        <w:left w:val="none" w:sz="0" w:space="0" w:color="auto"/>
        <w:bottom w:val="none" w:sz="0" w:space="0" w:color="auto"/>
        <w:right w:val="none" w:sz="0" w:space="0" w:color="auto"/>
      </w:divBdr>
    </w:div>
    <w:div w:id="830026308">
      <w:bodyDiv w:val="1"/>
      <w:marLeft w:val="0"/>
      <w:marRight w:val="0"/>
      <w:marTop w:val="0"/>
      <w:marBottom w:val="0"/>
      <w:divBdr>
        <w:top w:val="none" w:sz="0" w:space="0" w:color="auto"/>
        <w:left w:val="none" w:sz="0" w:space="0" w:color="auto"/>
        <w:bottom w:val="none" w:sz="0" w:space="0" w:color="auto"/>
        <w:right w:val="none" w:sz="0" w:space="0" w:color="auto"/>
      </w:divBdr>
    </w:div>
    <w:div w:id="838807932">
      <w:bodyDiv w:val="1"/>
      <w:marLeft w:val="0"/>
      <w:marRight w:val="0"/>
      <w:marTop w:val="0"/>
      <w:marBottom w:val="0"/>
      <w:divBdr>
        <w:top w:val="none" w:sz="0" w:space="0" w:color="auto"/>
        <w:left w:val="none" w:sz="0" w:space="0" w:color="auto"/>
        <w:bottom w:val="none" w:sz="0" w:space="0" w:color="auto"/>
        <w:right w:val="none" w:sz="0" w:space="0" w:color="auto"/>
      </w:divBdr>
    </w:div>
    <w:div w:id="839932914">
      <w:bodyDiv w:val="1"/>
      <w:marLeft w:val="0"/>
      <w:marRight w:val="0"/>
      <w:marTop w:val="0"/>
      <w:marBottom w:val="0"/>
      <w:divBdr>
        <w:top w:val="none" w:sz="0" w:space="0" w:color="auto"/>
        <w:left w:val="none" w:sz="0" w:space="0" w:color="auto"/>
        <w:bottom w:val="none" w:sz="0" w:space="0" w:color="auto"/>
        <w:right w:val="none" w:sz="0" w:space="0" w:color="auto"/>
      </w:divBdr>
    </w:div>
    <w:div w:id="843933745">
      <w:bodyDiv w:val="1"/>
      <w:marLeft w:val="0"/>
      <w:marRight w:val="0"/>
      <w:marTop w:val="0"/>
      <w:marBottom w:val="0"/>
      <w:divBdr>
        <w:top w:val="none" w:sz="0" w:space="0" w:color="auto"/>
        <w:left w:val="none" w:sz="0" w:space="0" w:color="auto"/>
        <w:bottom w:val="none" w:sz="0" w:space="0" w:color="auto"/>
        <w:right w:val="none" w:sz="0" w:space="0" w:color="auto"/>
      </w:divBdr>
    </w:div>
    <w:div w:id="845368468">
      <w:bodyDiv w:val="1"/>
      <w:marLeft w:val="0"/>
      <w:marRight w:val="0"/>
      <w:marTop w:val="0"/>
      <w:marBottom w:val="0"/>
      <w:divBdr>
        <w:top w:val="none" w:sz="0" w:space="0" w:color="auto"/>
        <w:left w:val="none" w:sz="0" w:space="0" w:color="auto"/>
        <w:bottom w:val="none" w:sz="0" w:space="0" w:color="auto"/>
        <w:right w:val="none" w:sz="0" w:space="0" w:color="auto"/>
      </w:divBdr>
    </w:div>
    <w:div w:id="851457136">
      <w:bodyDiv w:val="1"/>
      <w:marLeft w:val="0"/>
      <w:marRight w:val="0"/>
      <w:marTop w:val="0"/>
      <w:marBottom w:val="0"/>
      <w:divBdr>
        <w:top w:val="none" w:sz="0" w:space="0" w:color="auto"/>
        <w:left w:val="none" w:sz="0" w:space="0" w:color="auto"/>
        <w:bottom w:val="none" w:sz="0" w:space="0" w:color="auto"/>
        <w:right w:val="none" w:sz="0" w:space="0" w:color="auto"/>
      </w:divBdr>
    </w:div>
    <w:div w:id="852493453">
      <w:bodyDiv w:val="1"/>
      <w:marLeft w:val="0"/>
      <w:marRight w:val="0"/>
      <w:marTop w:val="0"/>
      <w:marBottom w:val="0"/>
      <w:divBdr>
        <w:top w:val="none" w:sz="0" w:space="0" w:color="auto"/>
        <w:left w:val="none" w:sz="0" w:space="0" w:color="auto"/>
        <w:bottom w:val="none" w:sz="0" w:space="0" w:color="auto"/>
        <w:right w:val="none" w:sz="0" w:space="0" w:color="auto"/>
      </w:divBdr>
    </w:div>
    <w:div w:id="860239176">
      <w:bodyDiv w:val="1"/>
      <w:marLeft w:val="0"/>
      <w:marRight w:val="0"/>
      <w:marTop w:val="0"/>
      <w:marBottom w:val="0"/>
      <w:divBdr>
        <w:top w:val="none" w:sz="0" w:space="0" w:color="auto"/>
        <w:left w:val="none" w:sz="0" w:space="0" w:color="auto"/>
        <w:bottom w:val="none" w:sz="0" w:space="0" w:color="auto"/>
        <w:right w:val="none" w:sz="0" w:space="0" w:color="auto"/>
      </w:divBdr>
    </w:div>
    <w:div w:id="860822489">
      <w:bodyDiv w:val="1"/>
      <w:marLeft w:val="0"/>
      <w:marRight w:val="0"/>
      <w:marTop w:val="0"/>
      <w:marBottom w:val="0"/>
      <w:divBdr>
        <w:top w:val="none" w:sz="0" w:space="0" w:color="auto"/>
        <w:left w:val="none" w:sz="0" w:space="0" w:color="auto"/>
        <w:bottom w:val="none" w:sz="0" w:space="0" w:color="auto"/>
        <w:right w:val="none" w:sz="0" w:space="0" w:color="auto"/>
      </w:divBdr>
    </w:div>
    <w:div w:id="865993363">
      <w:bodyDiv w:val="1"/>
      <w:marLeft w:val="0"/>
      <w:marRight w:val="0"/>
      <w:marTop w:val="0"/>
      <w:marBottom w:val="0"/>
      <w:divBdr>
        <w:top w:val="none" w:sz="0" w:space="0" w:color="auto"/>
        <w:left w:val="none" w:sz="0" w:space="0" w:color="auto"/>
        <w:bottom w:val="none" w:sz="0" w:space="0" w:color="auto"/>
        <w:right w:val="none" w:sz="0" w:space="0" w:color="auto"/>
      </w:divBdr>
    </w:div>
    <w:div w:id="867716539">
      <w:bodyDiv w:val="1"/>
      <w:marLeft w:val="0"/>
      <w:marRight w:val="0"/>
      <w:marTop w:val="0"/>
      <w:marBottom w:val="0"/>
      <w:divBdr>
        <w:top w:val="none" w:sz="0" w:space="0" w:color="auto"/>
        <w:left w:val="none" w:sz="0" w:space="0" w:color="auto"/>
        <w:bottom w:val="none" w:sz="0" w:space="0" w:color="auto"/>
        <w:right w:val="none" w:sz="0" w:space="0" w:color="auto"/>
      </w:divBdr>
    </w:div>
    <w:div w:id="869227443">
      <w:bodyDiv w:val="1"/>
      <w:marLeft w:val="0"/>
      <w:marRight w:val="0"/>
      <w:marTop w:val="0"/>
      <w:marBottom w:val="0"/>
      <w:divBdr>
        <w:top w:val="none" w:sz="0" w:space="0" w:color="auto"/>
        <w:left w:val="none" w:sz="0" w:space="0" w:color="auto"/>
        <w:bottom w:val="none" w:sz="0" w:space="0" w:color="auto"/>
        <w:right w:val="none" w:sz="0" w:space="0" w:color="auto"/>
      </w:divBdr>
    </w:div>
    <w:div w:id="869993085">
      <w:bodyDiv w:val="1"/>
      <w:marLeft w:val="0"/>
      <w:marRight w:val="0"/>
      <w:marTop w:val="0"/>
      <w:marBottom w:val="0"/>
      <w:divBdr>
        <w:top w:val="none" w:sz="0" w:space="0" w:color="auto"/>
        <w:left w:val="none" w:sz="0" w:space="0" w:color="auto"/>
        <w:bottom w:val="none" w:sz="0" w:space="0" w:color="auto"/>
        <w:right w:val="none" w:sz="0" w:space="0" w:color="auto"/>
      </w:divBdr>
    </w:div>
    <w:div w:id="873232493">
      <w:bodyDiv w:val="1"/>
      <w:marLeft w:val="0"/>
      <w:marRight w:val="0"/>
      <w:marTop w:val="0"/>
      <w:marBottom w:val="0"/>
      <w:divBdr>
        <w:top w:val="none" w:sz="0" w:space="0" w:color="auto"/>
        <w:left w:val="none" w:sz="0" w:space="0" w:color="auto"/>
        <w:bottom w:val="none" w:sz="0" w:space="0" w:color="auto"/>
        <w:right w:val="none" w:sz="0" w:space="0" w:color="auto"/>
      </w:divBdr>
    </w:div>
    <w:div w:id="874076376">
      <w:bodyDiv w:val="1"/>
      <w:marLeft w:val="0"/>
      <w:marRight w:val="0"/>
      <w:marTop w:val="0"/>
      <w:marBottom w:val="0"/>
      <w:divBdr>
        <w:top w:val="none" w:sz="0" w:space="0" w:color="auto"/>
        <w:left w:val="none" w:sz="0" w:space="0" w:color="auto"/>
        <w:bottom w:val="none" w:sz="0" w:space="0" w:color="auto"/>
        <w:right w:val="none" w:sz="0" w:space="0" w:color="auto"/>
      </w:divBdr>
    </w:div>
    <w:div w:id="874199174">
      <w:bodyDiv w:val="1"/>
      <w:marLeft w:val="0"/>
      <w:marRight w:val="0"/>
      <w:marTop w:val="0"/>
      <w:marBottom w:val="0"/>
      <w:divBdr>
        <w:top w:val="none" w:sz="0" w:space="0" w:color="auto"/>
        <w:left w:val="none" w:sz="0" w:space="0" w:color="auto"/>
        <w:bottom w:val="none" w:sz="0" w:space="0" w:color="auto"/>
        <w:right w:val="none" w:sz="0" w:space="0" w:color="auto"/>
      </w:divBdr>
    </w:div>
    <w:div w:id="876089468">
      <w:bodyDiv w:val="1"/>
      <w:marLeft w:val="0"/>
      <w:marRight w:val="0"/>
      <w:marTop w:val="0"/>
      <w:marBottom w:val="0"/>
      <w:divBdr>
        <w:top w:val="none" w:sz="0" w:space="0" w:color="auto"/>
        <w:left w:val="none" w:sz="0" w:space="0" w:color="auto"/>
        <w:bottom w:val="none" w:sz="0" w:space="0" w:color="auto"/>
        <w:right w:val="none" w:sz="0" w:space="0" w:color="auto"/>
      </w:divBdr>
    </w:div>
    <w:div w:id="879514457">
      <w:bodyDiv w:val="1"/>
      <w:marLeft w:val="0"/>
      <w:marRight w:val="0"/>
      <w:marTop w:val="0"/>
      <w:marBottom w:val="0"/>
      <w:divBdr>
        <w:top w:val="none" w:sz="0" w:space="0" w:color="auto"/>
        <w:left w:val="none" w:sz="0" w:space="0" w:color="auto"/>
        <w:bottom w:val="none" w:sz="0" w:space="0" w:color="auto"/>
        <w:right w:val="none" w:sz="0" w:space="0" w:color="auto"/>
      </w:divBdr>
    </w:div>
    <w:div w:id="879823080">
      <w:bodyDiv w:val="1"/>
      <w:marLeft w:val="0"/>
      <w:marRight w:val="0"/>
      <w:marTop w:val="0"/>
      <w:marBottom w:val="0"/>
      <w:divBdr>
        <w:top w:val="none" w:sz="0" w:space="0" w:color="auto"/>
        <w:left w:val="none" w:sz="0" w:space="0" w:color="auto"/>
        <w:bottom w:val="none" w:sz="0" w:space="0" w:color="auto"/>
        <w:right w:val="none" w:sz="0" w:space="0" w:color="auto"/>
      </w:divBdr>
    </w:div>
    <w:div w:id="880288015">
      <w:bodyDiv w:val="1"/>
      <w:marLeft w:val="0"/>
      <w:marRight w:val="0"/>
      <w:marTop w:val="0"/>
      <w:marBottom w:val="0"/>
      <w:divBdr>
        <w:top w:val="none" w:sz="0" w:space="0" w:color="auto"/>
        <w:left w:val="none" w:sz="0" w:space="0" w:color="auto"/>
        <w:bottom w:val="none" w:sz="0" w:space="0" w:color="auto"/>
        <w:right w:val="none" w:sz="0" w:space="0" w:color="auto"/>
      </w:divBdr>
    </w:div>
    <w:div w:id="881555914">
      <w:bodyDiv w:val="1"/>
      <w:marLeft w:val="0"/>
      <w:marRight w:val="0"/>
      <w:marTop w:val="0"/>
      <w:marBottom w:val="0"/>
      <w:divBdr>
        <w:top w:val="none" w:sz="0" w:space="0" w:color="auto"/>
        <w:left w:val="none" w:sz="0" w:space="0" w:color="auto"/>
        <w:bottom w:val="none" w:sz="0" w:space="0" w:color="auto"/>
        <w:right w:val="none" w:sz="0" w:space="0" w:color="auto"/>
      </w:divBdr>
    </w:div>
    <w:div w:id="883636732">
      <w:bodyDiv w:val="1"/>
      <w:marLeft w:val="0"/>
      <w:marRight w:val="0"/>
      <w:marTop w:val="0"/>
      <w:marBottom w:val="0"/>
      <w:divBdr>
        <w:top w:val="none" w:sz="0" w:space="0" w:color="auto"/>
        <w:left w:val="none" w:sz="0" w:space="0" w:color="auto"/>
        <w:bottom w:val="none" w:sz="0" w:space="0" w:color="auto"/>
        <w:right w:val="none" w:sz="0" w:space="0" w:color="auto"/>
      </w:divBdr>
    </w:div>
    <w:div w:id="887186805">
      <w:bodyDiv w:val="1"/>
      <w:marLeft w:val="0"/>
      <w:marRight w:val="0"/>
      <w:marTop w:val="0"/>
      <w:marBottom w:val="0"/>
      <w:divBdr>
        <w:top w:val="none" w:sz="0" w:space="0" w:color="auto"/>
        <w:left w:val="none" w:sz="0" w:space="0" w:color="auto"/>
        <w:bottom w:val="none" w:sz="0" w:space="0" w:color="auto"/>
        <w:right w:val="none" w:sz="0" w:space="0" w:color="auto"/>
      </w:divBdr>
    </w:div>
    <w:div w:id="890730904">
      <w:bodyDiv w:val="1"/>
      <w:marLeft w:val="0"/>
      <w:marRight w:val="0"/>
      <w:marTop w:val="0"/>
      <w:marBottom w:val="0"/>
      <w:divBdr>
        <w:top w:val="none" w:sz="0" w:space="0" w:color="auto"/>
        <w:left w:val="none" w:sz="0" w:space="0" w:color="auto"/>
        <w:bottom w:val="none" w:sz="0" w:space="0" w:color="auto"/>
        <w:right w:val="none" w:sz="0" w:space="0" w:color="auto"/>
      </w:divBdr>
    </w:div>
    <w:div w:id="898052036">
      <w:bodyDiv w:val="1"/>
      <w:marLeft w:val="0"/>
      <w:marRight w:val="0"/>
      <w:marTop w:val="0"/>
      <w:marBottom w:val="0"/>
      <w:divBdr>
        <w:top w:val="none" w:sz="0" w:space="0" w:color="auto"/>
        <w:left w:val="none" w:sz="0" w:space="0" w:color="auto"/>
        <w:bottom w:val="none" w:sz="0" w:space="0" w:color="auto"/>
        <w:right w:val="none" w:sz="0" w:space="0" w:color="auto"/>
      </w:divBdr>
    </w:div>
    <w:div w:id="898830383">
      <w:bodyDiv w:val="1"/>
      <w:marLeft w:val="0"/>
      <w:marRight w:val="0"/>
      <w:marTop w:val="0"/>
      <w:marBottom w:val="0"/>
      <w:divBdr>
        <w:top w:val="none" w:sz="0" w:space="0" w:color="auto"/>
        <w:left w:val="none" w:sz="0" w:space="0" w:color="auto"/>
        <w:bottom w:val="none" w:sz="0" w:space="0" w:color="auto"/>
        <w:right w:val="none" w:sz="0" w:space="0" w:color="auto"/>
      </w:divBdr>
    </w:div>
    <w:div w:id="909920048">
      <w:bodyDiv w:val="1"/>
      <w:marLeft w:val="0"/>
      <w:marRight w:val="0"/>
      <w:marTop w:val="0"/>
      <w:marBottom w:val="0"/>
      <w:divBdr>
        <w:top w:val="none" w:sz="0" w:space="0" w:color="auto"/>
        <w:left w:val="none" w:sz="0" w:space="0" w:color="auto"/>
        <w:bottom w:val="none" w:sz="0" w:space="0" w:color="auto"/>
        <w:right w:val="none" w:sz="0" w:space="0" w:color="auto"/>
      </w:divBdr>
    </w:div>
    <w:div w:id="909923228">
      <w:bodyDiv w:val="1"/>
      <w:marLeft w:val="0"/>
      <w:marRight w:val="0"/>
      <w:marTop w:val="0"/>
      <w:marBottom w:val="0"/>
      <w:divBdr>
        <w:top w:val="none" w:sz="0" w:space="0" w:color="auto"/>
        <w:left w:val="none" w:sz="0" w:space="0" w:color="auto"/>
        <w:bottom w:val="none" w:sz="0" w:space="0" w:color="auto"/>
        <w:right w:val="none" w:sz="0" w:space="0" w:color="auto"/>
      </w:divBdr>
    </w:div>
    <w:div w:id="913860330">
      <w:bodyDiv w:val="1"/>
      <w:marLeft w:val="0"/>
      <w:marRight w:val="0"/>
      <w:marTop w:val="0"/>
      <w:marBottom w:val="0"/>
      <w:divBdr>
        <w:top w:val="none" w:sz="0" w:space="0" w:color="auto"/>
        <w:left w:val="none" w:sz="0" w:space="0" w:color="auto"/>
        <w:bottom w:val="none" w:sz="0" w:space="0" w:color="auto"/>
        <w:right w:val="none" w:sz="0" w:space="0" w:color="auto"/>
      </w:divBdr>
    </w:div>
    <w:div w:id="916598959">
      <w:bodyDiv w:val="1"/>
      <w:marLeft w:val="0"/>
      <w:marRight w:val="0"/>
      <w:marTop w:val="0"/>
      <w:marBottom w:val="0"/>
      <w:divBdr>
        <w:top w:val="none" w:sz="0" w:space="0" w:color="auto"/>
        <w:left w:val="none" w:sz="0" w:space="0" w:color="auto"/>
        <w:bottom w:val="none" w:sz="0" w:space="0" w:color="auto"/>
        <w:right w:val="none" w:sz="0" w:space="0" w:color="auto"/>
      </w:divBdr>
    </w:div>
    <w:div w:id="917328720">
      <w:bodyDiv w:val="1"/>
      <w:marLeft w:val="0"/>
      <w:marRight w:val="0"/>
      <w:marTop w:val="0"/>
      <w:marBottom w:val="0"/>
      <w:divBdr>
        <w:top w:val="none" w:sz="0" w:space="0" w:color="auto"/>
        <w:left w:val="none" w:sz="0" w:space="0" w:color="auto"/>
        <w:bottom w:val="none" w:sz="0" w:space="0" w:color="auto"/>
        <w:right w:val="none" w:sz="0" w:space="0" w:color="auto"/>
      </w:divBdr>
    </w:div>
    <w:div w:id="929243826">
      <w:bodyDiv w:val="1"/>
      <w:marLeft w:val="0"/>
      <w:marRight w:val="0"/>
      <w:marTop w:val="0"/>
      <w:marBottom w:val="0"/>
      <w:divBdr>
        <w:top w:val="none" w:sz="0" w:space="0" w:color="auto"/>
        <w:left w:val="none" w:sz="0" w:space="0" w:color="auto"/>
        <w:bottom w:val="none" w:sz="0" w:space="0" w:color="auto"/>
        <w:right w:val="none" w:sz="0" w:space="0" w:color="auto"/>
      </w:divBdr>
    </w:div>
    <w:div w:id="939486847">
      <w:bodyDiv w:val="1"/>
      <w:marLeft w:val="0"/>
      <w:marRight w:val="0"/>
      <w:marTop w:val="0"/>
      <w:marBottom w:val="0"/>
      <w:divBdr>
        <w:top w:val="none" w:sz="0" w:space="0" w:color="auto"/>
        <w:left w:val="none" w:sz="0" w:space="0" w:color="auto"/>
        <w:bottom w:val="none" w:sz="0" w:space="0" w:color="auto"/>
        <w:right w:val="none" w:sz="0" w:space="0" w:color="auto"/>
      </w:divBdr>
    </w:div>
    <w:div w:id="939607817">
      <w:bodyDiv w:val="1"/>
      <w:marLeft w:val="0"/>
      <w:marRight w:val="0"/>
      <w:marTop w:val="0"/>
      <w:marBottom w:val="0"/>
      <w:divBdr>
        <w:top w:val="none" w:sz="0" w:space="0" w:color="auto"/>
        <w:left w:val="none" w:sz="0" w:space="0" w:color="auto"/>
        <w:bottom w:val="none" w:sz="0" w:space="0" w:color="auto"/>
        <w:right w:val="none" w:sz="0" w:space="0" w:color="auto"/>
      </w:divBdr>
    </w:div>
    <w:div w:id="939726907">
      <w:bodyDiv w:val="1"/>
      <w:marLeft w:val="0"/>
      <w:marRight w:val="0"/>
      <w:marTop w:val="0"/>
      <w:marBottom w:val="0"/>
      <w:divBdr>
        <w:top w:val="none" w:sz="0" w:space="0" w:color="auto"/>
        <w:left w:val="none" w:sz="0" w:space="0" w:color="auto"/>
        <w:bottom w:val="none" w:sz="0" w:space="0" w:color="auto"/>
        <w:right w:val="none" w:sz="0" w:space="0" w:color="auto"/>
      </w:divBdr>
    </w:div>
    <w:div w:id="940841014">
      <w:bodyDiv w:val="1"/>
      <w:marLeft w:val="0"/>
      <w:marRight w:val="0"/>
      <w:marTop w:val="0"/>
      <w:marBottom w:val="0"/>
      <w:divBdr>
        <w:top w:val="none" w:sz="0" w:space="0" w:color="auto"/>
        <w:left w:val="none" w:sz="0" w:space="0" w:color="auto"/>
        <w:bottom w:val="none" w:sz="0" w:space="0" w:color="auto"/>
        <w:right w:val="none" w:sz="0" w:space="0" w:color="auto"/>
      </w:divBdr>
    </w:div>
    <w:div w:id="945382191">
      <w:bodyDiv w:val="1"/>
      <w:marLeft w:val="0"/>
      <w:marRight w:val="0"/>
      <w:marTop w:val="0"/>
      <w:marBottom w:val="0"/>
      <w:divBdr>
        <w:top w:val="none" w:sz="0" w:space="0" w:color="auto"/>
        <w:left w:val="none" w:sz="0" w:space="0" w:color="auto"/>
        <w:bottom w:val="none" w:sz="0" w:space="0" w:color="auto"/>
        <w:right w:val="none" w:sz="0" w:space="0" w:color="auto"/>
      </w:divBdr>
    </w:div>
    <w:div w:id="947152529">
      <w:bodyDiv w:val="1"/>
      <w:marLeft w:val="0"/>
      <w:marRight w:val="0"/>
      <w:marTop w:val="0"/>
      <w:marBottom w:val="0"/>
      <w:divBdr>
        <w:top w:val="none" w:sz="0" w:space="0" w:color="auto"/>
        <w:left w:val="none" w:sz="0" w:space="0" w:color="auto"/>
        <w:bottom w:val="none" w:sz="0" w:space="0" w:color="auto"/>
        <w:right w:val="none" w:sz="0" w:space="0" w:color="auto"/>
      </w:divBdr>
    </w:div>
    <w:div w:id="948122119">
      <w:bodyDiv w:val="1"/>
      <w:marLeft w:val="0"/>
      <w:marRight w:val="0"/>
      <w:marTop w:val="0"/>
      <w:marBottom w:val="0"/>
      <w:divBdr>
        <w:top w:val="none" w:sz="0" w:space="0" w:color="auto"/>
        <w:left w:val="none" w:sz="0" w:space="0" w:color="auto"/>
        <w:bottom w:val="none" w:sz="0" w:space="0" w:color="auto"/>
        <w:right w:val="none" w:sz="0" w:space="0" w:color="auto"/>
      </w:divBdr>
    </w:div>
    <w:div w:id="949359360">
      <w:bodyDiv w:val="1"/>
      <w:marLeft w:val="0"/>
      <w:marRight w:val="0"/>
      <w:marTop w:val="0"/>
      <w:marBottom w:val="0"/>
      <w:divBdr>
        <w:top w:val="none" w:sz="0" w:space="0" w:color="auto"/>
        <w:left w:val="none" w:sz="0" w:space="0" w:color="auto"/>
        <w:bottom w:val="none" w:sz="0" w:space="0" w:color="auto"/>
        <w:right w:val="none" w:sz="0" w:space="0" w:color="auto"/>
      </w:divBdr>
    </w:div>
    <w:div w:id="949899941">
      <w:bodyDiv w:val="1"/>
      <w:marLeft w:val="0"/>
      <w:marRight w:val="0"/>
      <w:marTop w:val="0"/>
      <w:marBottom w:val="0"/>
      <w:divBdr>
        <w:top w:val="none" w:sz="0" w:space="0" w:color="auto"/>
        <w:left w:val="none" w:sz="0" w:space="0" w:color="auto"/>
        <w:bottom w:val="none" w:sz="0" w:space="0" w:color="auto"/>
        <w:right w:val="none" w:sz="0" w:space="0" w:color="auto"/>
      </w:divBdr>
    </w:div>
    <w:div w:id="960385103">
      <w:bodyDiv w:val="1"/>
      <w:marLeft w:val="0"/>
      <w:marRight w:val="0"/>
      <w:marTop w:val="0"/>
      <w:marBottom w:val="0"/>
      <w:divBdr>
        <w:top w:val="none" w:sz="0" w:space="0" w:color="auto"/>
        <w:left w:val="none" w:sz="0" w:space="0" w:color="auto"/>
        <w:bottom w:val="none" w:sz="0" w:space="0" w:color="auto"/>
        <w:right w:val="none" w:sz="0" w:space="0" w:color="auto"/>
      </w:divBdr>
    </w:div>
    <w:div w:id="964039766">
      <w:bodyDiv w:val="1"/>
      <w:marLeft w:val="0"/>
      <w:marRight w:val="0"/>
      <w:marTop w:val="0"/>
      <w:marBottom w:val="0"/>
      <w:divBdr>
        <w:top w:val="none" w:sz="0" w:space="0" w:color="auto"/>
        <w:left w:val="none" w:sz="0" w:space="0" w:color="auto"/>
        <w:bottom w:val="none" w:sz="0" w:space="0" w:color="auto"/>
        <w:right w:val="none" w:sz="0" w:space="0" w:color="auto"/>
      </w:divBdr>
    </w:div>
    <w:div w:id="968240812">
      <w:bodyDiv w:val="1"/>
      <w:marLeft w:val="0"/>
      <w:marRight w:val="0"/>
      <w:marTop w:val="0"/>
      <w:marBottom w:val="0"/>
      <w:divBdr>
        <w:top w:val="none" w:sz="0" w:space="0" w:color="auto"/>
        <w:left w:val="none" w:sz="0" w:space="0" w:color="auto"/>
        <w:bottom w:val="none" w:sz="0" w:space="0" w:color="auto"/>
        <w:right w:val="none" w:sz="0" w:space="0" w:color="auto"/>
      </w:divBdr>
    </w:div>
    <w:div w:id="968321879">
      <w:bodyDiv w:val="1"/>
      <w:marLeft w:val="0"/>
      <w:marRight w:val="0"/>
      <w:marTop w:val="0"/>
      <w:marBottom w:val="0"/>
      <w:divBdr>
        <w:top w:val="none" w:sz="0" w:space="0" w:color="auto"/>
        <w:left w:val="none" w:sz="0" w:space="0" w:color="auto"/>
        <w:bottom w:val="none" w:sz="0" w:space="0" w:color="auto"/>
        <w:right w:val="none" w:sz="0" w:space="0" w:color="auto"/>
      </w:divBdr>
    </w:div>
    <w:div w:id="969164859">
      <w:bodyDiv w:val="1"/>
      <w:marLeft w:val="0"/>
      <w:marRight w:val="0"/>
      <w:marTop w:val="0"/>
      <w:marBottom w:val="0"/>
      <w:divBdr>
        <w:top w:val="none" w:sz="0" w:space="0" w:color="auto"/>
        <w:left w:val="none" w:sz="0" w:space="0" w:color="auto"/>
        <w:bottom w:val="none" w:sz="0" w:space="0" w:color="auto"/>
        <w:right w:val="none" w:sz="0" w:space="0" w:color="auto"/>
      </w:divBdr>
    </w:div>
    <w:div w:id="970286382">
      <w:bodyDiv w:val="1"/>
      <w:marLeft w:val="0"/>
      <w:marRight w:val="0"/>
      <w:marTop w:val="0"/>
      <w:marBottom w:val="0"/>
      <w:divBdr>
        <w:top w:val="none" w:sz="0" w:space="0" w:color="auto"/>
        <w:left w:val="none" w:sz="0" w:space="0" w:color="auto"/>
        <w:bottom w:val="none" w:sz="0" w:space="0" w:color="auto"/>
        <w:right w:val="none" w:sz="0" w:space="0" w:color="auto"/>
      </w:divBdr>
    </w:div>
    <w:div w:id="971248901">
      <w:bodyDiv w:val="1"/>
      <w:marLeft w:val="0"/>
      <w:marRight w:val="0"/>
      <w:marTop w:val="0"/>
      <w:marBottom w:val="0"/>
      <w:divBdr>
        <w:top w:val="none" w:sz="0" w:space="0" w:color="auto"/>
        <w:left w:val="none" w:sz="0" w:space="0" w:color="auto"/>
        <w:bottom w:val="none" w:sz="0" w:space="0" w:color="auto"/>
        <w:right w:val="none" w:sz="0" w:space="0" w:color="auto"/>
      </w:divBdr>
    </w:div>
    <w:div w:id="973607804">
      <w:bodyDiv w:val="1"/>
      <w:marLeft w:val="0"/>
      <w:marRight w:val="0"/>
      <w:marTop w:val="0"/>
      <w:marBottom w:val="0"/>
      <w:divBdr>
        <w:top w:val="none" w:sz="0" w:space="0" w:color="auto"/>
        <w:left w:val="none" w:sz="0" w:space="0" w:color="auto"/>
        <w:bottom w:val="none" w:sz="0" w:space="0" w:color="auto"/>
        <w:right w:val="none" w:sz="0" w:space="0" w:color="auto"/>
      </w:divBdr>
    </w:div>
    <w:div w:id="976446751">
      <w:bodyDiv w:val="1"/>
      <w:marLeft w:val="0"/>
      <w:marRight w:val="0"/>
      <w:marTop w:val="0"/>
      <w:marBottom w:val="0"/>
      <w:divBdr>
        <w:top w:val="none" w:sz="0" w:space="0" w:color="auto"/>
        <w:left w:val="none" w:sz="0" w:space="0" w:color="auto"/>
        <w:bottom w:val="none" w:sz="0" w:space="0" w:color="auto"/>
        <w:right w:val="none" w:sz="0" w:space="0" w:color="auto"/>
      </w:divBdr>
    </w:div>
    <w:div w:id="980308812">
      <w:bodyDiv w:val="1"/>
      <w:marLeft w:val="0"/>
      <w:marRight w:val="0"/>
      <w:marTop w:val="0"/>
      <w:marBottom w:val="0"/>
      <w:divBdr>
        <w:top w:val="none" w:sz="0" w:space="0" w:color="auto"/>
        <w:left w:val="none" w:sz="0" w:space="0" w:color="auto"/>
        <w:bottom w:val="none" w:sz="0" w:space="0" w:color="auto"/>
        <w:right w:val="none" w:sz="0" w:space="0" w:color="auto"/>
      </w:divBdr>
    </w:div>
    <w:div w:id="981689005">
      <w:bodyDiv w:val="1"/>
      <w:marLeft w:val="0"/>
      <w:marRight w:val="0"/>
      <w:marTop w:val="0"/>
      <w:marBottom w:val="0"/>
      <w:divBdr>
        <w:top w:val="none" w:sz="0" w:space="0" w:color="auto"/>
        <w:left w:val="none" w:sz="0" w:space="0" w:color="auto"/>
        <w:bottom w:val="none" w:sz="0" w:space="0" w:color="auto"/>
        <w:right w:val="none" w:sz="0" w:space="0" w:color="auto"/>
      </w:divBdr>
    </w:div>
    <w:div w:id="995572571">
      <w:bodyDiv w:val="1"/>
      <w:marLeft w:val="0"/>
      <w:marRight w:val="0"/>
      <w:marTop w:val="0"/>
      <w:marBottom w:val="0"/>
      <w:divBdr>
        <w:top w:val="none" w:sz="0" w:space="0" w:color="auto"/>
        <w:left w:val="none" w:sz="0" w:space="0" w:color="auto"/>
        <w:bottom w:val="none" w:sz="0" w:space="0" w:color="auto"/>
        <w:right w:val="none" w:sz="0" w:space="0" w:color="auto"/>
      </w:divBdr>
    </w:div>
    <w:div w:id="996684755">
      <w:bodyDiv w:val="1"/>
      <w:marLeft w:val="0"/>
      <w:marRight w:val="0"/>
      <w:marTop w:val="0"/>
      <w:marBottom w:val="0"/>
      <w:divBdr>
        <w:top w:val="none" w:sz="0" w:space="0" w:color="auto"/>
        <w:left w:val="none" w:sz="0" w:space="0" w:color="auto"/>
        <w:bottom w:val="none" w:sz="0" w:space="0" w:color="auto"/>
        <w:right w:val="none" w:sz="0" w:space="0" w:color="auto"/>
      </w:divBdr>
    </w:div>
    <w:div w:id="998269019">
      <w:bodyDiv w:val="1"/>
      <w:marLeft w:val="0"/>
      <w:marRight w:val="0"/>
      <w:marTop w:val="0"/>
      <w:marBottom w:val="0"/>
      <w:divBdr>
        <w:top w:val="none" w:sz="0" w:space="0" w:color="auto"/>
        <w:left w:val="none" w:sz="0" w:space="0" w:color="auto"/>
        <w:bottom w:val="none" w:sz="0" w:space="0" w:color="auto"/>
        <w:right w:val="none" w:sz="0" w:space="0" w:color="auto"/>
      </w:divBdr>
    </w:div>
    <w:div w:id="998732547">
      <w:bodyDiv w:val="1"/>
      <w:marLeft w:val="0"/>
      <w:marRight w:val="0"/>
      <w:marTop w:val="0"/>
      <w:marBottom w:val="0"/>
      <w:divBdr>
        <w:top w:val="none" w:sz="0" w:space="0" w:color="auto"/>
        <w:left w:val="none" w:sz="0" w:space="0" w:color="auto"/>
        <w:bottom w:val="none" w:sz="0" w:space="0" w:color="auto"/>
        <w:right w:val="none" w:sz="0" w:space="0" w:color="auto"/>
      </w:divBdr>
    </w:div>
    <w:div w:id="1001005778">
      <w:bodyDiv w:val="1"/>
      <w:marLeft w:val="0"/>
      <w:marRight w:val="0"/>
      <w:marTop w:val="0"/>
      <w:marBottom w:val="0"/>
      <w:divBdr>
        <w:top w:val="none" w:sz="0" w:space="0" w:color="auto"/>
        <w:left w:val="none" w:sz="0" w:space="0" w:color="auto"/>
        <w:bottom w:val="none" w:sz="0" w:space="0" w:color="auto"/>
        <w:right w:val="none" w:sz="0" w:space="0" w:color="auto"/>
      </w:divBdr>
    </w:div>
    <w:div w:id="1002204753">
      <w:bodyDiv w:val="1"/>
      <w:marLeft w:val="0"/>
      <w:marRight w:val="0"/>
      <w:marTop w:val="0"/>
      <w:marBottom w:val="0"/>
      <w:divBdr>
        <w:top w:val="none" w:sz="0" w:space="0" w:color="auto"/>
        <w:left w:val="none" w:sz="0" w:space="0" w:color="auto"/>
        <w:bottom w:val="none" w:sz="0" w:space="0" w:color="auto"/>
        <w:right w:val="none" w:sz="0" w:space="0" w:color="auto"/>
      </w:divBdr>
    </w:div>
    <w:div w:id="1002658574">
      <w:bodyDiv w:val="1"/>
      <w:marLeft w:val="0"/>
      <w:marRight w:val="0"/>
      <w:marTop w:val="0"/>
      <w:marBottom w:val="0"/>
      <w:divBdr>
        <w:top w:val="none" w:sz="0" w:space="0" w:color="auto"/>
        <w:left w:val="none" w:sz="0" w:space="0" w:color="auto"/>
        <w:bottom w:val="none" w:sz="0" w:space="0" w:color="auto"/>
        <w:right w:val="none" w:sz="0" w:space="0" w:color="auto"/>
      </w:divBdr>
    </w:div>
    <w:div w:id="1011183514">
      <w:bodyDiv w:val="1"/>
      <w:marLeft w:val="0"/>
      <w:marRight w:val="0"/>
      <w:marTop w:val="0"/>
      <w:marBottom w:val="0"/>
      <w:divBdr>
        <w:top w:val="none" w:sz="0" w:space="0" w:color="auto"/>
        <w:left w:val="none" w:sz="0" w:space="0" w:color="auto"/>
        <w:bottom w:val="none" w:sz="0" w:space="0" w:color="auto"/>
        <w:right w:val="none" w:sz="0" w:space="0" w:color="auto"/>
      </w:divBdr>
    </w:div>
    <w:div w:id="1029334281">
      <w:bodyDiv w:val="1"/>
      <w:marLeft w:val="0"/>
      <w:marRight w:val="0"/>
      <w:marTop w:val="0"/>
      <w:marBottom w:val="0"/>
      <w:divBdr>
        <w:top w:val="none" w:sz="0" w:space="0" w:color="auto"/>
        <w:left w:val="none" w:sz="0" w:space="0" w:color="auto"/>
        <w:bottom w:val="none" w:sz="0" w:space="0" w:color="auto"/>
        <w:right w:val="none" w:sz="0" w:space="0" w:color="auto"/>
      </w:divBdr>
    </w:div>
    <w:div w:id="1029339247">
      <w:bodyDiv w:val="1"/>
      <w:marLeft w:val="0"/>
      <w:marRight w:val="0"/>
      <w:marTop w:val="0"/>
      <w:marBottom w:val="0"/>
      <w:divBdr>
        <w:top w:val="none" w:sz="0" w:space="0" w:color="auto"/>
        <w:left w:val="none" w:sz="0" w:space="0" w:color="auto"/>
        <w:bottom w:val="none" w:sz="0" w:space="0" w:color="auto"/>
        <w:right w:val="none" w:sz="0" w:space="0" w:color="auto"/>
      </w:divBdr>
    </w:div>
    <w:div w:id="1030423443">
      <w:bodyDiv w:val="1"/>
      <w:marLeft w:val="0"/>
      <w:marRight w:val="0"/>
      <w:marTop w:val="0"/>
      <w:marBottom w:val="0"/>
      <w:divBdr>
        <w:top w:val="none" w:sz="0" w:space="0" w:color="auto"/>
        <w:left w:val="none" w:sz="0" w:space="0" w:color="auto"/>
        <w:bottom w:val="none" w:sz="0" w:space="0" w:color="auto"/>
        <w:right w:val="none" w:sz="0" w:space="0" w:color="auto"/>
      </w:divBdr>
    </w:div>
    <w:div w:id="1031147140">
      <w:bodyDiv w:val="1"/>
      <w:marLeft w:val="0"/>
      <w:marRight w:val="0"/>
      <w:marTop w:val="0"/>
      <w:marBottom w:val="0"/>
      <w:divBdr>
        <w:top w:val="none" w:sz="0" w:space="0" w:color="auto"/>
        <w:left w:val="none" w:sz="0" w:space="0" w:color="auto"/>
        <w:bottom w:val="none" w:sz="0" w:space="0" w:color="auto"/>
        <w:right w:val="none" w:sz="0" w:space="0" w:color="auto"/>
      </w:divBdr>
    </w:div>
    <w:div w:id="1036538666">
      <w:bodyDiv w:val="1"/>
      <w:marLeft w:val="0"/>
      <w:marRight w:val="0"/>
      <w:marTop w:val="0"/>
      <w:marBottom w:val="0"/>
      <w:divBdr>
        <w:top w:val="none" w:sz="0" w:space="0" w:color="auto"/>
        <w:left w:val="none" w:sz="0" w:space="0" w:color="auto"/>
        <w:bottom w:val="none" w:sz="0" w:space="0" w:color="auto"/>
        <w:right w:val="none" w:sz="0" w:space="0" w:color="auto"/>
      </w:divBdr>
    </w:div>
    <w:div w:id="1042246296">
      <w:bodyDiv w:val="1"/>
      <w:marLeft w:val="0"/>
      <w:marRight w:val="0"/>
      <w:marTop w:val="0"/>
      <w:marBottom w:val="0"/>
      <w:divBdr>
        <w:top w:val="none" w:sz="0" w:space="0" w:color="auto"/>
        <w:left w:val="none" w:sz="0" w:space="0" w:color="auto"/>
        <w:bottom w:val="none" w:sz="0" w:space="0" w:color="auto"/>
        <w:right w:val="none" w:sz="0" w:space="0" w:color="auto"/>
      </w:divBdr>
      <w:divsChild>
        <w:div w:id="90318642">
          <w:marLeft w:val="0"/>
          <w:marRight w:val="0"/>
          <w:marTop w:val="0"/>
          <w:marBottom w:val="0"/>
          <w:divBdr>
            <w:top w:val="none" w:sz="0" w:space="0" w:color="auto"/>
            <w:left w:val="none" w:sz="0" w:space="0" w:color="auto"/>
            <w:bottom w:val="none" w:sz="0" w:space="0" w:color="auto"/>
            <w:right w:val="none" w:sz="0" w:space="0" w:color="auto"/>
          </w:divBdr>
        </w:div>
      </w:divsChild>
    </w:div>
    <w:div w:id="1045836529">
      <w:bodyDiv w:val="1"/>
      <w:marLeft w:val="0"/>
      <w:marRight w:val="0"/>
      <w:marTop w:val="0"/>
      <w:marBottom w:val="0"/>
      <w:divBdr>
        <w:top w:val="none" w:sz="0" w:space="0" w:color="auto"/>
        <w:left w:val="none" w:sz="0" w:space="0" w:color="auto"/>
        <w:bottom w:val="none" w:sz="0" w:space="0" w:color="auto"/>
        <w:right w:val="none" w:sz="0" w:space="0" w:color="auto"/>
      </w:divBdr>
    </w:div>
    <w:div w:id="1050109241">
      <w:bodyDiv w:val="1"/>
      <w:marLeft w:val="0"/>
      <w:marRight w:val="0"/>
      <w:marTop w:val="0"/>
      <w:marBottom w:val="0"/>
      <w:divBdr>
        <w:top w:val="none" w:sz="0" w:space="0" w:color="auto"/>
        <w:left w:val="none" w:sz="0" w:space="0" w:color="auto"/>
        <w:bottom w:val="none" w:sz="0" w:space="0" w:color="auto"/>
        <w:right w:val="none" w:sz="0" w:space="0" w:color="auto"/>
      </w:divBdr>
    </w:div>
    <w:div w:id="1053389484">
      <w:bodyDiv w:val="1"/>
      <w:marLeft w:val="0"/>
      <w:marRight w:val="0"/>
      <w:marTop w:val="0"/>
      <w:marBottom w:val="0"/>
      <w:divBdr>
        <w:top w:val="none" w:sz="0" w:space="0" w:color="auto"/>
        <w:left w:val="none" w:sz="0" w:space="0" w:color="auto"/>
        <w:bottom w:val="none" w:sz="0" w:space="0" w:color="auto"/>
        <w:right w:val="none" w:sz="0" w:space="0" w:color="auto"/>
      </w:divBdr>
    </w:div>
    <w:div w:id="1059087587">
      <w:bodyDiv w:val="1"/>
      <w:marLeft w:val="0"/>
      <w:marRight w:val="0"/>
      <w:marTop w:val="0"/>
      <w:marBottom w:val="0"/>
      <w:divBdr>
        <w:top w:val="none" w:sz="0" w:space="0" w:color="auto"/>
        <w:left w:val="none" w:sz="0" w:space="0" w:color="auto"/>
        <w:bottom w:val="none" w:sz="0" w:space="0" w:color="auto"/>
        <w:right w:val="none" w:sz="0" w:space="0" w:color="auto"/>
      </w:divBdr>
    </w:div>
    <w:div w:id="1063217218">
      <w:bodyDiv w:val="1"/>
      <w:marLeft w:val="0"/>
      <w:marRight w:val="0"/>
      <w:marTop w:val="0"/>
      <w:marBottom w:val="0"/>
      <w:divBdr>
        <w:top w:val="none" w:sz="0" w:space="0" w:color="auto"/>
        <w:left w:val="none" w:sz="0" w:space="0" w:color="auto"/>
        <w:bottom w:val="none" w:sz="0" w:space="0" w:color="auto"/>
        <w:right w:val="none" w:sz="0" w:space="0" w:color="auto"/>
      </w:divBdr>
    </w:div>
    <w:div w:id="1073237940">
      <w:bodyDiv w:val="1"/>
      <w:marLeft w:val="0"/>
      <w:marRight w:val="0"/>
      <w:marTop w:val="0"/>
      <w:marBottom w:val="0"/>
      <w:divBdr>
        <w:top w:val="none" w:sz="0" w:space="0" w:color="auto"/>
        <w:left w:val="none" w:sz="0" w:space="0" w:color="auto"/>
        <w:bottom w:val="none" w:sz="0" w:space="0" w:color="auto"/>
        <w:right w:val="none" w:sz="0" w:space="0" w:color="auto"/>
      </w:divBdr>
    </w:div>
    <w:div w:id="1076436209">
      <w:bodyDiv w:val="1"/>
      <w:marLeft w:val="0"/>
      <w:marRight w:val="0"/>
      <w:marTop w:val="0"/>
      <w:marBottom w:val="0"/>
      <w:divBdr>
        <w:top w:val="none" w:sz="0" w:space="0" w:color="auto"/>
        <w:left w:val="none" w:sz="0" w:space="0" w:color="auto"/>
        <w:bottom w:val="none" w:sz="0" w:space="0" w:color="auto"/>
        <w:right w:val="none" w:sz="0" w:space="0" w:color="auto"/>
      </w:divBdr>
    </w:div>
    <w:div w:id="1078598365">
      <w:bodyDiv w:val="1"/>
      <w:marLeft w:val="0"/>
      <w:marRight w:val="0"/>
      <w:marTop w:val="0"/>
      <w:marBottom w:val="0"/>
      <w:divBdr>
        <w:top w:val="none" w:sz="0" w:space="0" w:color="auto"/>
        <w:left w:val="none" w:sz="0" w:space="0" w:color="auto"/>
        <w:bottom w:val="none" w:sz="0" w:space="0" w:color="auto"/>
        <w:right w:val="none" w:sz="0" w:space="0" w:color="auto"/>
      </w:divBdr>
    </w:div>
    <w:div w:id="1079524964">
      <w:bodyDiv w:val="1"/>
      <w:marLeft w:val="0"/>
      <w:marRight w:val="0"/>
      <w:marTop w:val="0"/>
      <w:marBottom w:val="0"/>
      <w:divBdr>
        <w:top w:val="none" w:sz="0" w:space="0" w:color="auto"/>
        <w:left w:val="none" w:sz="0" w:space="0" w:color="auto"/>
        <w:bottom w:val="none" w:sz="0" w:space="0" w:color="auto"/>
        <w:right w:val="none" w:sz="0" w:space="0" w:color="auto"/>
      </w:divBdr>
    </w:div>
    <w:div w:id="1083721423">
      <w:bodyDiv w:val="1"/>
      <w:marLeft w:val="0"/>
      <w:marRight w:val="0"/>
      <w:marTop w:val="0"/>
      <w:marBottom w:val="0"/>
      <w:divBdr>
        <w:top w:val="none" w:sz="0" w:space="0" w:color="auto"/>
        <w:left w:val="none" w:sz="0" w:space="0" w:color="auto"/>
        <w:bottom w:val="none" w:sz="0" w:space="0" w:color="auto"/>
        <w:right w:val="none" w:sz="0" w:space="0" w:color="auto"/>
      </w:divBdr>
    </w:div>
    <w:div w:id="1085884015">
      <w:bodyDiv w:val="1"/>
      <w:marLeft w:val="0"/>
      <w:marRight w:val="0"/>
      <w:marTop w:val="0"/>
      <w:marBottom w:val="0"/>
      <w:divBdr>
        <w:top w:val="none" w:sz="0" w:space="0" w:color="auto"/>
        <w:left w:val="none" w:sz="0" w:space="0" w:color="auto"/>
        <w:bottom w:val="none" w:sz="0" w:space="0" w:color="auto"/>
        <w:right w:val="none" w:sz="0" w:space="0" w:color="auto"/>
      </w:divBdr>
    </w:div>
    <w:div w:id="1092778911">
      <w:bodyDiv w:val="1"/>
      <w:marLeft w:val="0"/>
      <w:marRight w:val="0"/>
      <w:marTop w:val="0"/>
      <w:marBottom w:val="0"/>
      <w:divBdr>
        <w:top w:val="none" w:sz="0" w:space="0" w:color="auto"/>
        <w:left w:val="none" w:sz="0" w:space="0" w:color="auto"/>
        <w:bottom w:val="none" w:sz="0" w:space="0" w:color="auto"/>
        <w:right w:val="none" w:sz="0" w:space="0" w:color="auto"/>
      </w:divBdr>
    </w:div>
    <w:div w:id="1097092849">
      <w:bodyDiv w:val="1"/>
      <w:marLeft w:val="0"/>
      <w:marRight w:val="0"/>
      <w:marTop w:val="0"/>
      <w:marBottom w:val="0"/>
      <w:divBdr>
        <w:top w:val="none" w:sz="0" w:space="0" w:color="auto"/>
        <w:left w:val="none" w:sz="0" w:space="0" w:color="auto"/>
        <w:bottom w:val="none" w:sz="0" w:space="0" w:color="auto"/>
        <w:right w:val="none" w:sz="0" w:space="0" w:color="auto"/>
      </w:divBdr>
    </w:div>
    <w:div w:id="1099104385">
      <w:bodyDiv w:val="1"/>
      <w:marLeft w:val="0"/>
      <w:marRight w:val="0"/>
      <w:marTop w:val="0"/>
      <w:marBottom w:val="0"/>
      <w:divBdr>
        <w:top w:val="none" w:sz="0" w:space="0" w:color="auto"/>
        <w:left w:val="none" w:sz="0" w:space="0" w:color="auto"/>
        <w:bottom w:val="none" w:sz="0" w:space="0" w:color="auto"/>
        <w:right w:val="none" w:sz="0" w:space="0" w:color="auto"/>
      </w:divBdr>
    </w:div>
    <w:div w:id="1100099169">
      <w:bodyDiv w:val="1"/>
      <w:marLeft w:val="0"/>
      <w:marRight w:val="0"/>
      <w:marTop w:val="0"/>
      <w:marBottom w:val="0"/>
      <w:divBdr>
        <w:top w:val="none" w:sz="0" w:space="0" w:color="auto"/>
        <w:left w:val="none" w:sz="0" w:space="0" w:color="auto"/>
        <w:bottom w:val="none" w:sz="0" w:space="0" w:color="auto"/>
        <w:right w:val="none" w:sz="0" w:space="0" w:color="auto"/>
      </w:divBdr>
    </w:div>
    <w:div w:id="1100101209">
      <w:bodyDiv w:val="1"/>
      <w:marLeft w:val="0"/>
      <w:marRight w:val="0"/>
      <w:marTop w:val="0"/>
      <w:marBottom w:val="0"/>
      <w:divBdr>
        <w:top w:val="none" w:sz="0" w:space="0" w:color="auto"/>
        <w:left w:val="none" w:sz="0" w:space="0" w:color="auto"/>
        <w:bottom w:val="none" w:sz="0" w:space="0" w:color="auto"/>
        <w:right w:val="none" w:sz="0" w:space="0" w:color="auto"/>
      </w:divBdr>
    </w:div>
    <w:div w:id="1102071039">
      <w:bodyDiv w:val="1"/>
      <w:marLeft w:val="0"/>
      <w:marRight w:val="0"/>
      <w:marTop w:val="0"/>
      <w:marBottom w:val="0"/>
      <w:divBdr>
        <w:top w:val="none" w:sz="0" w:space="0" w:color="auto"/>
        <w:left w:val="none" w:sz="0" w:space="0" w:color="auto"/>
        <w:bottom w:val="none" w:sz="0" w:space="0" w:color="auto"/>
        <w:right w:val="none" w:sz="0" w:space="0" w:color="auto"/>
      </w:divBdr>
    </w:div>
    <w:div w:id="1102529311">
      <w:bodyDiv w:val="1"/>
      <w:marLeft w:val="0"/>
      <w:marRight w:val="0"/>
      <w:marTop w:val="0"/>
      <w:marBottom w:val="0"/>
      <w:divBdr>
        <w:top w:val="none" w:sz="0" w:space="0" w:color="auto"/>
        <w:left w:val="none" w:sz="0" w:space="0" w:color="auto"/>
        <w:bottom w:val="none" w:sz="0" w:space="0" w:color="auto"/>
        <w:right w:val="none" w:sz="0" w:space="0" w:color="auto"/>
      </w:divBdr>
    </w:div>
    <w:div w:id="1112164283">
      <w:bodyDiv w:val="1"/>
      <w:marLeft w:val="0"/>
      <w:marRight w:val="0"/>
      <w:marTop w:val="0"/>
      <w:marBottom w:val="0"/>
      <w:divBdr>
        <w:top w:val="none" w:sz="0" w:space="0" w:color="auto"/>
        <w:left w:val="none" w:sz="0" w:space="0" w:color="auto"/>
        <w:bottom w:val="none" w:sz="0" w:space="0" w:color="auto"/>
        <w:right w:val="none" w:sz="0" w:space="0" w:color="auto"/>
      </w:divBdr>
    </w:div>
    <w:div w:id="1116021836">
      <w:bodyDiv w:val="1"/>
      <w:marLeft w:val="0"/>
      <w:marRight w:val="0"/>
      <w:marTop w:val="0"/>
      <w:marBottom w:val="0"/>
      <w:divBdr>
        <w:top w:val="none" w:sz="0" w:space="0" w:color="auto"/>
        <w:left w:val="none" w:sz="0" w:space="0" w:color="auto"/>
        <w:bottom w:val="none" w:sz="0" w:space="0" w:color="auto"/>
        <w:right w:val="none" w:sz="0" w:space="0" w:color="auto"/>
      </w:divBdr>
    </w:div>
    <w:div w:id="1117682785">
      <w:bodyDiv w:val="1"/>
      <w:marLeft w:val="0"/>
      <w:marRight w:val="0"/>
      <w:marTop w:val="0"/>
      <w:marBottom w:val="0"/>
      <w:divBdr>
        <w:top w:val="none" w:sz="0" w:space="0" w:color="auto"/>
        <w:left w:val="none" w:sz="0" w:space="0" w:color="auto"/>
        <w:bottom w:val="none" w:sz="0" w:space="0" w:color="auto"/>
        <w:right w:val="none" w:sz="0" w:space="0" w:color="auto"/>
      </w:divBdr>
    </w:div>
    <w:div w:id="1118915704">
      <w:bodyDiv w:val="1"/>
      <w:marLeft w:val="0"/>
      <w:marRight w:val="0"/>
      <w:marTop w:val="0"/>
      <w:marBottom w:val="0"/>
      <w:divBdr>
        <w:top w:val="none" w:sz="0" w:space="0" w:color="auto"/>
        <w:left w:val="none" w:sz="0" w:space="0" w:color="auto"/>
        <w:bottom w:val="none" w:sz="0" w:space="0" w:color="auto"/>
        <w:right w:val="none" w:sz="0" w:space="0" w:color="auto"/>
      </w:divBdr>
    </w:div>
    <w:div w:id="1119759115">
      <w:bodyDiv w:val="1"/>
      <w:marLeft w:val="0"/>
      <w:marRight w:val="0"/>
      <w:marTop w:val="0"/>
      <w:marBottom w:val="0"/>
      <w:divBdr>
        <w:top w:val="none" w:sz="0" w:space="0" w:color="auto"/>
        <w:left w:val="none" w:sz="0" w:space="0" w:color="auto"/>
        <w:bottom w:val="none" w:sz="0" w:space="0" w:color="auto"/>
        <w:right w:val="none" w:sz="0" w:space="0" w:color="auto"/>
      </w:divBdr>
    </w:div>
    <w:div w:id="1123427473">
      <w:bodyDiv w:val="1"/>
      <w:marLeft w:val="0"/>
      <w:marRight w:val="0"/>
      <w:marTop w:val="0"/>
      <w:marBottom w:val="0"/>
      <w:divBdr>
        <w:top w:val="none" w:sz="0" w:space="0" w:color="auto"/>
        <w:left w:val="none" w:sz="0" w:space="0" w:color="auto"/>
        <w:bottom w:val="none" w:sz="0" w:space="0" w:color="auto"/>
        <w:right w:val="none" w:sz="0" w:space="0" w:color="auto"/>
      </w:divBdr>
    </w:div>
    <w:div w:id="1124616997">
      <w:bodyDiv w:val="1"/>
      <w:marLeft w:val="0"/>
      <w:marRight w:val="0"/>
      <w:marTop w:val="0"/>
      <w:marBottom w:val="0"/>
      <w:divBdr>
        <w:top w:val="none" w:sz="0" w:space="0" w:color="auto"/>
        <w:left w:val="none" w:sz="0" w:space="0" w:color="auto"/>
        <w:bottom w:val="none" w:sz="0" w:space="0" w:color="auto"/>
        <w:right w:val="none" w:sz="0" w:space="0" w:color="auto"/>
      </w:divBdr>
    </w:div>
    <w:div w:id="1129326107">
      <w:bodyDiv w:val="1"/>
      <w:marLeft w:val="0"/>
      <w:marRight w:val="0"/>
      <w:marTop w:val="0"/>
      <w:marBottom w:val="0"/>
      <w:divBdr>
        <w:top w:val="none" w:sz="0" w:space="0" w:color="auto"/>
        <w:left w:val="none" w:sz="0" w:space="0" w:color="auto"/>
        <w:bottom w:val="none" w:sz="0" w:space="0" w:color="auto"/>
        <w:right w:val="none" w:sz="0" w:space="0" w:color="auto"/>
      </w:divBdr>
    </w:div>
    <w:div w:id="1130241429">
      <w:bodyDiv w:val="1"/>
      <w:marLeft w:val="0"/>
      <w:marRight w:val="0"/>
      <w:marTop w:val="0"/>
      <w:marBottom w:val="0"/>
      <w:divBdr>
        <w:top w:val="none" w:sz="0" w:space="0" w:color="auto"/>
        <w:left w:val="none" w:sz="0" w:space="0" w:color="auto"/>
        <w:bottom w:val="none" w:sz="0" w:space="0" w:color="auto"/>
        <w:right w:val="none" w:sz="0" w:space="0" w:color="auto"/>
      </w:divBdr>
    </w:div>
    <w:div w:id="1140345918">
      <w:bodyDiv w:val="1"/>
      <w:marLeft w:val="0"/>
      <w:marRight w:val="0"/>
      <w:marTop w:val="0"/>
      <w:marBottom w:val="0"/>
      <w:divBdr>
        <w:top w:val="none" w:sz="0" w:space="0" w:color="auto"/>
        <w:left w:val="none" w:sz="0" w:space="0" w:color="auto"/>
        <w:bottom w:val="none" w:sz="0" w:space="0" w:color="auto"/>
        <w:right w:val="none" w:sz="0" w:space="0" w:color="auto"/>
      </w:divBdr>
    </w:div>
    <w:div w:id="1148397183">
      <w:bodyDiv w:val="1"/>
      <w:marLeft w:val="0"/>
      <w:marRight w:val="0"/>
      <w:marTop w:val="0"/>
      <w:marBottom w:val="0"/>
      <w:divBdr>
        <w:top w:val="none" w:sz="0" w:space="0" w:color="auto"/>
        <w:left w:val="none" w:sz="0" w:space="0" w:color="auto"/>
        <w:bottom w:val="none" w:sz="0" w:space="0" w:color="auto"/>
        <w:right w:val="none" w:sz="0" w:space="0" w:color="auto"/>
      </w:divBdr>
    </w:div>
    <w:div w:id="1153565650">
      <w:bodyDiv w:val="1"/>
      <w:marLeft w:val="0"/>
      <w:marRight w:val="0"/>
      <w:marTop w:val="0"/>
      <w:marBottom w:val="0"/>
      <w:divBdr>
        <w:top w:val="none" w:sz="0" w:space="0" w:color="auto"/>
        <w:left w:val="none" w:sz="0" w:space="0" w:color="auto"/>
        <w:bottom w:val="none" w:sz="0" w:space="0" w:color="auto"/>
        <w:right w:val="none" w:sz="0" w:space="0" w:color="auto"/>
      </w:divBdr>
    </w:div>
    <w:div w:id="1155756261">
      <w:bodyDiv w:val="1"/>
      <w:marLeft w:val="0"/>
      <w:marRight w:val="0"/>
      <w:marTop w:val="0"/>
      <w:marBottom w:val="0"/>
      <w:divBdr>
        <w:top w:val="none" w:sz="0" w:space="0" w:color="auto"/>
        <w:left w:val="none" w:sz="0" w:space="0" w:color="auto"/>
        <w:bottom w:val="none" w:sz="0" w:space="0" w:color="auto"/>
        <w:right w:val="none" w:sz="0" w:space="0" w:color="auto"/>
      </w:divBdr>
    </w:div>
    <w:div w:id="1157040615">
      <w:bodyDiv w:val="1"/>
      <w:marLeft w:val="0"/>
      <w:marRight w:val="0"/>
      <w:marTop w:val="0"/>
      <w:marBottom w:val="0"/>
      <w:divBdr>
        <w:top w:val="none" w:sz="0" w:space="0" w:color="auto"/>
        <w:left w:val="none" w:sz="0" w:space="0" w:color="auto"/>
        <w:bottom w:val="none" w:sz="0" w:space="0" w:color="auto"/>
        <w:right w:val="none" w:sz="0" w:space="0" w:color="auto"/>
      </w:divBdr>
    </w:div>
    <w:div w:id="1157723451">
      <w:bodyDiv w:val="1"/>
      <w:marLeft w:val="0"/>
      <w:marRight w:val="0"/>
      <w:marTop w:val="0"/>
      <w:marBottom w:val="0"/>
      <w:divBdr>
        <w:top w:val="none" w:sz="0" w:space="0" w:color="auto"/>
        <w:left w:val="none" w:sz="0" w:space="0" w:color="auto"/>
        <w:bottom w:val="none" w:sz="0" w:space="0" w:color="auto"/>
        <w:right w:val="none" w:sz="0" w:space="0" w:color="auto"/>
      </w:divBdr>
    </w:div>
    <w:div w:id="1161579929">
      <w:bodyDiv w:val="1"/>
      <w:marLeft w:val="0"/>
      <w:marRight w:val="0"/>
      <w:marTop w:val="0"/>
      <w:marBottom w:val="0"/>
      <w:divBdr>
        <w:top w:val="none" w:sz="0" w:space="0" w:color="auto"/>
        <w:left w:val="none" w:sz="0" w:space="0" w:color="auto"/>
        <w:bottom w:val="none" w:sz="0" w:space="0" w:color="auto"/>
        <w:right w:val="none" w:sz="0" w:space="0" w:color="auto"/>
      </w:divBdr>
      <w:divsChild>
        <w:div w:id="1081025363">
          <w:marLeft w:val="0"/>
          <w:marRight w:val="0"/>
          <w:marTop w:val="0"/>
          <w:marBottom w:val="0"/>
          <w:divBdr>
            <w:top w:val="none" w:sz="0" w:space="0" w:color="auto"/>
            <w:left w:val="none" w:sz="0" w:space="0" w:color="auto"/>
            <w:bottom w:val="none" w:sz="0" w:space="0" w:color="auto"/>
            <w:right w:val="none" w:sz="0" w:space="0" w:color="auto"/>
          </w:divBdr>
        </w:div>
      </w:divsChild>
    </w:div>
    <w:div w:id="1172329190">
      <w:bodyDiv w:val="1"/>
      <w:marLeft w:val="0"/>
      <w:marRight w:val="0"/>
      <w:marTop w:val="0"/>
      <w:marBottom w:val="0"/>
      <w:divBdr>
        <w:top w:val="none" w:sz="0" w:space="0" w:color="auto"/>
        <w:left w:val="none" w:sz="0" w:space="0" w:color="auto"/>
        <w:bottom w:val="none" w:sz="0" w:space="0" w:color="auto"/>
        <w:right w:val="none" w:sz="0" w:space="0" w:color="auto"/>
      </w:divBdr>
    </w:div>
    <w:div w:id="1174151107">
      <w:bodyDiv w:val="1"/>
      <w:marLeft w:val="0"/>
      <w:marRight w:val="0"/>
      <w:marTop w:val="0"/>
      <w:marBottom w:val="0"/>
      <w:divBdr>
        <w:top w:val="none" w:sz="0" w:space="0" w:color="auto"/>
        <w:left w:val="none" w:sz="0" w:space="0" w:color="auto"/>
        <w:bottom w:val="none" w:sz="0" w:space="0" w:color="auto"/>
        <w:right w:val="none" w:sz="0" w:space="0" w:color="auto"/>
      </w:divBdr>
    </w:div>
    <w:div w:id="1177891000">
      <w:bodyDiv w:val="1"/>
      <w:marLeft w:val="0"/>
      <w:marRight w:val="0"/>
      <w:marTop w:val="0"/>
      <w:marBottom w:val="0"/>
      <w:divBdr>
        <w:top w:val="none" w:sz="0" w:space="0" w:color="auto"/>
        <w:left w:val="none" w:sz="0" w:space="0" w:color="auto"/>
        <w:bottom w:val="none" w:sz="0" w:space="0" w:color="auto"/>
        <w:right w:val="none" w:sz="0" w:space="0" w:color="auto"/>
      </w:divBdr>
    </w:div>
    <w:div w:id="1178613474">
      <w:bodyDiv w:val="1"/>
      <w:marLeft w:val="0"/>
      <w:marRight w:val="0"/>
      <w:marTop w:val="0"/>
      <w:marBottom w:val="0"/>
      <w:divBdr>
        <w:top w:val="none" w:sz="0" w:space="0" w:color="auto"/>
        <w:left w:val="none" w:sz="0" w:space="0" w:color="auto"/>
        <w:bottom w:val="none" w:sz="0" w:space="0" w:color="auto"/>
        <w:right w:val="none" w:sz="0" w:space="0" w:color="auto"/>
      </w:divBdr>
    </w:div>
    <w:div w:id="1181116534">
      <w:bodyDiv w:val="1"/>
      <w:marLeft w:val="0"/>
      <w:marRight w:val="0"/>
      <w:marTop w:val="0"/>
      <w:marBottom w:val="0"/>
      <w:divBdr>
        <w:top w:val="none" w:sz="0" w:space="0" w:color="auto"/>
        <w:left w:val="none" w:sz="0" w:space="0" w:color="auto"/>
        <w:bottom w:val="none" w:sz="0" w:space="0" w:color="auto"/>
        <w:right w:val="none" w:sz="0" w:space="0" w:color="auto"/>
      </w:divBdr>
    </w:div>
    <w:div w:id="1189949523">
      <w:bodyDiv w:val="1"/>
      <w:marLeft w:val="0"/>
      <w:marRight w:val="0"/>
      <w:marTop w:val="0"/>
      <w:marBottom w:val="0"/>
      <w:divBdr>
        <w:top w:val="none" w:sz="0" w:space="0" w:color="auto"/>
        <w:left w:val="none" w:sz="0" w:space="0" w:color="auto"/>
        <w:bottom w:val="none" w:sz="0" w:space="0" w:color="auto"/>
        <w:right w:val="none" w:sz="0" w:space="0" w:color="auto"/>
      </w:divBdr>
    </w:div>
    <w:div w:id="1191455099">
      <w:bodyDiv w:val="1"/>
      <w:marLeft w:val="0"/>
      <w:marRight w:val="0"/>
      <w:marTop w:val="0"/>
      <w:marBottom w:val="0"/>
      <w:divBdr>
        <w:top w:val="none" w:sz="0" w:space="0" w:color="auto"/>
        <w:left w:val="none" w:sz="0" w:space="0" w:color="auto"/>
        <w:bottom w:val="none" w:sz="0" w:space="0" w:color="auto"/>
        <w:right w:val="none" w:sz="0" w:space="0" w:color="auto"/>
      </w:divBdr>
    </w:div>
    <w:div w:id="1193377598">
      <w:bodyDiv w:val="1"/>
      <w:marLeft w:val="0"/>
      <w:marRight w:val="0"/>
      <w:marTop w:val="0"/>
      <w:marBottom w:val="0"/>
      <w:divBdr>
        <w:top w:val="none" w:sz="0" w:space="0" w:color="auto"/>
        <w:left w:val="none" w:sz="0" w:space="0" w:color="auto"/>
        <w:bottom w:val="none" w:sz="0" w:space="0" w:color="auto"/>
        <w:right w:val="none" w:sz="0" w:space="0" w:color="auto"/>
      </w:divBdr>
    </w:div>
    <w:div w:id="1201356705">
      <w:bodyDiv w:val="1"/>
      <w:marLeft w:val="0"/>
      <w:marRight w:val="0"/>
      <w:marTop w:val="0"/>
      <w:marBottom w:val="0"/>
      <w:divBdr>
        <w:top w:val="none" w:sz="0" w:space="0" w:color="auto"/>
        <w:left w:val="none" w:sz="0" w:space="0" w:color="auto"/>
        <w:bottom w:val="none" w:sz="0" w:space="0" w:color="auto"/>
        <w:right w:val="none" w:sz="0" w:space="0" w:color="auto"/>
      </w:divBdr>
    </w:div>
    <w:div w:id="1207793693">
      <w:bodyDiv w:val="1"/>
      <w:marLeft w:val="0"/>
      <w:marRight w:val="0"/>
      <w:marTop w:val="0"/>
      <w:marBottom w:val="0"/>
      <w:divBdr>
        <w:top w:val="none" w:sz="0" w:space="0" w:color="auto"/>
        <w:left w:val="none" w:sz="0" w:space="0" w:color="auto"/>
        <w:bottom w:val="none" w:sz="0" w:space="0" w:color="auto"/>
        <w:right w:val="none" w:sz="0" w:space="0" w:color="auto"/>
      </w:divBdr>
    </w:div>
    <w:div w:id="1216619534">
      <w:bodyDiv w:val="1"/>
      <w:marLeft w:val="0"/>
      <w:marRight w:val="0"/>
      <w:marTop w:val="0"/>
      <w:marBottom w:val="0"/>
      <w:divBdr>
        <w:top w:val="none" w:sz="0" w:space="0" w:color="auto"/>
        <w:left w:val="none" w:sz="0" w:space="0" w:color="auto"/>
        <w:bottom w:val="none" w:sz="0" w:space="0" w:color="auto"/>
        <w:right w:val="none" w:sz="0" w:space="0" w:color="auto"/>
      </w:divBdr>
    </w:div>
    <w:div w:id="1239752152">
      <w:bodyDiv w:val="1"/>
      <w:marLeft w:val="0"/>
      <w:marRight w:val="0"/>
      <w:marTop w:val="0"/>
      <w:marBottom w:val="0"/>
      <w:divBdr>
        <w:top w:val="none" w:sz="0" w:space="0" w:color="auto"/>
        <w:left w:val="none" w:sz="0" w:space="0" w:color="auto"/>
        <w:bottom w:val="none" w:sz="0" w:space="0" w:color="auto"/>
        <w:right w:val="none" w:sz="0" w:space="0" w:color="auto"/>
      </w:divBdr>
    </w:div>
    <w:div w:id="1240746478">
      <w:bodyDiv w:val="1"/>
      <w:marLeft w:val="0"/>
      <w:marRight w:val="0"/>
      <w:marTop w:val="0"/>
      <w:marBottom w:val="0"/>
      <w:divBdr>
        <w:top w:val="none" w:sz="0" w:space="0" w:color="auto"/>
        <w:left w:val="none" w:sz="0" w:space="0" w:color="auto"/>
        <w:bottom w:val="none" w:sz="0" w:space="0" w:color="auto"/>
        <w:right w:val="none" w:sz="0" w:space="0" w:color="auto"/>
      </w:divBdr>
    </w:div>
    <w:div w:id="1242643641">
      <w:bodyDiv w:val="1"/>
      <w:marLeft w:val="0"/>
      <w:marRight w:val="0"/>
      <w:marTop w:val="0"/>
      <w:marBottom w:val="0"/>
      <w:divBdr>
        <w:top w:val="none" w:sz="0" w:space="0" w:color="auto"/>
        <w:left w:val="none" w:sz="0" w:space="0" w:color="auto"/>
        <w:bottom w:val="none" w:sz="0" w:space="0" w:color="auto"/>
        <w:right w:val="none" w:sz="0" w:space="0" w:color="auto"/>
      </w:divBdr>
    </w:div>
    <w:div w:id="1245726537">
      <w:bodyDiv w:val="1"/>
      <w:marLeft w:val="0"/>
      <w:marRight w:val="0"/>
      <w:marTop w:val="0"/>
      <w:marBottom w:val="0"/>
      <w:divBdr>
        <w:top w:val="none" w:sz="0" w:space="0" w:color="auto"/>
        <w:left w:val="none" w:sz="0" w:space="0" w:color="auto"/>
        <w:bottom w:val="none" w:sz="0" w:space="0" w:color="auto"/>
        <w:right w:val="none" w:sz="0" w:space="0" w:color="auto"/>
      </w:divBdr>
    </w:div>
    <w:div w:id="1250773568">
      <w:bodyDiv w:val="1"/>
      <w:marLeft w:val="0"/>
      <w:marRight w:val="0"/>
      <w:marTop w:val="0"/>
      <w:marBottom w:val="0"/>
      <w:divBdr>
        <w:top w:val="none" w:sz="0" w:space="0" w:color="auto"/>
        <w:left w:val="none" w:sz="0" w:space="0" w:color="auto"/>
        <w:bottom w:val="none" w:sz="0" w:space="0" w:color="auto"/>
        <w:right w:val="none" w:sz="0" w:space="0" w:color="auto"/>
      </w:divBdr>
    </w:div>
    <w:div w:id="1251045856">
      <w:bodyDiv w:val="1"/>
      <w:marLeft w:val="0"/>
      <w:marRight w:val="0"/>
      <w:marTop w:val="0"/>
      <w:marBottom w:val="0"/>
      <w:divBdr>
        <w:top w:val="none" w:sz="0" w:space="0" w:color="auto"/>
        <w:left w:val="none" w:sz="0" w:space="0" w:color="auto"/>
        <w:bottom w:val="none" w:sz="0" w:space="0" w:color="auto"/>
        <w:right w:val="none" w:sz="0" w:space="0" w:color="auto"/>
      </w:divBdr>
    </w:div>
    <w:div w:id="1258170409">
      <w:bodyDiv w:val="1"/>
      <w:marLeft w:val="0"/>
      <w:marRight w:val="0"/>
      <w:marTop w:val="0"/>
      <w:marBottom w:val="0"/>
      <w:divBdr>
        <w:top w:val="none" w:sz="0" w:space="0" w:color="auto"/>
        <w:left w:val="none" w:sz="0" w:space="0" w:color="auto"/>
        <w:bottom w:val="none" w:sz="0" w:space="0" w:color="auto"/>
        <w:right w:val="none" w:sz="0" w:space="0" w:color="auto"/>
      </w:divBdr>
    </w:div>
    <w:div w:id="1260405520">
      <w:bodyDiv w:val="1"/>
      <w:marLeft w:val="0"/>
      <w:marRight w:val="0"/>
      <w:marTop w:val="0"/>
      <w:marBottom w:val="0"/>
      <w:divBdr>
        <w:top w:val="none" w:sz="0" w:space="0" w:color="auto"/>
        <w:left w:val="none" w:sz="0" w:space="0" w:color="auto"/>
        <w:bottom w:val="none" w:sz="0" w:space="0" w:color="auto"/>
        <w:right w:val="none" w:sz="0" w:space="0" w:color="auto"/>
      </w:divBdr>
    </w:div>
    <w:div w:id="1260874898">
      <w:bodyDiv w:val="1"/>
      <w:marLeft w:val="0"/>
      <w:marRight w:val="0"/>
      <w:marTop w:val="0"/>
      <w:marBottom w:val="0"/>
      <w:divBdr>
        <w:top w:val="none" w:sz="0" w:space="0" w:color="auto"/>
        <w:left w:val="none" w:sz="0" w:space="0" w:color="auto"/>
        <w:bottom w:val="none" w:sz="0" w:space="0" w:color="auto"/>
        <w:right w:val="none" w:sz="0" w:space="0" w:color="auto"/>
      </w:divBdr>
    </w:div>
    <w:div w:id="1264800408">
      <w:bodyDiv w:val="1"/>
      <w:marLeft w:val="0"/>
      <w:marRight w:val="0"/>
      <w:marTop w:val="0"/>
      <w:marBottom w:val="0"/>
      <w:divBdr>
        <w:top w:val="none" w:sz="0" w:space="0" w:color="auto"/>
        <w:left w:val="none" w:sz="0" w:space="0" w:color="auto"/>
        <w:bottom w:val="none" w:sz="0" w:space="0" w:color="auto"/>
        <w:right w:val="none" w:sz="0" w:space="0" w:color="auto"/>
      </w:divBdr>
    </w:div>
    <w:div w:id="1265456147">
      <w:bodyDiv w:val="1"/>
      <w:marLeft w:val="0"/>
      <w:marRight w:val="0"/>
      <w:marTop w:val="0"/>
      <w:marBottom w:val="0"/>
      <w:divBdr>
        <w:top w:val="none" w:sz="0" w:space="0" w:color="auto"/>
        <w:left w:val="none" w:sz="0" w:space="0" w:color="auto"/>
        <w:bottom w:val="none" w:sz="0" w:space="0" w:color="auto"/>
        <w:right w:val="none" w:sz="0" w:space="0" w:color="auto"/>
      </w:divBdr>
    </w:div>
    <w:div w:id="1265572946">
      <w:bodyDiv w:val="1"/>
      <w:marLeft w:val="0"/>
      <w:marRight w:val="0"/>
      <w:marTop w:val="0"/>
      <w:marBottom w:val="0"/>
      <w:divBdr>
        <w:top w:val="none" w:sz="0" w:space="0" w:color="auto"/>
        <w:left w:val="none" w:sz="0" w:space="0" w:color="auto"/>
        <w:bottom w:val="none" w:sz="0" w:space="0" w:color="auto"/>
        <w:right w:val="none" w:sz="0" w:space="0" w:color="auto"/>
      </w:divBdr>
    </w:div>
    <w:div w:id="1268075609">
      <w:bodyDiv w:val="1"/>
      <w:marLeft w:val="0"/>
      <w:marRight w:val="0"/>
      <w:marTop w:val="0"/>
      <w:marBottom w:val="0"/>
      <w:divBdr>
        <w:top w:val="none" w:sz="0" w:space="0" w:color="auto"/>
        <w:left w:val="none" w:sz="0" w:space="0" w:color="auto"/>
        <w:bottom w:val="none" w:sz="0" w:space="0" w:color="auto"/>
        <w:right w:val="none" w:sz="0" w:space="0" w:color="auto"/>
      </w:divBdr>
    </w:div>
    <w:div w:id="1271621620">
      <w:bodyDiv w:val="1"/>
      <w:marLeft w:val="0"/>
      <w:marRight w:val="0"/>
      <w:marTop w:val="0"/>
      <w:marBottom w:val="0"/>
      <w:divBdr>
        <w:top w:val="none" w:sz="0" w:space="0" w:color="auto"/>
        <w:left w:val="none" w:sz="0" w:space="0" w:color="auto"/>
        <w:bottom w:val="none" w:sz="0" w:space="0" w:color="auto"/>
        <w:right w:val="none" w:sz="0" w:space="0" w:color="auto"/>
      </w:divBdr>
    </w:div>
    <w:div w:id="1272199515">
      <w:bodyDiv w:val="1"/>
      <w:marLeft w:val="0"/>
      <w:marRight w:val="0"/>
      <w:marTop w:val="0"/>
      <w:marBottom w:val="0"/>
      <w:divBdr>
        <w:top w:val="none" w:sz="0" w:space="0" w:color="auto"/>
        <w:left w:val="none" w:sz="0" w:space="0" w:color="auto"/>
        <w:bottom w:val="none" w:sz="0" w:space="0" w:color="auto"/>
        <w:right w:val="none" w:sz="0" w:space="0" w:color="auto"/>
      </w:divBdr>
    </w:div>
    <w:div w:id="1276132361">
      <w:bodyDiv w:val="1"/>
      <w:marLeft w:val="0"/>
      <w:marRight w:val="0"/>
      <w:marTop w:val="0"/>
      <w:marBottom w:val="0"/>
      <w:divBdr>
        <w:top w:val="none" w:sz="0" w:space="0" w:color="auto"/>
        <w:left w:val="none" w:sz="0" w:space="0" w:color="auto"/>
        <w:bottom w:val="none" w:sz="0" w:space="0" w:color="auto"/>
        <w:right w:val="none" w:sz="0" w:space="0" w:color="auto"/>
      </w:divBdr>
    </w:div>
    <w:div w:id="1280986707">
      <w:bodyDiv w:val="1"/>
      <w:marLeft w:val="0"/>
      <w:marRight w:val="0"/>
      <w:marTop w:val="0"/>
      <w:marBottom w:val="0"/>
      <w:divBdr>
        <w:top w:val="none" w:sz="0" w:space="0" w:color="auto"/>
        <w:left w:val="none" w:sz="0" w:space="0" w:color="auto"/>
        <w:bottom w:val="none" w:sz="0" w:space="0" w:color="auto"/>
        <w:right w:val="none" w:sz="0" w:space="0" w:color="auto"/>
      </w:divBdr>
    </w:div>
    <w:div w:id="1281454105">
      <w:bodyDiv w:val="1"/>
      <w:marLeft w:val="0"/>
      <w:marRight w:val="0"/>
      <w:marTop w:val="0"/>
      <w:marBottom w:val="0"/>
      <w:divBdr>
        <w:top w:val="none" w:sz="0" w:space="0" w:color="auto"/>
        <w:left w:val="none" w:sz="0" w:space="0" w:color="auto"/>
        <w:bottom w:val="none" w:sz="0" w:space="0" w:color="auto"/>
        <w:right w:val="none" w:sz="0" w:space="0" w:color="auto"/>
      </w:divBdr>
    </w:div>
    <w:div w:id="1296721128">
      <w:bodyDiv w:val="1"/>
      <w:marLeft w:val="0"/>
      <w:marRight w:val="0"/>
      <w:marTop w:val="0"/>
      <w:marBottom w:val="0"/>
      <w:divBdr>
        <w:top w:val="none" w:sz="0" w:space="0" w:color="auto"/>
        <w:left w:val="none" w:sz="0" w:space="0" w:color="auto"/>
        <w:bottom w:val="none" w:sz="0" w:space="0" w:color="auto"/>
        <w:right w:val="none" w:sz="0" w:space="0" w:color="auto"/>
      </w:divBdr>
    </w:div>
    <w:div w:id="1299847440">
      <w:bodyDiv w:val="1"/>
      <w:marLeft w:val="0"/>
      <w:marRight w:val="0"/>
      <w:marTop w:val="0"/>
      <w:marBottom w:val="0"/>
      <w:divBdr>
        <w:top w:val="none" w:sz="0" w:space="0" w:color="auto"/>
        <w:left w:val="none" w:sz="0" w:space="0" w:color="auto"/>
        <w:bottom w:val="none" w:sz="0" w:space="0" w:color="auto"/>
        <w:right w:val="none" w:sz="0" w:space="0" w:color="auto"/>
      </w:divBdr>
    </w:div>
    <w:div w:id="1305625603">
      <w:bodyDiv w:val="1"/>
      <w:marLeft w:val="0"/>
      <w:marRight w:val="0"/>
      <w:marTop w:val="0"/>
      <w:marBottom w:val="0"/>
      <w:divBdr>
        <w:top w:val="none" w:sz="0" w:space="0" w:color="auto"/>
        <w:left w:val="none" w:sz="0" w:space="0" w:color="auto"/>
        <w:bottom w:val="none" w:sz="0" w:space="0" w:color="auto"/>
        <w:right w:val="none" w:sz="0" w:space="0" w:color="auto"/>
      </w:divBdr>
    </w:div>
    <w:div w:id="1311210907">
      <w:bodyDiv w:val="1"/>
      <w:marLeft w:val="0"/>
      <w:marRight w:val="0"/>
      <w:marTop w:val="0"/>
      <w:marBottom w:val="0"/>
      <w:divBdr>
        <w:top w:val="none" w:sz="0" w:space="0" w:color="auto"/>
        <w:left w:val="none" w:sz="0" w:space="0" w:color="auto"/>
        <w:bottom w:val="none" w:sz="0" w:space="0" w:color="auto"/>
        <w:right w:val="none" w:sz="0" w:space="0" w:color="auto"/>
      </w:divBdr>
    </w:div>
    <w:div w:id="1313096336">
      <w:bodyDiv w:val="1"/>
      <w:marLeft w:val="0"/>
      <w:marRight w:val="0"/>
      <w:marTop w:val="0"/>
      <w:marBottom w:val="0"/>
      <w:divBdr>
        <w:top w:val="none" w:sz="0" w:space="0" w:color="auto"/>
        <w:left w:val="none" w:sz="0" w:space="0" w:color="auto"/>
        <w:bottom w:val="none" w:sz="0" w:space="0" w:color="auto"/>
        <w:right w:val="none" w:sz="0" w:space="0" w:color="auto"/>
      </w:divBdr>
    </w:div>
    <w:div w:id="1313369064">
      <w:bodyDiv w:val="1"/>
      <w:marLeft w:val="0"/>
      <w:marRight w:val="0"/>
      <w:marTop w:val="0"/>
      <w:marBottom w:val="0"/>
      <w:divBdr>
        <w:top w:val="none" w:sz="0" w:space="0" w:color="auto"/>
        <w:left w:val="none" w:sz="0" w:space="0" w:color="auto"/>
        <w:bottom w:val="none" w:sz="0" w:space="0" w:color="auto"/>
        <w:right w:val="none" w:sz="0" w:space="0" w:color="auto"/>
      </w:divBdr>
    </w:div>
    <w:div w:id="1314407173">
      <w:bodyDiv w:val="1"/>
      <w:marLeft w:val="0"/>
      <w:marRight w:val="0"/>
      <w:marTop w:val="0"/>
      <w:marBottom w:val="0"/>
      <w:divBdr>
        <w:top w:val="none" w:sz="0" w:space="0" w:color="auto"/>
        <w:left w:val="none" w:sz="0" w:space="0" w:color="auto"/>
        <w:bottom w:val="none" w:sz="0" w:space="0" w:color="auto"/>
        <w:right w:val="none" w:sz="0" w:space="0" w:color="auto"/>
      </w:divBdr>
    </w:div>
    <w:div w:id="1319454322">
      <w:bodyDiv w:val="1"/>
      <w:marLeft w:val="0"/>
      <w:marRight w:val="0"/>
      <w:marTop w:val="0"/>
      <w:marBottom w:val="0"/>
      <w:divBdr>
        <w:top w:val="none" w:sz="0" w:space="0" w:color="auto"/>
        <w:left w:val="none" w:sz="0" w:space="0" w:color="auto"/>
        <w:bottom w:val="none" w:sz="0" w:space="0" w:color="auto"/>
        <w:right w:val="none" w:sz="0" w:space="0" w:color="auto"/>
      </w:divBdr>
    </w:div>
    <w:div w:id="1321544680">
      <w:bodyDiv w:val="1"/>
      <w:marLeft w:val="0"/>
      <w:marRight w:val="0"/>
      <w:marTop w:val="0"/>
      <w:marBottom w:val="0"/>
      <w:divBdr>
        <w:top w:val="none" w:sz="0" w:space="0" w:color="auto"/>
        <w:left w:val="none" w:sz="0" w:space="0" w:color="auto"/>
        <w:bottom w:val="none" w:sz="0" w:space="0" w:color="auto"/>
        <w:right w:val="none" w:sz="0" w:space="0" w:color="auto"/>
      </w:divBdr>
    </w:div>
    <w:div w:id="1325622274">
      <w:bodyDiv w:val="1"/>
      <w:marLeft w:val="0"/>
      <w:marRight w:val="0"/>
      <w:marTop w:val="0"/>
      <w:marBottom w:val="0"/>
      <w:divBdr>
        <w:top w:val="none" w:sz="0" w:space="0" w:color="auto"/>
        <w:left w:val="none" w:sz="0" w:space="0" w:color="auto"/>
        <w:bottom w:val="none" w:sz="0" w:space="0" w:color="auto"/>
        <w:right w:val="none" w:sz="0" w:space="0" w:color="auto"/>
      </w:divBdr>
    </w:div>
    <w:div w:id="1332106496">
      <w:bodyDiv w:val="1"/>
      <w:marLeft w:val="0"/>
      <w:marRight w:val="0"/>
      <w:marTop w:val="0"/>
      <w:marBottom w:val="0"/>
      <w:divBdr>
        <w:top w:val="none" w:sz="0" w:space="0" w:color="auto"/>
        <w:left w:val="none" w:sz="0" w:space="0" w:color="auto"/>
        <w:bottom w:val="none" w:sz="0" w:space="0" w:color="auto"/>
        <w:right w:val="none" w:sz="0" w:space="0" w:color="auto"/>
      </w:divBdr>
    </w:div>
    <w:div w:id="1337416166">
      <w:bodyDiv w:val="1"/>
      <w:marLeft w:val="0"/>
      <w:marRight w:val="0"/>
      <w:marTop w:val="0"/>
      <w:marBottom w:val="0"/>
      <w:divBdr>
        <w:top w:val="none" w:sz="0" w:space="0" w:color="auto"/>
        <w:left w:val="none" w:sz="0" w:space="0" w:color="auto"/>
        <w:bottom w:val="none" w:sz="0" w:space="0" w:color="auto"/>
        <w:right w:val="none" w:sz="0" w:space="0" w:color="auto"/>
      </w:divBdr>
    </w:div>
    <w:div w:id="1339818433">
      <w:bodyDiv w:val="1"/>
      <w:marLeft w:val="0"/>
      <w:marRight w:val="0"/>
      <w:marTop w:val="0"/>
      <w:marBottom w:val="0"/>
      <w:divBdr>
        <w:top w:val="none" w:sz="0" w:space="0" w:color="auto"/>
        <w:left w:val="none" w:sz="0" w:space="0" w:color="auto"/>
        <w:bottom w:val="none" w:sz="0" w:space="0" w:color="auto"/>
        <w:right w:val="none" w:sz="0" w:space="0" w:color="auto"/>
      </w:divBdr>
    </w:div>
    <w:div w:id="1339845439">
      <w:bodyDiv w:val="1"/>
      <w:marLeft w:val="0"/>
      <w:marRight w:val="0"/>
      <w:marTop w:val="0"/>
      <w:marBottom w:val="0"/>
      <w:divBdr>
        <w:top w:val="none" w:sz="0" w:space="0" w:color="auto"/>
        <w:left w:val="none" w:sz="0" w:space="0" w:color="auto"/>
        <w:bottom w:val="none" w:sz="0" w:space="0" w:color="auto"/>
        <w:right w:val="none" w:sz="0" w:space="0" w:color="auto"/>
      </w:divBdr>
    </w:div>
    <w:div w:id="1343242577">
      <w:bodyDiv w:val="1"/>
      <w:marLeft w:val="0"/>
      <w:marRight w:val="0"/>
      <w:marTop w:val="0"/>
      <w:marBottom w:val="0"/>
      <w:divBdr>
        <w:top w:val="none" w:sz="0" w:space="0" w:color="auto"/>
        <w:left w:val="none" w:sz="0" w:space="0" w:color="auto"/>
        <w:bottom w:val="none" w:sz="0" w:space="0" w:color="auto"/>
        <w:right w:val="none" w:sz="0" w:space="0" w:color="auto"/>
      </w:divBdr>
    </w:div>
    <w:div w:id="1344547886">
      <w:bodyDiv w:val="1"/>
      <w:marLeft w:val="0"/>
      <w:marRight w:val="0"/>
      <w:marTop w:val="0"/>
      <w:marBottom w:val="0"/>
      <w:divBdr>
        <w:top w:val="none" w:sz="0" w:space="0" w:color="auto"/>
        <w:left w:val="none" w:sz="0" w:space="0" w:color="auto"/>
        <w:bottom w:val="none" w:sz="0" w:space="0" w:color="auto"/>
        <w:right w:val="none" w:sz="0" w:space="0" w:color="auto"/>
      </w:divBdr>
    </w:div>
    <w:div w:id="1364476210">
      <w:bodyDiv w:val="1"/>
      <w:marLeft w:val="0"/>
      <w:marRight w:val="0"/>
      <w:marTop w:val="0"/>
      <w:marBottom w:val="0"/>
      <w:divBdr>
        <w:top w:val="none" w:sz="0" w:space="0" w:color="auto"/>
        <w:left w:val="none" w:sz="0" w:space="0" w:color="auto"/>
        <w:bottom w:val="none" w:sz="0" w:space="0" w:color="auto"/>
        <w:right w:val="none" w:sz="0" w:space="0" w:color="auto"/>
      </w:divBdr>
    </w:div>
    <w:div w:id="1364479731">
      <w:bodyDiv w:val="1"/>
      <w:marLeft w:val="0"/>
      <w:marRight w:val="0"/>
      <w:marTop w:val="0"/>
      <w:marBottom w:val="0"/>
      <w:divBdr>
        <w:top w:val="none" w:sz="0" w:space="0" w:color="auto"/>
        <w:left w:val="none" w:sz="0" w:space="0" w:color="auto"/>
        <w:bottom w:val="none" w:sz="0" w:space="0" w:color="auto"/>
        <w:right w:val="none" w:sz="0" w:space="0" w:color="auto"/>
      </w:divBdr>
    </w:div>
    <w:div w:id="1382709386">
      <w:bodyDiv w:val="1"/>
      <w:marLeft w:val="0"/>
      <w:marRight w:val="0"/>
      <w:marTop w:val="0"/>
      <w:marBottom w:val="0"/>
      <w:divBdr>
        <w:top w:val="none" w:sz="0" w:space="0" w:color="auto"/>
        <w:left w:val="none" w:sz="0" w:space="0" w:color="auto"/>
        <w:bottom w:val="none" w:sz="0" w:space="0" w:color="auto"/>
        <w:right w:val="none" w:sz="0" w:space="0" w:color="auto"/>
      </w:divBdr>
    </w:div>
    <w:div w:id="1392847941">
      <w:bodyDiv w:val="1"/>
      <w:marLeft w:val="0"/>
      <w:marRight w:val="0"/>
      <w:marTop w:val="0"/>
      <w:marBottom w:val="0"/>
      <w:divBdr>
        <w:top w:val="none" w:sz="0" w:space="0" w:color="auto"/>
        <w:left w:val="none" w:sz="0" w:space="0" w:color="auto"/>
        <w:bottom w:val="none" w:sz="0" w:space="0" w:color="auto"/>
        <w:right w:val="none" w:sz="0" w:space="0" w:color="auto"/>
      </w:divBdr>
    </w:div>
    <w:div w:id="1393574830">
      <w:bodyDiv w:val="1"/>
      <w:marLeft w:val="0"/>
      <w:marRight w:val="0"/>
      <w:marTop w:val="0"/>
      <w:marBottom w:val="0"/>
      <w:divBdr>
        <w:top w:val="none" w:sz="0" w:space="0" w:color="auto"/>
        <w:left w:val="none" w:sz="0" w:space="0" w:color="auto"/>
        <w:bottom w:val="none" w:sz="0" w:space="0" w:color="auto"/>
        <w:right w:val="none" w:sz="0" w:space="0" w:color="auto"/>
      </w:divBdr>
    </w:div>
    <w:div w:id="1395809084">
      <w:bodyDiv w:val="1"/>
      <w:marLeft w:val="0"/>
      <w:marRight w:val="0"/>
      <w:marTop w:val="0"/>
      <w:marBottom w:val="0"/>
      <w:divBdr>
        <w:top w:val="none" w:sz="0" w:space="0" w:color="auto"/>
        <w:left w:val="none" w:sz="0" w:space="0" w:color="auto"/>
        <w:bottom w:val="none" w:sz="0" w:space="0" w:color="auto"/>
        <w:right w:val="none" w:sz="0" w:space="0" w:color="auto"/>
      </w:divBdr>
    </w:div>
    <w:div w:id="1396247514">
      <w:bodyDiv w:val="1"/>
      <w:marLeft w:val="0"/>
      <w:marRight w:val="0"/>
      <w:marTop w:val="0"/>
      <w:marBottom w:val="0"/>
      <w:divBdr>
        <w:top w:val="none" w:sz="0" w:space="0" w:color="auto"/>
        <w:left w:val="none" w:sz="0" w:space="0" w:color="auto"/>
        <w:bottom w:val="none" w:sz="0" w:space="0" w:color="auto"/>
        <w:right w:val="none" w:sz="0" w:space="0" w:color="auto"/>
      </w:divBdr>
    </w:div>
    <w:div w:id="1396733078">
      <w:bodyDiv w:val="1"/>
      <w:marLeft w:val="0"/>
      <w:marRight w:val="0"/>
      <w:marTop w:val="0"/>
      <w:marBottom w:val="0"/>
      <w:divBdr>
        <w:top w:val="none" w:sz="0" w:space="0" w:color="auto"/>
        <w:left w:val="none" w:sz="0" w:space="0" w:color="auto"/>
        <w:bottom w:val="none" w:sz="0" w:space="0" w:color="auto"/>
        <w:right w:val="none" w:sz="0" w:space="0" w:color="auto"/>
      </w:divBdr>
    </w:div>
    <w:div w:id="1402173509">
      <w:bodyDiv w:val="1"/>
      <w:marLeft w:val="0"/>
      <w:marRight w:val="0"/>
      <w:marTop w:val="0"/>
      <w:marBottom w:val="0"/>
      <w:divBdr>
        <w:top w:val="none" w:sz="0" w:space="0" w:color="auto"/>
        <w:left w:val="none" w:sz="0" w:space="0" w:color="auto"/>
        <w:bottom w:val="none" w:sz="0" w:space="0" w:color="auto"/>
        <w:right w:val="none" w:sz="0" w:space="0" w:color="auto"/>
      </w:divBdr>
    </w:div>
    <w:div w:id="1423797941">
      <w:bodyDiv w:val="1"/>
      <w:marLeft w:val="0"/>
      <w:marRight w:val="0"/>
      <w:marTop w:val="0"/>
      <w:marBottom w:val="0"/>
      <w:divBdr>
        <w:top w:val="none" w:sz="0" w:space="0" w:color="auto"/>
        <w:left w:val="none" w:sz="0" w:space="0" w:color="auto"/>
        <w:bottom w:val="none" w:sz="0" w:space="0" w:color="auto"/>
        <w:right w:val="none" w:sz="0" w:space="0" w:color="auto"/>
      </w:divBdr>
    </w:div>
    <w:div w:id="1425497958">
      <w:bodyDiv w:val="1"/>
      <w:marLeft w:val="0"/>
      <w:marRight w:val="0"/>
      <w:marTop w:val="0"/>
      <w:marBottom w:val="0"/>
      <w:divBdr>
        <w:top w:val="none" w:sz="0" w:space="0" w:color="auto"/>
        <w:left w:val="none" w:sz="0" w:space="0" w:color="auto"/>
        <w:bottom w:val="none" w:sz="0" w:space="0" w:color="auto"/>
        <w:right w:val="none" w:sz="0" w:space="0" w:color="auto"/>
      </w:divBdr>
    </w:div>
    <w:div w:id="1426145694">
      <w:bodyDiv w:val="1"/>
      <w:marLeft w:val="0"/>
      <w:marRight w:val="0"/>
      <w:marTop w:val="0"/>
      <w:marBottom w:val="0"/>
      <w:divBdr>
        <w:top w:val="none" w:sz="0" w:space="0" w:color="auto"/>
        <w:left w:val="none" w:sz="0" w:space="0" w:color="auto"/>
        <w:bottom w:val="none" w:sz="0" w:space="0" w:color="auto"/>
        <w:right w:val="none" w:sz="0" w:space="0" w:color="auto"/>
      </w:divBdr>
    </w:div>
    <w:div w:id="1430809635">
      <w:bodyDiv w:val="1"/>
      <w:marLeft w:val="0"/>
      <w:marRight w:val="0"/>
      <w:marTop w:val="0"/>
      <w:marBottom w:val="0"/>
      <w:divBdr>
        <w:top w:val="none" w:sz="0" w:space="0" w:color="auto"/>
        <w:left w:val="none" w:sz="0" w:space="0" w:color="auto"/>
        <w:bottom w:val="none" w:sz="0" w:space="0" w:color="auto"/>
        <w:right w:val="none" w:sz="0" w:space="0" w:color="auto"/>
      </w:divBdr>
    </w:div>
    <w:div w:id="1432700933">
      <w:bodyDiv w:val="1"/>
      <w:marLeft w:val="0"/>
      <w:marRight w:val="0"/>
      <w:marTop w:val="0"/>
      <w:marBottom w:val="0"/>
      <w:divBdr>
        <w:top w:val="none" w:sz="0" w:space="0" w:color="auto"/>
        <w:left w:val="none" w:sz="0" w:space="0" w:color="auto"/>
        <w:bottom w:val="none" w:sz="0" w:space="0" w:color="auto"/>
        <w:right w:val="none" w:sz="0" w:space="0" w:color="auto"/>
      </w:divBdr>
    </w:div>
    <w:div w:id="1434862719">
      <w:bodyDiv w:val="1"/>
      <w:marLeft w:val="0"/>
      <w:marRight w:val="0"/>
      <w:marTop w:val="0"/>
      <w:marBottom w:val="0"/>
      <w:divBdr>
        <w:top w:val="none" w:sz="0" w:space="0" w:color="auto"/>
        <w:left w:val="none" w:sz="0" w:space="0" w:color="auto"/>
        <w:bottom w:val="none" w:sz="0" w:space="0" w:color="auto"/>
        <w:right w:val="none" w:sz="0" w:space="0" w:color="auto"/>
      </w:divBdr>
    </w:div>
    <w:div w:id="1435243116">
      <w:bodyDiv w:val="1"/>
      <w:marLeft w:val="0"/>
      <w:marRight w:val="0"/>
      <w:marTop w:val="0"/>
      <w:marBottom w:val="0"/>
      <w:divBdr>
        <w:top w:val="none" w:sz="0" w:space="0" w:color="auto"/>
        <w:left w:val="none" w:sz="0" w:space="0" w:color="auto"/>
        <w:bottom w:val="none" w:sz="0" w:space="0" w:color="auto"/>
        <w:right w:val="none" w:sz="0" w:space="0" w:color="auto"/>
      </w:divBdr>
    </w:div>
    <w:div w:id="1435245463">
      <w:bodyDiv w:val="1"/>
      <w:marLeft w:val="0"/>
      <w:marRight w:val="0"/>
      <w:marTop w:val="0"/>
      <w:marBottom w:val="0"/>
      <w:divBdr>
        <w:top w:val="none" w:sz="0" w:space="0" w:color="auto"/>
        <w:left w:val="none" w:sz="0" w:space="0" w:color="auto"/>
        <w:bottom w:val="none" w:sz="0" w:space="0" w:color="auto"/>
        <w:right w:val="none" w:sz="0" w:space="0" w:color="auto"/>
      </w:divBdr>
    </w:div>
    <w:div w:id="1436288614">
      <w:bodyDiv w:val="1"/>
      <w:marLeft w:val="0"/>
      <w:marRight w:val="0"/>
      <w:marTop w:val="0"/>
      <w:marBottom w:val="0"/>
      <w:divBdr>
        <w:top w:val="none" w:sz="0" w:space="0" w:color="auto"/>
        <w:left w:val="none" w:sz="0" w:space="0" w:color="auto"/>
        <w:bottom w:val="none" w:sz="0" w:space="0" w:color="auto"/>
        <w:right w:val="none" w:sz="0" w:space="0" w:color="auto"/>
      </w:divBdr>
    </w:div>
    <w:div w:id="1436830026">
      <w:bodyDiv w:val="1"/>
      <w:marLeft w:val="0"/>
      <w:marRight w:val="0"/>
      <w:marTop w:val="0"/>
      <w:marBottom w:val="0"/>
      <w:divBdr>
        <w:top w:val="none" w:sz="0" w:space="0" w:color="auto"/>
        <w:left w:val="none" w:sz="0" w:space="0" w:color="auto"/>
        <w:bottom w:val="none" w:sz="0" w:space="0" w:color="auto"/>
        <w:right w:val="none" w:sz="0" w:space="0" w:color="auto"/>
      </w:divBdr>
    </w:div>
    <w:div w:id="1436948428">
      <w:bodyDiv w:val="1"/>
      <w:marLeft w:val="0"/>
      <w:marRight w:val="0"/>
      <w:marTop w:val="0"/>
      <w:marBottom w:val="0"/>
      <w:divBdr>
        <w:top w:val="none" w:sz="0" w:space="0" w:color="auto"/>
        <w:left w:val="none" w:sz="0" w:space="0" w:color="auto"/>
        <w:bottom w:val="none" w:sz="0" w:space="0" w:color="auto"/>
        <w:right w:val="none" w:sz="0" w:space="0" w:color="auto"/>
      </w:divBdr>
    </w:div>
    <w:div w:id="1442913372">
      <w:bodyDiv w:val="1"/>
      <w:marLeft w:val="0"/>
      <w:marRight w:val="0"/>
      <w:marTop w:val="0"/>
      <w:marBottom w:val="0"/>
      <w:divBdr>
        <w:top w:val="none" w:sz="0" w:space="0" w:color="auto"/>
        <w:left w:val="none" w:sz="0" w:space="0" w:color="auto"/>
        <w:bottom w:val="none" w:sz="0" w:space="0" w:color="auto"/>
        <w:right w:val="none" w:sz="0" w:space="0" w:color="auto"/>
      </w:divBdr>
    </w:div>
    <w:div w:id="1447457807">
      <w:bodyDiv w:val="1"/>
      <w:marLeft w:val="0"/>
      <w:marRight w:val="0"/>
      <w:marTop w:val="0"/>
      <w:marBottom w:val="0"/>
      <w:divBdr>
        <w:top w:val="none" w:sz="0" w:space="0" w:color="auto"/>
        <w:left w:val="none" w:sz="0" w:space="0" w:color="auto"/>
        <w:bottom w:val="none" w:sz="0" w:space="0" w:color="auto"/>
        <w:right w:val="none" w:sz="0" w:space="0" w:color="auto"/>
      </w:divBdr>
    </w:div>
    <w:div w:id="1450389893">
      <w:bodyDiv w:val="1"/>
      <w:marLeft w:val="0"/>
      <w:marRight w:val="0"/>
      <w:marTop w:val="0"/>
      <w:marBottom w:val="0"/>
      <w:divBdr>
        <w:top w:val="none" w:sz="0" w:space="0" w:color="auto"/>
        <w:left w:val="none" w:sz="0" w:space="0" w:color="auto"/>
        <w:bottom w:val="none" w:sz="0" w:space="0" w:color="auto"/>
        <w:right w:val="none" w:sz="0" w:space="0" w:color="auto"/>
      </w:divBdr>
    </w:div>
    <w:div w:id="1455059184">
      <w:bodyDiv w:val="1"/>
      <w:marLeft w:val="0"/>
      <w:marRight w:val="0"/>
      <w:marTop w:val="0"/>
      <w:marBottom w:val="0"/>
      <w:divBdr>
        <w:top w:val="none" w:sz="0" w:space="0" w:color="auto"/>
        <w:left w:val="none" w:sz="0" w:space="0" w:color="auto"/>
        <w:bottom w:val="none" w:sz="0" w:space="0" w:color="auto"/>
        <w:right w:val="none" w:sz="0" w:space="0" w:color="auto"/>
      </w:divBdr>
    </w:div>
    <w:div w:id="1459177471">
      <w:bodyDiv w:val="1"/>
      <w:marLeft w:val="0"/>
      <w:marRight w:val="0"/>
      <w:marTop w:val="0"/>
      <w:marBottom w:val="0"/>
      <w:divBdr>
        <w:top w:val="none" w:sz="0" w:space="0" w:color="auto"/>
        <w:left w:val="none" w:sz="0" w:space="0" w:color="auto"/>
        <w:bottom w:val="none" w:sz="0" w:space="0" w:color="auto"/>
        <w:right w:val="none" w:sz="0" w:space="0" w:color="auto"/>
      </w:divBdr>
    </w:div>
    <w:div w:id="1460145711">
      <w:bodyDiv w:val="1"/>
      <w:marLeft w:val="0"/>
      <w:marRight w:val="0"/>
      <w:marTop w:val="0"/>
      <w:marBottom w:val="0"/>
      <w:divBdr>
        <w:top w:val="none" w:sz="0" w:space="0" w:color="auto"/>
        <w:left w:val="none" w:sz="0" w:space="0" w:color="auto"/>
        <w:bottom w:val="none" w:sz="0" w:space="0" w:color="auto"/>
        <w:right w:val="none" w:sz="0" w:space="0" w:color="auto"/>
      </w:divBdr>
    </w:div>
    <w:div w:id="1462261758">
      <w:bodyDiv w:val="1"/>
      <w:marLeft w:val="0"/>
      <w:marRight w:val="0"/>
      <w:marTop w:val="0"/>
      <w:marBottom w:val="0"/>
      <w:divBdr>
        <w:top w:val="none" w:sz="0" w:space="0" w:color="auto"/>
        <w:left w:val="none" w:sz="0" w:space="0" w:color="auto"/>
        <w:bottom w:val="none" w:sz="0" w:space="0" w:color="auto"/>
        <w:right w:val="none" w:sz="0" w:space="0" w:color="auto"/>
      </w:divBdr>
    </w:div>
    <w:div w:id="1465195028">
      <w:bodyDiv w:val="1"/>
      <w:marLeft w:val="0"/>
      <w:marRight w:val="0"/>
      <w:marTop w:val="0"/>
      <w:marBottom w:val="0"/>
      <w:divBdr>
        <w:top w:val="none" w:sz="0" w:space="0" w:color="auto"/>
        <w:left w:val="none" w:sz="0" w:space="0" w:color="auto"/>
        <w:bottom w:val="none" w:sz="0" w:space="0" w:color="auto"/>
        <w:right w:val="none" w:sz="0" w:space="0" w:color="auto"/>
      </w:divBdr>
    </w:div>
    <w:div w:id="1465343875">
      <w:bodyDiv w:val="1"/>
      <w:marLeft w:val="0"/>
      <w:marRight w:val="0"/>
      <w:marTop w:val="0"/>
      <w:marBottom w:val="0"/>
      <w:divBdr>
        <w:top w:val="none" w:sz="0" w:space="0" w:color="auto"/>
        <w:left w:val="none" w:sz="0" w:space="0" w:color="auto"/>
        <w:bottom w:val="none" w:sz="0" w:space="0" w:color="auto"/>
        <w:right w:val="none" w:sz="0" w:space="0" w:color="auto"/>
      </w:divBdr>
    </w:div>
    <w:div w:id="1468621109">
      <w:bodyDiv w:val="1"/>
      <w:marLeft w:val="0"/>
      <w:marRight w:val="0"/>
      <w:marTop w:val="0"/>
      <w:marBottom w:val="0"/>
      <w:divBdr>
        <w:top w:val="none" w:sz="0" w:space="0" w:color="auto"/>
        <w:left w:val="none" w:sz="0" w:space="0" w:color="auto"/>
        <w:bottom w:val="none" w:sz="0" w:space="0" w:color="auto"/>
        <w:right w:val="none" w:sz="0" w:space="0" w:color="auto"/>
      </w:divBdr>
    </w:div>
    <w:div w:id="1475098426">
      <w:bodyDiv w:val="1"/>
      <w:marLeft w:val="0"/>
      <w:marRight w:val="0"/>
      <w:marTop w:val="0"/>
      <w:marBottom w:val="0"/>
      <w:divBdr>
        <w:top w:val="none" w:sz="0" w:space="0" w:color="auto"/>
        <w:left w:val="none" w:sz="0" w:space="0" w:color="auto"/>
        <w:bottom w:val="none" w:sz="0" w:space="0" w:color="auto"/>
        <w:right w:val="none" w:sz="0" w:space="0" w:color="auto"/>
      </w:divBdr>
    </w:div>
    <w:div w:id="1481656703">
      <w:bodyDiv w:val="1"/>
      <w:marLeft w:val="0"/>
      <w:marRight w:val="0"/>
      <w:marTop w:val="0"/>
      <w:marBottom w:val="0"/>
      <w:divBdr>
        <w:top w:val="none" w:sz="0" w:space="0" w:color="auto"/>
        <w:left w:val="none" w:sz="0" w:space="0" w:color="auto"/>
        <w:bottom w:val="none" w:sz="0" w:space="0" w:color="auto"/>
        <w:right w:val="none" w:sz="0" w:space="0" w:color="auto"/>
      </w:divBdr>
    </w:div>
    <w:div w:id="1483350563">
      <w:bodyDiv w:val="1"/>
      <w:marLeft w:val="0"/>
      <w:marRight w:val="0"/>
      <w:marTop w:val="0"/>
      <w:marBottom w:val="0"/>
      <w:divBdr>
        <w:top w:val="none" w:sz="0" w:space="0" w:color="auto"/>
        <w:left w:val="none" w:sz="0" w:space="0" w:color="auto"/>
        <w:bottom w:val="none" w:sz="0" w:space="0" w:color="auto"/>
        <w:right w:val="none" w:sz="0" w:space="0" w:color="auto"/>
      </w:divBdr>
    </w:div>
    <w:div w:id="1484463849">
      <w:bodyDiv w:val="1"/>
      <w:marLeft w:val="0"/>
      <w:marRight w:val="0"/>
      <w:marTop w:val="0"/>
      <w:marBottom w:val="0"/>
      <w:divBdr>
        <w:top w:val="none" w:sz="0" w:space="0" w:color="auto"/>
        <w:left w:val="none" w:sz="0" w:space="0" w:color="auto"/>
        <w:bottom w:val="none" w:sz="0" w:space="0" w:color="auto"/>
        <w:right w:val="none" w:sz="0" w:space="0" w:color="auto"/>
      </w:divBdr>
    </w:div>
    <w:div w:id="1485318621">
      <w:bodyDiv w:val="1"/>
      <w:marLeft w:val="0"/>
      <w:marRight w:val="0"/>
      <w:marTop w:val="0"/>
      <w:marBottom w:val="0"/>
      <w:divBdr>
        <w:top w:val="none" w:sz="0" w:space="0" w:color="auto"/>
        <w:left w:val="none" w:sz="0" w:space="0" w:color="auto"/>
        <w:bottom w:val="none" w:sz="0" w:space="0" w:color="auto"/>
        <w:right w:val="none" w:sz="0" w:space="0" w:color="auto"/>
      </w:divBdr>
    </w:div>
    <w:div w:id="1489440160">
      <w:bodyDiv w:val="1"/>
      <w:marLeft w:val="0"/>
      <w:marRight w:val="0"/>
      <w:marTop w:val="0"/>
      <w:marBottom w:val="0"/>
      <w:divBdr>
        <w:top w:val="none" w:sz="0" w:space="0" w:color="auto"/>
        <w:left w:val="none" w:sz="0" w:space="0" w:color="auto"/>
        <w:bottom w:val="none" w:sz="0" w:space="0" w:color="auto"/>
        <w:right w:val="none" w:sz="0" w:space="0" w:color="auto"/>
      </w:divBdr>
    </w:div>
    <w:div w:id="1500652271">
      <w:bodyDiv w:val="1"/>
      <w:marLeft w:val="0"/>
      <w:marRight w:val="0"/>
      <w:marTop w:val="0"/>
      <w:marBottom w:val="0"/>
      <w:divBdr>
        <w:top w:val="none" w:sz="0" w:space="0" w:color="auto"/>
        <w:left w:val="none" w:sz="0" w:space="0" w:color="auto"/>
        <w:bottom w:val="none" w:sz="0" w:space="0" w:color="auto"/>
        <w:right w:val="none" w:sz="0" w:space="0" w:color="auto"/>
      </w:divBdr>
    </w:div>
    <w:div w:id="1504204120">
      <w:bodyDiv w:val="1"/>
      <w:marLeft w:val="0"/>
      <w:marRight w:val="0"/>
      <w:marTop w:val="0"/>
      <w:marBottom w:val="0"/>
      <w:divBdr>
        <w:top w:val="none" w:sz="0" w:space="0" w:color="auto"/>
        <w:left w:val="none" w:sz="0" w:space="0" w:color="auto"/>
        <w:bottom w:val="none" w:sz="0" w:space="0" w:color="auto"/>
        <w:right w:val="none" w:sz="0" w:space="0" w:color="auto"/>
      </w:divBdr>
    </w:div>
    <w:div w:id="1511094278">
      <w:bodyDiv w:val="1"/>
      <w:marLeft w:val="0"/>
      <w:marRight w:val="0"/>
      <w:marTop w:val="0"/>
      <w:marBottom w:val="0"/>
      <w:divBdr>
        <w:top w:val="none" w:sz="0" w:space="0" w:color="auto"/>
        <w:left w:val="none" w:sz="0" w:space="0" w:color="auto"/>
        <w:bottom w:val="none" w:sz="0" w:space="0" w:color="auto"/>
        <w:right w:val="none" w:sz="0" w:space="0" w:color="auto"/>
      </w:divBdr>
    </w:div>
    <w:div w:id="1517310381">
      <w:bodyDiv w:val="1"/>
      <w:marLeft w:val="0"/>
      <w:marRight w:val="0"/>
      <w:marTop w:val="0"/>
      <w:marBottom w:val="0"/>
      <w:divBdr>
        <w:top w:val="none" w:sz="0" w:space="0" w:color="auto"/>
        <w:left w:val="none" w:sz="0" w:space="0" w:color="auto"/>
        <w:bottom w:val="none" w:sz="0" w:space="0" w:color="auto"/>
        <w:right w:val="none" w:sz="0" w:space="0" w:color="auto"/>
      </w:divBdr>
    </w:div>
    <w:div w:id="1517386887">
      <w:bodyDiv w:val="1"/>
      <w:marLeft w:val="0"/>
      <w:marRight w:val="0"/>
      <w:marTop w:val="0"/>
      <w:marBottom w:val="0"/>
      <w:divBdr>
        <w:top w:val="none" w:sz="0" w:space="0" w:color="auto"/>
        <w:left w:val="none" w:sz="0" w:space="0" w:color="auto"/>
        <w:bottom w:val="none" w:sz="0" w:space="0" w:color="auto"/>
        <w:right w:val="none" w:sz="0" w:space="0" w:color="auto"/>
      </w:divBdr>
    </w:div>
    <w:div w:id="1518155226">
      <w:bodyDiv w:val="1"/>
      <w:marLeft w:val="0"/>
      <w:marRight w:val="0"/>
      <w:marTop w:val="0"/>
      <w:marBottom w:val="0"/>
      <w:divBdr>
        <w:top w:val="none" w:sz="0" w:space="0" w:color="auto"/>
        <w:left w:val="none" w:sz="0" w:space="0" w:color="auto"/>
        <w:bottom w:val="none" w:sz="0" w:space="0" w:color="auto"/>
        <w:right w:val="none" w:sz="0" w:space="0" w:color="auto"/>
      </w:divBdr>
    </w:div>
    <w:div w:id="1526746791">
      <w:bodyDiv w:val="1"/>
      <w:marLeft w:val="0"/>
      <w:marRight w:val="0"/>
      <w:marTop w:val="0"/>
      <w:marBottom w:val="0"/>
      <w:divBdr>
        <w:top w:val="none" w:sz="0" w:space="0" w:color="auto"/>
        <w:left w:val="none" w:sz="0" w:space="0" w:color="auto"/>
        <w:bottom w:val="none" w:sz="0" w:space="0" w:color="auto"/>
        <w:right w:val="none" w:sz="0" w:space="0" w:color="auto"/>
      </w:divBdr>
    </w:div>
    <w:div w:id="1528178475">
      <w:bodyDiv w:val="1"/>
      <w:marLeft w:val="0"/>
      <w:marRight w:val="0"/>
      <w:marTop w:val="0"/>
      <w:marBottom w:val="0"/>
      <w:divBdr>
        <w:top w:val="none" w:sz="0" w:space="0" w:color="auto"/>
        <w:left w:val="none" w:sz="0" w:space="0" w:color="auto"/>
        <w:bottom w:val="none" w:sz="0" w:space="0" w:color="auto"/>
        <w:right w:val="none" w:sz="0" w:space="0" w:color="auto"/>
      </w:divBdr>
    </w:div>
    <w:div w:id="1530560179">
      <w:bodyDiv w:val="1"/>
      <w:marLeft w:val="0"/>
      <w:marRight w:val="0"/>
      <w:marTop w:val="0"/>
      <w:marBottom w:val="0"/>
      <w:divBdr>
        <w:top w:val="none" w:sz="0" w:space="0" w:color="auto"/>
        <w:left w:val="none" w:sz="0" w:space="0" w:color="auto"/>
        <w:bottom w:val="none" w:sz="0" w:space="0" w:color="auto"/>
        <w:right w:val="none" w:sz="0" w:space="0" w:color="auto"/>
      </w:divBdr>
    </w:div>
    <w:div w:id="1532256516">
      <w:bodyDiv w:val="1"/>
      <w:marLeft w:val="0"/>
      <w:marRight w:val="0"/>
      <w:marTop w:val="0"/>
      <w:marBottom w:val="0"/>
      <w:divBdr>
        <w:top w:val="none" w:sz="0" w:space="0" w:color="auto"/>
        <w:left w:val="none" w:sz="0" w:space="0" w:color="auto"/>
        <w:bottom w:val="none" w:sz="0" w:space="0" w:color="auto"/>
        <w:right w:val="none" w:sz="0" w:space="0" w:color="auto"/>
      </w:divBdr>
    </w:div>
    <w:div w:id="1536043827">
      <w:bodyDiv w:val="1"/>
      <w:marLeft w:val="0"/>
      <w:marRight w:val="0"/>
      <w:marTop w:val="0"/>
      <w:marBottom w:val="0"/>
      <w:divBdr>
        <w:top w:val="none" w:sz="0" w:space="0" w:color="auto"/>
        <w:left w:val="none" w:sz="0" w:space="0" w:color="auto"/>
        <w:bottom w:val="none" w:sz="0" w:space="0" w:color="auto"/>
        <w:right w:val="none" w:sz="0" w:space="0" w:color="auto"/>
      </w:divBdr>
    </w:div>
    <w:div w:id="1543517940">
      <w:bodyDiv w:val="1"/>
      <w:marLeft w:val="0"/>
      <w:marRight w:val="0"/>
      <w:marTop w:val="0"/>
      <w:marBottom w:val="0"/>
      <w:divBdr>
        <w:top w:val="none" w:sz="0" w:space="0" w:color="auto"/>
        <w:left w:val="none" w:sz="0" w:space="0" w:color="auto"/>
        <w:bottom w:val="none" w:sz="0" w:space="0" w:color="auto"/>
        <w:right w:val="none" w:sz="0" w:space="0" w:color="auto"/>
      </w:divBdr>
    </w:div>
    <w:div w:id="1545679932">
      <w:bodyDiv w:val="1"/>
      <w:marLeft w:val="0"/>
      <w:marRight w:val="0"/>
      <w:marTop w:val="0"/>
      <w:marBottom w:val="0"/>
      <w:divBdr>
        <w:top w:val="none" w:sz="0" w:space="0" w:color="auto"/>
        <w:left w:val="none" w:sz="0" w:space="0" w:color="auto"/>
        <w:bottom w:val="none" w:sz="0" w:space="0" w:color="auto"/>
        <w:right w:val="none" w:sz="0" w:space="0" w:color="auto"/>
      </w:divBdr>
    </w:div>
    <w:div w:id="1550413380">
      <w:bodyDiv w:val="1"/>
      <w:marLeft w:val="0"/>
      <w:marRight w:val="0"/>
      <w:marTop w:val="0"/>
      <w:marBottom w:val="0"/>
      <w:divBdr>
        <w:top w:val="none" w:sz="0" w:space="0" w:color="auto"/>
        <w:left w:val="none" w:sz="0" w:space="0" w:color="auto"/>
        <w:bottom w:val="none" w:sz="0" w:space="0" w:color="auto"/>
        <w:right w:val="none" w:sz="0" w:space="0" w:color="auto"/>
      </w:divBdr>
    </w:div>
    <w:div w:id="1560246341">
      <w:bodyDiv w:val="1"/>
      <w:marLeft w:val="0"/>
      <w:marRight w:val="0"/>
      <w:marTop w:val="0"/>
      <w:marBottom w:val="0"/>
      <w:divBdr>
        <w:top w:val="none" w:sz="0" w:space="0" w:color="auto"/>
        <w:left w:val="none" w:sz="0" w:space="0" w:color="auto"/>
        <w:bottom w:val="none" w:sz="0" w:space="0" w:color="auto"/>
        <w:right w:val="none" w:sz="0" w:space="0" w:color="auto"/>
      </w:divBdr>
    </w:div>
    <w:div w:id="1567954406">
      <w:bodyDiv w:val="1"/>
      <w:marLeft w:val="0"/>
      <w:marRight w:val="0"/>
      <w:marTop w:val="0"/>
      <w:marBottom w:val="0"/>
      <w:divBdr>
        <w:top w:val="none" w:sz="0" w:space="0" w:color="auto"/>
        <w:left w:val="none" w:sz="0" w:space="0" w:color="auto"/>
        <w:bottom w:val="none" w:sz="0" w:space="0" w:color="auto"/>
        <w:right w:val="none" w:sz="0" w:space="0" w:color="auto"/>
      </w:divBdr>
    </w:div>
    <w:div w:id="1572036134">
      <w:bodyDiv w:val="1"/>
      <w:marLeft w:val="0"/>
      <w:marRight w:val="0"/>
      <w:marTop w:val="0"/>
      <w:marBottom w:val="0"/>
      <w:divBdr>
        <w:top w:val="none" w:sz="0" w:space="0" w:color="auto"/>
        <w:left w:val="none" w:sz="0" w:space="0" w:color="auto"/>
        <w:bottom w:val="none" w:sz="0" w:space="0" w:color="auto"/>
        <w:right w:val="none" w:sz="0" w:space="0" w:color="auto"/>
      </w:divBdr>
    </w:div>
    <w:div w:id="1572351714">
      <w:bodyDiv w:val="1"/>
      <w:marLeft w:val="0"/>
      <w:marRight w:val="0"/>
      <w:marTop w:val="0"/>
      <w:marBottom w:val="0"/>
      <w:divBdr>
        <w:top w:val="none" w:sz="0" w:space="0" w:color="auto"/>
        <w:left w:val="none" w:sz="0" w:space="0" w:color="auto"/>
        <w:bottom w:val="none" w:sz="0" w:space="0" w:color="auto"/>
        <w:right w:val="none" w:sz="0" w:space="0" w:color="auto"/>
      </w:divBdr>
    </w:div>
    <w:div w:id="1578439019">
      <w:bodyDiv w:val="1"/>
      <w:marLeft w:val="0"/>
      <w:marRight w:val="0"/>
      <w:marTop w:val="0"/>
      <w:marBottom w:val="0"/>
      <w:divBdr>
        <w:top w:val="none" w:sz="0" w:space="0" w:color="auto"/>
        <w:left w:val="none" w:sz="0" w:space="0" w:color="auto"/>
        <w:bottom w:val="none" w:sz="0" w:space="0" w:color="auto"/>
        <w:right w:val="none" w:sz="0" w:space="0" w:color="auto"/>
      </w:divBdr>
    </w:div>
    <w:div w:id="1588614552">
      <w:bodyDiv w:val="1"/>
      <w:marLeft w:val="0"/>
      <w:marRight w:val="0"/>
      <w:marTop w:val="0"/>
      <w:marBottom w:val="0"/>
      <w:divBdr>
        <w:top w:val="none" w:sz="0" w:space="0" w:color="auto"/>
        <w:left w:val="none" w:sz="0" w:space="0" w:color="auto"/>
        <w:bottom w:val="none" w:sz="0" w:space="0" w:color="auto"/>
        <w:right w:val="none" w:sz="0" w:space="0" w:color="auto"/>
      </w:divBdr>
    </w:div>
    <w:div w:id="1589188460">
      <w:bodyDiv w:val="1"/>
      <w:marLeft w:val="0"/>
      <w:marRight w:val="0"/>
      <w:marTop w:val="0"/>
      <w:marBottom w:val="0"/>
      <w:divBdr>
        <w:top w:val="none" w:sz="0" w:space="0" w:color="auto"/>
        <w:left w:val="none" w:sz="0" w:space="0" w:color="auto"/>
        <w:bottom w:val="none" w:sz="0" w:space="0" w:color="auto"/>
        <w:right w:val="none" w:sz="0" w:space="0" w:color="auto"/>
      </w:divBdr>
    </w:div>
    <w:div w:id="1589459733">
      <w:bodyDiv w:val="1"/>
      <w:marLeft w:val="0"/>
      <w:marRight w:val="0"/>
      <w:marTop w:val="0"/>
      <w:marBottom w:val="0"/>
      <w:divBdr>
        <w:top w:val="none" w:sz="0" w:space="0" w:color="auto"/>
        <w:left w:val="none" w:sz="0" w:space="0" w:color="auto"/>
        <w:bottom w:val="none" w:sz="0" w:space="0" w:color="auto"/>
        <w:right w:val="none" w:sz="0" w:space="0" w:color="auto"/>
      </w:divBdr>
    </w:div>
    <w:div w:id="1594127895">
      <w:bodyDiv w:val="1"/>
      <w:marLeft w:val="0"/>
      <w:marRight w:val="0"/>
      <w:marTop w:val="0"/>
      <w:marBottom w:val="0"/>
      <w:divBdr>
        <w:top w:val="none" w:sz="0" w:space="0" w:color="auto"/>
        <w:left w:val="none" w:sz="0" w:space="0" w:color="auto"/>
        <w:bottom w:val="none" w:sz="0" w:space="0" w:color="auto"/>
        <w:right w:val="none" w:sz="0" w:space="0" w:color="auto"/>
      </w:divBdr>
    </w:div>
    <w:div w:id="1600066146">
      <w:bodyDiv w:val="1"/>
      <w:marLeft w:val="0"/>
      <w:marRight w:val="0"/>
      <w:marTop w:val="0"/>
      <w:marBottom w:val="0"/>
      <w:divBdr>
        <w:top w:val="none" w:sz="0" w:space="0" w:color="auto"/>
        <w:left w:val="none" w:sz="0" w:space="0" w:color="auto"/>
        <w:bottom w:val="none" w:sz="0" w:space="0" w:color="auto"/>
        <w:right w:val="none" w:sz="0" w:space="0" w:color="auto"/>
      </w:divBdr>
    </w:div>
    <w:div w:id="1609895315">
      <w:bodyDiv w:val="1"/>
      <w:marLeft w:val="0"/>
      <w:marRight w:val="0"/>
      <w:marTop w:val="0"/>
      <w:marBottom w:val="0"/>
      <w:divBdr>
        <w:top w:val="none" w:sz="0" w:space="0" w:color="auto"/>
        <w:left w:val="none" w:sz="0" w:space="0" w:color="auto"/>
        <w:bottom w:val="none" w:sz="0" w:space="0" w:color="auto"/>
        <w:right w:val="none" w:sz="0" w:space="0" w:color="auto"/>
      </w:divBdr>
    </w:div>
    <w:div w:id="1613244471">
      <w:bodyDiv w:val="1"/>
      <w:marLeft w:val="0"/>
      <w:marRight w:val="0"/>
      <w:marTop w:val="0"/>
      <w:marBottom w:val="0"/>
      <w:divBdr>
        <w:top w:val="none" w:sz="0" w:space="0" w:color="auto"/>
        <w:left w:val="none" w:sz="0" w:space="0" w:color="auto"/>
        <w:bottom w:val="none" w:sz="0" w:space="0" w:color="auto"/>
        <w:right w:val="none" w:sz="0" w:space="0" w:color="auto"/>
      </w:divBdr>
    </w:div>
    <w:div w:id="1613440978">
      <w:bodyDiv w:val="1"/>
      <w:marLeft w:val="0"/>
      <w:marRight w:val="0"/>
      <w:marTop w:val="0"/>
      <w:marBottom w:val="0"/>
      <w:divBdr>
        <w:top w:val="none" w:sz="0" w:space="0" w:color="auto"/>
        <w:left w:val="none" w:sz="0" w:space="0" w:color="auto"/>
        <w:bottom w:val="none" w:sz="0" w:space="0" w:color="auto"/>
        <w:right w:val="none" w:sz="0" w:space="0" w:color="auto"/>
      </w:divBdr>
    </w:div>
    <w:div w:id="1626111692">
      <w:bodyDiv w:val="1"/>
      <w:marLeft w:val="0"/>
      <w:marRight w:val="0"/>
      <w:marTop w:val="0"/>
      <w:marBottom w:val="0"/>
      <w:divBdr>
        <w:top w:val="none" w:sz="0" w:space="0" w:color="auto"/>
        <w:left w:val="none" w:sz="0" w:space="0" w:color="auto"/>
        <w:bottom w:val="none" w:sz="0" w:space="0" w:color="auto"/>
        <w:right w:val="none" w:sz="0" w:space="0" w:color="auto"/>
      </w:divBdr>
    </w:div>
    <w:div w:id="1627734386">
      <w:bodyDiv w:val="1"/>
      <w:marLeft w:val="0"/>
      <w:marRight w:val="0"/>
      <w:marTop w:val="0"/>
      <w:marBottom w:val="0"/>
      <w:divBdr>
        <w:top w:val="none" w:sz="0" w:space="0" w:color="auto"/>
        <w:left w:val="none" w:sz="0" w:space="0" w:color="auto"/>
        <w:bottom w:val="none" w:sz="0" w:space="0" w:color="auto"/>
        <w:right w:val="none" w:sz="0" w:space="0" w:color="auto"/>
      </w:divBdr>
    </w:div>
    <w:div w:id="1636056920">
      <w:bodyDiv w:val="1"/>
      <w:marLeft w:val="0"/>
      <w:marRight w:val="0"/>
      <w:marTop w:val="0"/>
      <w:marBottom w:val="0"/>
      <w:divBdr>
        <w:top w:val="none" w:sz="0" w:space="0" w:color="auto"/>
        <w:left w:val="none" w:sz="0" w:space="0" w:color="auto"/>
        <w:bottom w:val="none" w:sz="0" w:space="0" w:color="auto"/>
        <w:right w:val="none" w:sz="0" w:space="0" w:color="auto"/>
      </w:divBdr>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
    <w:div w:id="1650136476">
      <w:bodyDiv w:val="1"/>
      <w:marLeft w:val="0"/>
      <w:marRight w:val="0"/>
      <w:marTop w:val="0"/>
      <w:marBottom w:val="0"/>
      <w:divBdr>
        <w:top w:val="none" w:sz="0" w:space="0" w:color="auto"/>
        <w:left w:val="none" w:sz="0" w:space="0" w:color="auto"/>
        <w:bottom w:val="none" w:sz="0" w:space="0" w:color="auto"/>
        <w:right w:val="none" w:sz="0" w:space="0" w:color="auto"/>
      </w:divBdr>
    </w:div>
    <w:div w:id="1650481359">
      <w:bodyDiv w:val="1"/>
      <w:marLeft w:val="0"/>
      <w:marRight w:val="0"/>
      <w:marTop w:val="0"/>
      <w:marBottom w:val="0"/>
      <w:divBdr>
        <w:top w:val="none" w:sz="0" w:space="0" w:color="auto"/>
        <w:left w:val="none" w:sz="0" w:space="0" w:color="auto"/>
        <w:bottom w:val="none" w:sz="0" w:space="0" w:color="auto"/>
        <w:right w:val="none" w:sz="0" w:space="0" w:color="auto"/>
      </w:divBdr>
    </w:div>
    <w:div w:id="1654522027">
      <w:bodyDiv w:val="1"/>
      <w:marLeft w:val="0"/>
      <w:marRight w:val="0"/>
      <w:marTop w:val="0"/>
      <w:marBottom w:val="0"/>
      <w:divBdr>
        <w:top w:val="none" w:sz="0" w:space="0" w:color="auto"/>
        <w:left w:val="none" w:sz="0" w:space="0" w:color="auto"/>
        <w:bottom w:val="none" w:sz="0" w:space="0" w:color="auto"/>
        <w:right w:val="none" w:sz="0" w:space="0" w:color="auto"/>
      </w:divBdr>
    </w:div>
    <w:div w:id="1660184864">
      <w:bodyDiv w:val="1"/>
      <w:marLeft w:val="0"/>
      <w:marRight w:val="0"/>
      <w:marTop w:val="0"/>
      <w:marBottom w:val="0"/>
      <w:divBdr>
        <w:top w:val="none" w:sz="0" w:space="0" w:color="auto"/>
        <w:left w:val="none" w:sz="0" w:space="0" w:color="auto"/>
        <w:bottom w:val="none" w:sz="0" w:space="0" w:color="auto"/>
        <w:right w:val="none" w:sz="0" w:space="0" w:color="auto"/>
      </w:divBdr>
    </w:div>
    <w:div w:id="1661619433">
      <w:bodyDiv w:val="1"/>
      <w:marLeft w:val="0"/>
      <w:marRight w:val="0"/>
      <w:marTop w:val="0"/>
      <w:marBottom w:val="0"/>
      <w:divBdr>
        <w:top w:val="none" w:sz="0" w:space="0" w:color="auto"/>
        <w:left w:val="none" w:sz="0" w:space="0" w:color="auto"/>
        <w:bottom w:val="none" w:sz="0" w:space="0" w:color="auto"/>
        <w:right w:val="none" w:sz="0" w:space="0" w:color="auto"/>
      </w:divBdr>
    </w:div>
    <w:div w:id="1661621277">
      <w:bodyDiv w:val="1"/>
      <w:marLeft w:val="0"/>
      <w:marRight w:val="0"/>
      <w:marTop w:val="0"/>
      <w:marBottom w:val="0"/>
      <w:divBdr>
        <w:top w:val="none" w:sz="0" w:space="0" w:color="auto"/>
        <w:left w:val="none" w:sz="0" w:space="0" w:color="auto"/>
        <w:bottom w:val="none" w:sz="0" w:space="0" w:color="auto"/>
        <w:right w:val="none" w:sz="0" w:space="0" w:color="auto"/>
      </w:divBdr>
    </w:div>
    <w:div w:id="1663463977">
      <w:bodyDiv w:val="1"/>
      <w:marLeft w:val="0"/>
      <w:marRight w:val="0"/>
      <w:marTop w:val="0"/>
      <w:marBottom w:val="0"/>
      <w:divBdr>
        <w:top w:val="none" w:sz="0" w:space="0" w:color="auto"/>
        <w:left w:val="none" w:sz="0" w:space="0" w:color="auto"/>
        <w:bottom w:val="none" w:sz="0" w:space="0" w:color="auto"/>
        <w:right w:val="none" w:sz="0" w:space="0" w:color="auto"/>
      </w:divBdr>
    </w:div>
    <w:div w:id="1664626485">
      <w:bodyDiv w:val="1"/>
      <w:marLeft w:val="0"/>
      <w:marRight w:val="0"/>
      <w:marTop w:val="0"/>
      <w:marBottom w:val="0"/>
      <w:divBdr>
        <w:top w:val="none" w:sz="0" w:space="0" w:color="auto"/>
        <w:left w:val="none" w:sz="0" w:space="0" w:color="auto"/>
        <w:bottom w:val="none" w:sz="0" w:space="0" w:color="auto"/>
        <w:right w:val="none" w:sz="0" w:space="0" w:color="auto"/>
      </w:divBdr>
    </w:div>
    <w:div w:id="1667978855">
      <w:bodyDiv w:val="1"/>
      <w:marLeft w:val="0"/>
      <w:marRight w:val="0"/>
      <w:marTop w:val="0"/>
      <w:marBottom w:val="0"/>
      <w:divBdr>
        <w:top w:val="none" w:sz="0" w:space="0" w:color="auto"/>
        <w:left w:val="none" w:sz="0" w:space="0" w:color="auto"/>
        <w:bottom w:val="none" w:sz="0" w:space="0" w:color="auto"/>
        <w:right w:val="none" w:sz="0" w:space="0" w:color="auto"/>
      </w:divBdr>
    </w:div>
    <w:div w:id="1668705346">
      <w:bodyDiv w:val="1"/>
      <w:marLeft w:val="0"/>
      <w:marRight w:val="0"/>
      <w:marTop w:val="0"/>
      <w:marBottom w:val="0"/>
      <w:divBdr>
        <w:top w:val="none" w:sz="0" w:space="0" w:color="auto"/>
        <w:left w:val="none" w:sz="0" w:space="0" w:color="auto"/>
        <w:bottom w:val="none" w:sz="0" w:space="0" w:color="auto"/>
        <w:right w:val="none" w:sz="0" w:space="0" w:color="auto"/>
      </w:divBdr>
    </w:div>
    <w:div w:id="1685783279">
      <w:bodyDiv w:val="1"/>
      <w:marLeft w:val="0"/>
      <w:marRight w:val="0"/>
      <w:marTop w:val="0"/>
      <w:marBottom w:val="0"/>
      <w:divBdr>
        <w:top w:val="none" w:sz="0" w:space="0" w:color="auto"/>
        <w:left w:val="none" w:sz="0" w:space="0" w:color="auto"/>
        <w:bottom w:val="none" w:sz="0" w:space="0" w:color="auto"/>
        <w:right w:val="none" w:sz="0" w:space="0" w:color="auto"/>
      </w:divBdr>
    </w:div>
    <w:div w:id="1686781658">
      <w:bodyDiv w:val="1"/>
      <w:marLeft w:val="0"/>
      <w:marRight w:val="0"/>
      <w:marTop w:val="0"/>
      <w:marBottom w:val="0"/>
      <w:divBdr>
        <w:top w:val="none" w:sz="0" w:space="0" w:color="auto"/>
        <w:left w:val="none" w:sz="0" w:space="0" w:color="auto"/>
        <w:bottom w:val="none" w:sz="0" w:space="0" w:color="auto"/>
        <w:right w:val="none" w:sz="0" w:space="0" w:color="auto"/>
      </w:divBdr>
    </w:div>
    <w:div w:id="1688020352">
      <w:bodyDiv w:val="1"/>
      <w:marLeft w:val="0"/>
      <w:marRight w:val="0"/>
      <w:marTop w:val="0"/>
      <w:marBottom w:val="0"/>
      <w:divBdr>
        <w:top w:val="none" w:sz="0" w:space="0" w:color="auto"/>
        <w:left w:val="none" w:sz="0" w:space="0" w:color="auto"/>
        <w:bottom w:val="none" w:sz="0" w:space="0" w:color="auto"/>
        <w:right w:val="none" w:sz="0" w:space="0" w:color="auto"/>
      </w:divBdr>
    </w:div>
    <w:div w:id="1688364925">
      <w:bodyDiv w:val="1"/>
      <w:marLeft w:val="0"/>
      <w:marRight w:val="0"/>
      <w:marTop w:val="0"/>
      <w:marBottom w:val="0"/>
      <w:divBdr>
        <w:top w:val="none" w:sz="0" w:space="0" w:color="auto"/>
        <w:left w:val="none" w:sz="0" w:space="0" w:color="auto"/>
        <w:bottom w:val="none" w:sz="0" w:space="0" w:color="auto"/>
        <w:right w:val="none" w:sz="0" w:space="0" w:color="auto"/>
      </w:divBdr>
    </w:div>
    <w:div w:id="1690059352">
      <w:bodyDiv w:val="1"/>
      <w:marLeft w:val="0"/>
      <w:marRight w:val="0"/>
      <w:marTop w:val="0"/>
      <w:marBottom w:val="0"/>
      <w:divBdr>
        <w:top w:val="none" w:sz="0" w:space="0" w:color="auto"/>
        <w:left w:val="none" w:sz="0" w:space="0" w:color="auto"/>
        <w:bottom w:val="none" w:sz="0" w:space="0" w:color="auto"/>
        <w:right w:val="none" w:sz="0" w:space="0" w:color="auto"/>
      </w:divBdr>
    </w:div>
    <w:div w:id="1697390281">
      <w:bodyDiv w:val="1"/>
      <w:marLeft w:val="0"/>
      <w:marRight w:val="0"/>
      <w:marTop w:val="0"/>
      <w:marBottom w:val="0"/>
      <w:divBdr>
        <w:top w:val="none" w:sz="0" w:space="0" w:color="auto"/>
        <w:left w:val="none" w:sz="0" w:space="0" w:color="auto"/>
        <w:bottom w:val="none" w:sz="0" w:space="0" w:color="auto"/>
        <w:right w:val="none" w:sz="0" w:space="0" w:color="auto"/>
      </w:divBdr>
    </w:div>
    <w:div w:id="1700862119">
      <w:bodyDiv w:val="1"/>
      <w:marLeft w:val="0"/>
      <w:marRight w:val="0"/>
      <w:marTop w:val="0"/>
      <w:marBottom w:val="0"/>
      <w:divBdr>
        <w:top w:val="none" w:sz="0" w:space="0" w:color="auto"/>
        <w:left w:val="none" w:sz="0" w:space="0" w:color="auto"/>
        <w:bottom w:val="none" w:sz="0" w:space="0" w:color="auto"/>
        <w:right w:val="none" w:sz="0" w:space="0" w:color="auto"/>
      </w:divBdr>
    </w:div>
    <w:div w:id="1708139844">
      <w:bodyDiv w:val="1"/>
      <w:marLeft w:val="0"/>
      <w:marRight w:val="0"/>
      <w:marTop w:val="0"/>
      <w:marBottom w:val="0"/>
      <w:divBdr>
        <w:top w:val="none" w:sz="0" w:space="0" w:color="auto"/>
        <w:left w:val="none" w:sz="0" w:space="0" w:color="auto"/>
        <w:bottom w:val="none" w:sz="0" w:space="0" w:color="auto"/>
        <w:right w:val="none" w:sz="0" w:space="0" w:color="auto"/>
      </w:divBdr>
    </w:div>
    <w:div w:id="1709912422">
      <w:bodyDiv w:val="1"/>
      <w:marLeft w:val="0"/>
      <w:marRight w:val="0"/>
      <w:marTop w:val="0"/>
      <w:marBottom w:val="0"/>
      <w:divBdr>
        <w:top w:val="none" w:sz="0" w:space="0" w:color="auto"/>
        <w:left w:val="none" w:sz="0" w:space="0" w:color="auto"/>
        <w:bottom w:val="none" w:sz="0" w:space="0" w:color="auto"/>
        <w:right w:val="none" w:sz="0" w:space="0" w:color="auto"/>
      </w:divBdr>
    </w:div>
    <w:div w:id="1715425677">
      <w:bodyDiv w:val="1"/>
      <w:marLeft w:val="0"/>
      <w:marRight w:val="0"/>
      <w:marTop w:val="0"/>
      <w:marBottom w:val="0"/>
      <w:divBdr>
        <w:top w:val="none" w:sz="0" w:space="0" w:color="auto"/>
        <w:left w:val="none" w:sz="0" w:space="0" w:color="auto"/>
        <w:bottom w:val="none" w:sz="0" w:space="0" w:color="auto"/>
        <w:right w:val="none" w:sz="0" w:space="0" w:color="auto"/>
      </w:divBdr>
    </w:div>
    <w:div w:id="1719626725">
      <w:bodyDiv w:val="1"/>
      <w:marLeft w:val="0"/>
      <w:marRight w:val="0"/>
      <w:marTop w:val="0"/>
      <w:marBottom w:val="0"/>
      <w:divBdr>
        <w:top w:val="none" w:sz="0" w:space="0" w:color="auto"/>
        <w:left w:val="none" w:sz="0" w:space="0" w:color="auto"/>
        <w:bottom w:val="none" w:sz="0" w:space="0" w:color="auto"/>
        <w:right w:val="none" w:sz="0" w:space="0" w:color="auto"/>
      </w:divBdr>
    </w:div>
    <w:div w:id="1720475769">
      <w:bodyDiv w:val="1"/>
      <w:marLeft w:val="0"/>
      <w:marRight w:val="0"/>
      <w:marTop w:val="0"/>
      <w:marBottom w:val="0"/>
      <w:divBdr>
        <w:top w:val="none" w:sz="0" w:space="0" w:color="auto"/>
        <w:left w:val="none" w:sz="0" w:space="0" w:color="auto"/>
        <w:bottom w:val="none" w:sz="0" w:space="0" w:color="auto"/>
        <w:right w:val="none" w:sz="0" w:space="0" w:color="auto"/>
      </w:divBdr>
    </w:div>
    <w:div w:id="1721779485">
      <w:bodyDiv w:val="1"/>
      <w:marLeft w:val="0"/>
      <w:marRight w:val="0"/>
      <w:marTop w:val="0"/>
      <w:marBottom w:val="0"/>
      <w:divBdr>
        <w:top w:val="none" w:sz="0" w:space="0" w:color="auto"/>
        <w:left w:val="none" w:sz="0" w:space="0" w:color="auto"/>
        <w:bottom w:val="none" w:sz="0" w:space="0" w:color="auto"/>
        <w:right w:val="none" w:sz="0" w:space="0" w:color="auto"/>
      </w:divBdr>
    </w:div>
    <w:div w:id="1723939269">
      <w:bodyDiv w:val="1"/>
      <w:marLeft w:val="0"/>
      <w:marRight w:val="0"/>
      <w:marTop w:val="0"/>
      <w:marBottom w:val="0"/>
      <w:divBdr>
        <w:top w:val="none" w:sz="0" w:space="0" w:color="auto"/>
        <w:left w:val="none" w:sz="0" w:space="0" w:color="auto"/>
        <w:bottom w:val="none" w:sz="0" w:space="0" w:color="auto"/>
        <w:right w:val="none" w:sz="0" w:space="0" w:color="auto"/>
      </w:divBdr>
    </w:div>
    <w:div w:id="1734426902">
      <w:bodyDiv w:val="1"/>
      <w:marLeft w:val="0"/>
      <w:marRight w:val="0"/>
      <w:marTop w:val="0"/>
      <w:marBottom w:val="0"/>
      <w:divBdr>
        <w:top w:val="none" w:sz="0" w:space="0" w:color="auto"/>
        <w:left w:val="none" w:sz="0" w:space="0" w:color="auto"/>
        <w:bottom w:val="none" w:sz="0" w:space="0" w:color="auto"/>
        <w:right w:val="none" w:sz="0" w:space="0" w:color="auto"/>
      </w:divBdr>
    </w:div>
    <w:div w:id="1754666987">
      <w:bodyDiv w:val="1"/>
      <w:marLeft w:val="0"/>
      <w:marRight w:val="0"/>
      <w:marTop w:val="0"/>
      <w:marBottom w:val="0"/>
      <w:divBdr>
        <w:top w:val="none" w:sz="0" w:space="0" w:color="auto"/>
        <w:left w:val="none" w:sz="0" w:space="0" w:color="auto"/>
        <w:bottom w:val="none" w:sz="0" w:space="0" w:color="auto"/>
        <w:right w:val="none" w:sz="0" w:space="0" w:color="auto"/>
      </w:divBdr>
    </w:div>
    <w:div w:id="1757283764">
      <w:bodyDiv w:val="1"/>
      <w:marLeft w:val="0"/>
      <w:marRight w:val="0"/>
      <w:marTop w:val="0"/>
      <w:marBottom w:val="0"/>
      <w:divBdr>
        <w:top w:val="none" w:sz="0" w:space="0" w:color="auto"/>
        <w:left w:val="none" w:sz="0" w:space="0" w:color="auto"/>
        <w:bottom w:val="none" w:sz="0" w:space="0" w:color="auto"/>
        <w:right w:val="none" w:sz="0" w:space="0" w:color="auto"/>
      </w:divBdr>
    </w:div>
    <w:div w:id="1757554172">
      <w:bodyDiv w:val="1"/>
      <w:marLeft w:val="0"/>
      <w:marRight w:val="0"/>
      <w:marTop w:val="0"/>
      <w:marBottom w:val="0"/>
      <w:divBdr>
        <w:top w:val="none" w:sz="0" w:space="0" w:color="auto"/>
        <w:left w:val="none" w:sz="0" w:space="0" w:color="auto"/>
        <w:bottom w:val="none" w:sz="0" w:space="0" w:color="auto"/>
        <w:right w:val="none" w:sz="0" w:space="0" w:color="auto"/>
      </w:divBdr>
    </w:div>
    <w:div w:id="1759593558">
      <w:bodyDiv w:val="1"/>
      <w:marLeft w:val="0"/>
      <w:marRight w:val="0"/>
      <w:marTop w:val="0"/>
      <w:marBottom w:val="0"/>
      <w:divBdr>
        <w:top w:val="none" w:sz="0" w:space="0" w:color="auto"/>
        <w:left w:val="none" w:sz="0" w:space="0" w:color="auto"/>
        <w:bottom w:val="none" w:sz="0" w:space="0" w:color="auto"/>
        <w:right w:val="none" w:sz="0" w:space="0" w:color="auto"/>
      </w:divBdr>
    </w:div>
    <w:div w:id="1760829226">
      <w:bodyDiv w:val="1"/>
      <w:marLeft w:val="0"/>
      <w:marRight w:val="0"/>
      <w:marTop w:val="0"/>
      <w:marBottom w:val="0"/>
      <w:divBdr>
        <w:top w:val="none" w:sz="0" w:space="0" w:color="auto"/>
        <w:left w:val="none" w:sz="0" w:space="0" w:color="auto"/>
        <w:bottom w:val="none" w:sz="0" w:space="0" w:color="auto"/>
        <w:right w:val="none" w:sz="0" w:space="0" w:color="auto"/>
      </w:divBdr>
    </w:div>
    <w:div w:id="1764649161">
      <w:bodyDiv w:val="1"/>
      <w:marLeft w:val="0"/>
      <w:marRight w:val="0"/>
      <w:marTop w:val="0"/>
      <w:marBottom w:val="0"/>
      <w:divBdr>
        <w:top w:val="none" w:sz="0" w:space="0" w:color="auto"/>
        <w:left w:val="none" w:sz="0" w:space="0" w:color="auto"/>
        <w:bottom w:val="none" w:sz="0" w:space="0" w:color="auto"/>
        <w:right w:val="none" w:sz="0" w:space="0" w:color="auto"/>
      </w:divBdr>
    </w:div>
    <w:div w:id="1777403764">
      <w:bodyDiv w:val="1"/>
      <w:marLeft w:val="0"/>
      <w:marRight w:val="0"/>
      <w:marTop w:val="0"/>
      <w:marBottom w:val="0"/>
      <w:divBdr>
        <w:top w:val="none" w:sz="0" w:space="0" w:color="auto"/>
        <w:left w:val="none" w:sz="0" w:space="0" w:color="auto"/>
        <w:bottom w:val="none" w:sz="0" w:space="0" w:color="auto"/>
        <w:right w:val="none" w:sz="0" w:space="0" w:color="auto"/>
      </w:divBdr>
    </w:div>
    <w:div w:id="1781416161">
      <w:bodyDiv w:val="1"/>
      <w:marLeft w:val="0"/>
      <w:marRight w:val="0"/>
      <w:marTop w:val="0"/>
      <w:marBottom w:val="0"/>
      <w:divBdr>
        <w:top w:val="none" w:sz="0" w:space="0" w:color="auto"/>
        <w:left w:val="none" w:sz="0" w:space="0" w:color="auto"/>
        <w:bottom w:val="none" w:sz="0" w:space="0" w:color="auto"/>
        <w:right w:val="none" w:sz="0" w:space="0" w:color="auto"/>
      </w:divBdr>
    </w:div>
    <w:div w:id="1783109031">
      <w:bodyDiv w:val="1"/>
      <w:marLeft w:val="0"/>
      <w:marRight w:val="0"/>
      <w:marTop w:val="0"/>
      <w:marBottom w:val="0"/>
      <w:divBdr>
        <w:top w:val="none" w:sz="0" w:space="0" w:color="auto"/>
        <w:left w:val="none" w:sz="0" w:space="0" w:color="auto"/>
        <w:bottom w:val="none" w:sz="0" w:space="0" w:color="auto"/>
        <w:right w:val="none" w:sz="0" w:space="0" w:color="auto"/>
      </w:divBdr>
    </w:div>
    <w:div w:id="1789617540">
      <w:bodyDiv w:val="1"/>
      <w:marLeft w:val="0"/>
      <w:marRight w:val="0"/>
      <w:marTop w:val="0"/>
      <w:marBottom w:val="0"/>
      <w:divBdr>
        <w:top w:val="none" w:sz="0" w:space="0" w:color="auto"/>
        <w:left w:val="none" w:sz="0" w:space="0" w:color="auto"/>
        <w:bottom w:val="none" w:sz="0" w:space="0" w:color="auto"/>
        <w:right w:val="none" w:sz="0" w:space="0" w:color="auto"/>
      </w:divBdr>
    </w:div>
    <w:div w:id="1792362970">
      <w:bodyDiv w:val="1"/>
      <w:marLeft w:val="0"/>
      <w:marRight w:val="0"/>
      <w:marTop w:val="0"/>
      <w:marBottom w:val="0"/>
      <w:divBdr>
        <w:top w:val="none" w:sz="0" w:space="0" w:color="auto"/>
        <w:left w:val="none" w:sz="0" w:space="0" w:color="auto"/>
        <w:bottom w:val="none" w:sz="0" w:space="0" w:color="auto"/>
        <w:right w:val="none" w:sz="0" w:space="0" w:color="auto"/>
      </w:divBdr>
    </w:div>
    <w:div w:id="1793133841">
      <w:bodyDiv w:val="1"/>
      <w:marLeft w:val="0"/>
      <w:marRight w:val="0"/>
      <w:marTop w:val="0"/>
      <w:marBottom w:val="0"/>
      <w:divBdr>
        <w:top w:val="none" w:sz="0" w:space="0" w:color="auto"/>
        <w:left w:val="none" w:sz="0" w:space="0" w:color="auto"/>
        <w:bottom w:val="none" w:sz="0" w:space="0" w:color="auto"/>
        <w:right w:val="none" w:sz="0" w:space="0" w:color="auto"/>
      </w:divBdr>
    </w:div>
    <w:div w:id="1794009065">
      <w:bodyDiv w:val="1"/>
      <w:marLeft w:val="0"/>
      <w:marRight w:val="0"/>
      <w:marTop w:val="0"/>
      <w:marBottom w:val="0"/>
      <w:divBdr>
        <w:top w:val="none" w:sz="0" w:space="0" w:color="auto"/>
        <w:left w:val="none" w:sz="0" w:space="0" w:color="auto"/>
        <w:bottom w:val="none" w:sz="0" w:space="0" w:color="auto"/>
        <w:right w:val="none" w:sz="0" w:space="0" w:color="auto"/>
      </w:divBdr>
    </w:div>
    <w:div w:id="1797067581">
      <w:bodyDiv w:val="1"/>
      <w:marLeft w:val="0"/>
      <w:marRight w:val="0"/>
      <w:marTop w:val="0"/>
      <w:marBottom w:val="0"/>
      <w:divBdr>
        <w:top w:val="none" w:sz="0" w:space="0" w:color="auto"/>
        <w:left w:val="none" w:sz="0" w:space="0" w:color="auto"/>
        <w:bottom w:val="none" w:sz="0" w:space="0" w:color="auto"/>
        <w:right w:val="none" w:sz="0" w:space="0" w:color="auto"/>
      </w:divBdr>
    </w:div>
    <w:div w:id="1800613452">
      <w:bodyDiv w:val="1"/>
      <w:marLeft w:val="0"/>
      <w:marRight w:val="0"/>
      <w:marTop w:val="0"/>
      <w:marBottom w:val="0"/>
      <w:divBdr>
        <w:top w:val="none" w:sz="0" w:space="0" w:color="auto"/>
        <w:left w:val="none" w:sz="0" w:space="0" w:color="auto"/>
        <w:bottom w:val="none" w:sz="0" w:space="0" w:color="auto"/>
        <w:right w:val="none" w:sz="0" w:space="0" w:color="auto"/>
      </w:divBdr>
    </w:div>
    <w:div w:id="1801532702">
      <w:bodyDiv w:val="1"/>
      <w:marLeft w:val="0"/>
      <w:marRight w:val="0"/>
      <w:marTop w:val="0"/>
      <w:marBottom w:val="0"/>
      <w:divBdr>
        <w:top w:val="none" w:sz="0" w:space="0" w:color="auto"/>
        <w:left w:val="none" w:sz="0" w:space="0" w:color="auto"/>
        <w:bottom w:val="none" w:sz="0" w:space="0" w:color="auto"/>
        <w:right w:val="none" w:sz="0" w:space="0" w:color="auto"/>
      </w:divBdr>
    </w:div>
    <w:div w:id="1802923721">
      <w:bodyDiv w:val="1"/>
      <w:marLeft w:val="0"/>
      <w:marRight w:val="0"/>
      <w:marTop w:val="0"/>
      <w:marBottom w:val="0"/>
      <w:divBdr>
        <w:top w:val="none" w:sz="0" w:space="0" w:color="auto"/>
        <w:left w:val="none" w:sz="0" w:space="0" w:color="auto"/>
        <w:bottom w:val="none" w:sz="0" w:space="0" w:color="auto"/>
        <w:right w:val="none" w:sz="0" w:space="0" w:color="auto"/>
      </w:divBdr>
    </w:div>
    <w:div w:id="1810319123">
      <w:bodyDiv w:val="1"/>
      <w:marLeft w:val="0"/>
      <w:marRight w:val="0"/>
      <w:marTop w:val="0"/>
      <w:marBottom w:val="0"/>
      <w:divBdr>
        <w:top w:val="none" w:sz="0" w:space="0" w:color="auto"/>
        <w:left w:val="none" w:sz="0" w:space="0" w:color="auto"/>
        <w:bottom w:val="none" w:sz="0" w:space="0" w:color="auto"/>
        <w:right w:val="none" w:sz="0" w:space="0" w:color="auto"/>
      </w:divBdr>
    </w:div>
    <w:div w:id="1812408338">
      <w:bodyDiv w:val="1"/>
      <w:marLeft w:val="0"/>
      <w:marRight w:val="0"/>
      <w:marTop w:val="0"/>
      <w:marBottom w:val="0"/>
      <w:divBdr>
        <w:top w:val="none" w:sz="0" w:space="0" w:color="auto"/>
        <w:left w:val="none" w:sz="0" w:space="0" w:color="auto"/>
        <w:bottom w:val="none" w:sz="0" w:space="0" w:color="auto"/>
        <w:right w:val="none" w:sz="0" w:space="0" w:color="auto"/>
      </w:divBdr>
    </w:div>
    <w:div w:id="1818301421">
      <w:bodyDiv w:val="1"/>
      <w:marLeft w:val="0"/>
      <w:marRight w:val="0"/>
      <w:marTop w:val="0"/>
      <w:marBottom w:val="0"/>
      <w:divBdr>
        <w:top w:val="none" w:sz="0" w:space="0" w:color="auto"/>
        <w:left w:val="none" w:sz="0" w:space="0" w:color="auto"/>
        <w:bottom w:val="none" w:sz="0" w:space="0" w:color="auto"/>
        <w:right w:val="none" w:sz="0" w:space="0" w:color="auto"/>
      </w:divBdr>
    </w:div>
    <w:div w:id="1821733118">
      <w:bodyDiv w:val="1"/>
      <w:marLeft w:val="0"/>
      <w:marRight w:val="0"/>
      <w:marTop w:val="0"/>
      <w:marBottom w:val="0"/>
      <w:divBdr>
        <w:top w:val="none" w:sz="0" w:space="0" w:color="auto"/>
        <w:left w:val="none" w:sz="0" w:space="0" w:color="auto"/>
        <w:bottom w:val="none" w:sz="0" w:space="0" w:color="auto"/>
        <w:right w:val="none" w:sz="0" w:space="0" w:color="auto"/>
      </w:divBdr>
    </w:div>
    <w:div w:id="1823156511">
      <w:bodyDiv w:val="1"/>
      <w:marLeft w:val="0"/>
      <w:marRight w:val="0"/>
      <w:marTop w:val="0"/>
      <w:marBottom w:val="0"/>
      <w:divBdr>
        <w:top w:val="none" w:sz="0" w:space="0" w:color="auto"/>
        <w:left w:val="none" w:sz="0" w:space="0" w:color="auto"/>
        <w:bottom w:val="none" w:sz="0" w:space="0" w:color="auto"/>
        <w:right w:val="none" w:sz="0" w:space="0" w:color="auto"/>
      </w:divBdr>
    </w:div>
    <w:div w:id="1828278770">
      <w:bodyDiv w:val="1"/>
      <w:marLeft w:val="0"/>
      <w:marRight w:val="0"/>
      <w:marTop w:val="0"/>
      <w:marBottom w:val="0"/>
      <w:divBdr>
        <w:top w:val="none" w:sz="0" w:space="0" w:color="auto"/>
        <w:left w:val="none" w:sz="0" w:space="0" w:color="auto"/>
        <w:bottom w:val="none" w:sz="0" w:space="0" w:color="auto"/>
        <w:right w:val="none" w:sz="0" w:space="0" w:color="auto"/>
      </w:divBdr>
    </w:div>
    <w:div w:id="1831865803">
      <w:bodyDiv w:val="1"/>
      <w:marLeft w:val="0"/>
      <w:marRight w:val="0"/>
      <w:marTop w:val="0"/>
      <w:marBottom w:val="0"/>
      <w:divBdr>
        <w:top w:val="none" w:sz="0" w:space="0" w:color="auto"/>
        <w:left w:val="none" w:sz="0" w:space="0" w:color="auto"/>
        <w:bottom w:val="none" w:sz="0" w:space="0" w:color="auto"/>
        <w:right w:val="none" w:sz="0" w:space="0" w:color="auto"/>
      </w:divBdr>
    </w:div>
    <w:div w:id="1833256409">
      <w:bodyDiv w:val="1"/>
      <w:marLeft w:val="0"/>
      <w:marRight w:val="0"/>
      <w:marTop w:val="0"/>
      <w:marBottom w:val="0"/>
      <w:divBdr>
        <w:top w:val="none" w:sz="0" w:space="0" w:color="auto"/>
        <w:left w:val="none" w:sz="0" w:space="0" w:color="auto"/>
        <w:bottom w:val="none" w:sz="0" w:space="0" w:color="auto"/>
        <w:right w:val="none" w:sz="0" w:space="0" w:color="auto"/>
      </w:divBdr>
    </w:div>
    <w:div w:id="1844125887">
      <w:bodyDiv w:val="1"/>
      <w:marLeft w:val="0"/>
      <w:marRight w:val="0"/>
      <w:marTop w:val="0"/>
      <w:marBottom w:val="0"/>
      <w:divBdr>
        <w:top w:val="none" w:sz="0" w:space="0" w:color="auto"/>
        <w:left w:val="none" w:sz="0" w:space="0" w:color="auto"/>
        <w:bottom w:val="none" w:sz="0" w:space="0" w:color="auto"/>
        <w:right w:val="none" w:sz="0" w:space="0" w:color="auto"/>
      </w:divBdr>
    </w:div>
    <w:div w:id="1845775514">
      <w:bodyDiv w:val="1"/>
      <w:marLeft w:val="0"/>
      <w:marRight w:val="0"/>
      <w:marTop w:val="0"/>
      <w:marBottom w:val="0"/>
      <w:divBdr>
        <w:top w:val="none" w:sz="0" w:space="0" w:color="auto"/>
        <w:left w:val="none" w:sz="0" w:space="0" w:color="auto"/>
        <w:bottom w:val="none" w:sz="0" w:space="0" w:color="auto"/>
        <w:right w:val="none" w:sz="0" w:space="0" w:color="auto"/>
      </w:divBdr>
    </w:div>
    <w:div w:id="1845974900">
      <w:bodyDiv w:val="1"/>
      <w:marLeft w:val="0"/>
      <w:marRight w:val="0"/>
      <w:marTop w:val="0"/>
      <w:marBottom w:val="0"/>
      <w:divBdr>
        <w:top w:val="none" w:sz="0" w:space="0" w:color="auto"/>
        <w:left w:val="none" w:sz="0" w:space="0" w:color="auto"/>
        <w:bottom w:val="none" w:sz="0" w:space="0" w:color="auto"/>
        <w:right w:val="none" w:sz="0" w:space="0" w:color="auto"/>
      </w:divBdr>
    </w:div>
    <w:div w:id="1847668336">
      <w:bodyDiv w:val="1"/>
      <w:marLeft w:val="0"/>
      <w:marRight w:val="0"/>
      <w:marTop w:val="0"/>
      <w:marBottom w:val="0"/>
      <w:divBdr>
        <w:top w:val="none" w:sz="0" w:space="0" w:color="auto"/>
        <w:left w:val="none" w:sz="0" w:space="0" w:color="auto"/>
        <w:bottom w:val="none" w:sz="0" w:space="0" w:color="auto"/>
        <w:right w:val="none" w:sz="0" w:space="0" w:color="auto"/>
      </w:divBdr>
    </w:div>
    <w:div w:id="1853520673">
      <w:bodyDiv w:val="1"/>
      <w:marLeft w:val="0"/>
      <w:marRight w:val="0"/>
      <w:marTop w:val="0"/>
      <w:marBottom w:val="0"/>
      <w:divBdr>
        <w:top w:val="none" w:sz="0" w:space="0" w:color="auto"/>
        <w:left w:val="none" w:sz="0" w:space="0" w:color="auto"/>
        <w:bottom w:val="none" w:sz="0" w:space="0" w:color="auto"/>
        <w:right w:val="none" w:sz="0" w:space="0" w:color="auto"/>
      </w:divBdr>
    </w:div>
    <w:div w:id="1859351082">
      <w:bodyDiv w:val="1"/>
      <w:marLeft w:val="0"/>
      <w:marRight w:val="0"/>
      <w:marTop w:val="0"/>
      <w:marBottom w:val="0"/>
      <w:divBdr>
        <w:top w:val="none" w:sz="0" w:space="0" w:color="auto"/>
        <w:left w:val="none" w:sz="0" w:space="0" w:color="auto"/>
        <w:bottom w:val="none" w:sz="0" w:space="0" w:color="auto"/>
        <w:right w:val="none" w:sz="0" w:space="0" w:color="auto"/>
      </w:divBdr>
    </w:div>
    <w:div w:id="1870948975">
      <w:bodyDiv w:val="1"/>
      <w:marLeft w:val="0"/>
      <w:marRight w:val="0"/>
      <w:marTop w:val="0"/>
      <w:marBottom w:val="0"/>
      <w:divBdr>
        <w:top w:val="none" w:sz="0" w:space="0" w:color="auto"/>
        <w:left w:val="none" w:sz="0" w:space="0" w:color="auto"/>
        <w:bottom w:val="none" w:sz="0" w:space="0" w:color="auto"/>
        <w:right w:val="none" w:sz="0" w:space="0" w:color="auto"/>
      </w:divBdr>
    </w:div>
    <w:div w:id="1874802623">
      <w:bodyDiv w:val="1"/>
      <w:marLeft w:val="0"/>
      <w:marRight w:val="0"/>
      <w:marTop w:val="0"/>
      <w:marBottom w:val="0"/>
      <w:divBdr>
        <w:top w:val="none" w:sz="0" w:space="0" w:color="auto"/>
        <w:left w:val="none" w:sz="0" w:space="0" w:color="auto"/>
        <w:bottom w:val="none" w:sz="0" w:space="0" w:color="auto"/>
        <w:right w:val="none" w:sz="0" w:space="0" w:color="auto"/>
      </w:divBdr>
    </w:div>
    <w:div w:id="1884170770">
      <w:bodyDiv w:val="1"/>
      <w:marLeft w:val="0"/>
      <w:marRight w:val="0"/>
      <w:marTop w:val="0"/>
      <w:marBottom w:val="0"/>
      <w:divBdr>
        <w:top w:val="none" w:sz="0" w:space="0" w:color="auto"/>
        <w:left w:val="none" w:sz="0" w:space="0" w:color="auto"/>
        <w:bottom w:val="none" w:sz="0" w:space="0" w:color="auto"/>
        <w:right w:val="none" w:sz="0" w:space="0" w:color="auto"/>
      </w:divBdr>
    </w:div>
    <w:div w:id="1884824558">
      <w:bodyDiv w:val="1"/>
      <w:marLeft w:val="0"/>
      <w:marRight w:val="0"/>
      <w:marTop w:val="0"/>
      <w:marBottom w:val="0"/>
      <w:divBdr>
        <w:top w:val="none" w:sz="0" w:space="0" w:color="auto"/>
        <w:left w:val="none" w:sz="0" w:space="0" w:color="auto"/>
        <w:bottom w:val="none" w:sz="0" w:space="0" w:color="auto"/>
        <w:right w:val="none" w:sz="0" w:space="0" w:color="auto"/>
      </w:divBdr>
    </w:div>
    <w:div w:id="1888910309">
      <w:bodyDiv w:val="1"/>
      <w:marLeft w:val="0"/>
      <w:marRight w:val="0"/>
      <w:marTop w:val="0"/>
      <w:marBottom w:val="0"/>
      <w:divBdr>
        <w:top w:val="none" w:sz="0" w:space="0" w:color="auto"/>
        <w:left w:val="none" w:sz="0" w:space="0" w:color="auto"/>
        <w:bottom w:val="none" w:sz="0" w:space="0" w:color="auto"/>
        <w:right w:val="none" w:sz="0" w:space="0" w:color="auto"/>
      </w:divBdr>
    </w:div>
    <w:div w:id="1889534683">
      <w:bodyDiv w:val="1"/>
      <w:marLeft w:val="0"/>
      <w:marRight w:val="0"/>
      <w:marTop w:val="0"/>
      <w:marBottom w:val="0"/>
      <w:divBdr>
        <w:top w:val="none" w:sz="0" w:space="0" w:color="auto"/>
        <w:left w:val="none" w:sz="0" w:space="0" w:color="auto"/>
        <w:bottom w:val="none" w:sz="0" w:space="0" w:color="auto"/>
        <w:right w:val="none" w:sz="0" w:space="0" w:color="auto"/>
      </w:divBdr>
    </w:div>
    <w:div w:id="1890602421">
      <w:bodyDiv w:val="1"/>
      <w:marLeft w:val="0"/>
      <w:marRight w:val="0"/>
      <w:marTop w:val="0"/>
      <w:marBottom w:val="0"/>
      <w:divBdr>
        <w:top w:val="none" w:sz="0" w:space="0" w:color="auto"/>
        <w:left w:val="none" w:sz="0" w:space="0" w:color="auto"/>
        <w:bottom w:val="none" w:sz="0" w:space="0" w:color="auto"/>
        <w:right w:val="none" w:sz="0" w:space="0" w:color="auto"/>
      </w:divBdr>
    </w:div>
    <w:div w:id="1905800869">
      <w:bodyDiv w:val="1"/>
      <w:marLeft w:val="0"/>
      <w:marRight w:val="0"/>
      <w:marTop w:val="0"/>
      <w:marBottom w:val="0"/>
      <w:divBdr>
        <w:top w:val="none" w:sz="0" w:space="0" w:color="auto"/>
        <w:left w:val="none" w:sz="0" w:space="0" w:color="auto"/>
        <w:bottom w:val="none" w:sz="0" w:space="0" w:color="auto"/>
        <w:right w:val="none" w:sz="0" w:space="0" w:color="auto"/>
      </w:divBdr>
    </w:div>
    <w:div w:id="1913344196">
      <w:bodyDiv w:val="1"/>
      <w:marLeft w:val="0"/>
      <w:marRight w:val="0"/>
      <w:marTop w:val="0"/>
      <w:marBottom w:val="0"/>
      <w:divBdr>
        <w:top w:val="none" w:sz="0" w:space="0" w:color="auto"/>
        <w:left w:val="none" w:sz="0" w:space="0" w:color="auto"/>
        <w:bottom w:val="none" w:sz="0" w:space="0" w:color="auto"/>
        <w:right w:val="none" w:sz="0" w:space="0" w:color="auto"/>
      </w:divBdr>
    </w:div>
    <w:div w:id="1915508600">
      <w:bodyDiv w:val="1"/>
      <w:marLeft w:val="0"/>
      <w:marRight w:val="0"/>
      <w:marTop w:val="0"/>
      <w:marBottom w:val="0"/>
      <w:divBdr>
        <w:top w:val="none" w:sz="0" w:space="0" w:color="auto"/>
        <w:left w:val="none" w:sz="0" w:space="0" w:color="auto"/>
        <w:bottom w:val="none" w:sz="0" w:space="0" w:color="auto"/>
        <w:right w:val="none" w:sz="0" w:space="0" w:color="auto"/>
      </w:divBdr>
    </w:div>
    <w:div w:id="1918398640">
      <w:bodyDiv w:val="1"/>
      <w:marLeft w:val="0"/>
      <w:marRight w:val="0"/>
      <w:marTop w:val="0"/>
      <w:marBottom w:val="0"/>
      <w:divBdr>
        <w:top w:val="none" w:sz="0" w:space="0" w:color="auto"/>
        <w:left w:val="none" w:sz="0" w:space="0" w:color="auto"/>
        <w:bottom w:val="none" w:sz="0" w:space="0" w:color="auto"/>
        <w:right w:val="none" w:sz="0" w:space="0" w:color="auto"/>
      </w:divBdr>
    </w:div>
    <w:div w:id="1922762051">
      <w:bodyDiv w:val="1"/>
      <w:marLeft w:val="0"/>
      <w:marRight w:val="0"/>
      <w:marTop w:val="0"/>
      <w:marBottom w:val="0"/>
      <w:divBdr>
        <w:top w:val="none" w:sz="0" w:space="0" w:color="auto"/>
        <w:left w:val="none" w:sz="0" w:space="0" w:color="auto"/>
        <w:bottom w:val="none" w:sz="0" w:space="0" w:color="auto"/>
        <w:right w:val="none" w:sz="0" w:space="0" w:color="auto"/>
      </w:divBdr>
    </w:div>
    <w:div w:id="1925383317">
      <w:bodyDiv w:val="1"/>
      <w:marLeft w:val="0"/>
      <w:marRight w:val="0"/>
      <w:marTop w:val="0"/>
      <w:marBottom w:val="0"/>
      <w:divBdr>
        <w:top w:val="none" w:sz="0" w:space="0" w:color="auto"/>
        <w:left w:val="none" w:sz="0" w:space="0" w:color="auto"/>
        <w:bottom w:val="none" w:sz="0" w:space="0" w:color="auto"/>
        <w:right w:val="none" w:sz="0" w:space="0" w:color="auto"/>
      </w:divBdr>
    </w:div>
    <w:div w:id="1925718516">
      <w:bodyDiv w:val="1"/>
      <w:marLeft w:val="0"/>
      <w:marRight w:val="0"/>
      <w:marTop w:val="0"/>
      <w:marBottom w:val="0"/>
      <w:divBdr>
        <w:top w:val="none" w:sz="0" w:space="0" w:color="auto"/>
        <w:left w:val="none" w:sz="0" w:space="0" w:color="auto"/>
        <w:bottom w:val="none" w:sz="0" w:space="0" w:color="auto"/>
        <w:right w:val="none" w:sz="0" w:space="0" w:color="auto"/>
      </w:divBdr>
    </w:div>
    <w:div w:id="1927378098">
      <w:bodyDiv w:val="1"/>
      <w:marLeft w:val="0"/>
      <w:marRight w:val="0"/>
      <w:marTop w:val="0"/>
      <w:marBottom w:val="0"/>
      <w:divBdr>
        <w:top w:val="none" w:sz="0" w:space="0" w:color="auto"/>
        <w:left w:val="none" w:sz="0" w:space="0" w:color="auto"/>
        <w:bottom w:val="none" w:sz="0" w:space="0" w:color="auto"/>
        <w:right w:val="none" w:sz="0" w:space="0" w:color="auto"/>
      </w:divBdr>
    </w:div>
    <w:div w:id="1929342251">
      <w:bodyDiv w:val="1"/>
      <w:marLeft w:val="0"/>
      <w:marRight w:val="0"/>
      <w:marTop w:val="0"/>
      <w:marBottom w:val="0"/>
      <w:divBdr>
        <w:top w:val="none" w:sz="0" w:space="0" w:color="auto"/>
        <w:left w:val="none" w:sz="0" w:space="0" w:color="auto"/>
        <w:bottom w:val="none" w:sz="0" w:space="0" w:color="auto"/>
        <w:right w:val="none" w:sz="0" w:space="0" w:color="auto"/>
      </w:divBdr>
    </w:div>
    <w:div w:id="1937400540">
      <w:bodyDiv w:val="1"/>
      <w:marLeft w:val="0"/>
      <w:marRight w:val="0"/>
      <w:marTop w:val="0"/>
      <w:marBottom w:val="0"/>
      <w:divBdr>
        <w:top w:val="none" w:sz="0" w:space="0" w:color="auto"/>
        <w:left w:val="none" w:sz="0" w:space="0" w:color="auto"/>
        <w:bottom w:val="none" w:sz="0" w:space="0" w:color="auto"/>
        <w:right w:val="none" w:sz="0" w:space="0" w:color="auto"/>
      </w:divBdr>
    </w:div>
    <w:div w:id="1943608221">
      <w:bodyDiv w:val="1"/>
      <w:marLeft w:val="0"/>
      <w:marRight w:val="0"/>
      <w:marTop w:val="0"/>
      <w:marBottom w:val="0"/>
      <w:divBdr>
        <w:top w:val="none" w:sz="0" w:space="0" w:color="auto"/>
        <w:left w:val="none" w:sz="0" w:space="0" w:color="auto"/>
        <w:bottom w:val="none" w:sz="0" w:space="0" w:color="auto"/>
        <w:right w:val="none" w:sz="0" w:space="0" w:color="auto"/>
      </w:divBdr>
    </w:div>
    <w:div w:id="1959027211">
      <w:bodyDiv w:val="1"/>
      <w:marLeft w:val="0"/>
      <w:marRight w:val="0"/>
      <w:marTop w:val="0"/>
      <w:marBottom w:val="0"/>
      <w:divBdr>
        <w:top w:val="none" w:sz="0" w:space="0" w:color="auto"/>
        <w:left w:val="none" w:sz="0" w:space="0" w:color="auto"/>
        <w:bottom w:val="none" w:sz="0" w:space="0" w:color="auto"/>
        <w:right w:val="none" w:sz="0" w:space="0" w:color="auto"/>
      </w:divBdr>
    </w:div>
    <w:div w:id="1959725354">
      <w:bodyDiv w:val="1"/>
      <w:marLeft w:val="0"/>
      <w:marRight w:val="0"/>
      <w:marTop w:val="0"/>
      <w:marBottom w:val="0"/>
      <w:divBdr>
        <w:top w:val="none" w:sz="0" w:space="0" w:color="auto"/>
        <w:left w:val="none" w:sz="0" w:space="0" w:color="auto"/>
        <w:bottom w:val="none" w:sz="0" w:space="0" w:color="auto"/>
        <w:right w:val="none" w:sz="0" w:space="0" w:color="auto"/>
      </w:divBdr>
    </w:div>
    <w:div w:id="1962376381">
      <w:bodyDiv w:val="1"/>
      <w:marLeft w:val="0"/>
      <w:marRight w:val="0"/>
      <w:marTop w:val="0"/>
      <w:marBottom w:val="0"/>
      <w:divBdr>
        <w:top w:val="none" w:sz="0" w:space="0" w:color="auto"/>
        <w:left w:val="none" w:sz="0" w:space="0" w:color="auto"/>
        <w:bottom w:val="none" w:sz="0" w:space="0" w:color="auto"/>
        <w:right w:val="none" w:sz="0" w:space="0" w:color="auto"/>
      </w:divBdr>
    </w:div>
    <w:div w:id="1965651562">
      <w:bodyDiv w:val="1"/>
      <w:marLeft w:val="0"/>
      <w:marRight w:val="0"/>
      <w:marTop w:val="0"/>
      <w:marBottom w:val="0"/>
      <w:divBdr>
        <w:top w:val="none" w:sz="0" w:space="0" w:color="auto"/>
        <w:left w:val="none" w:sz="0" w:space="0" w:color="auto"/>
        <w:bottom w:val="none" w:sz="0" w:space="0" w:color="auto"/>
        <w:right w:val="none" w:sz="0" w:space="0" w:color="auto"/>
      </w:divBdr>
    </w:div>
    <w:div w:id="1967391482">
      <w:bodyDiv w:val="1"/>
      <w:marLeft w:val="0"/>
      <w:marRight w:val="0"/>
      <w:marTop w:val="0"/>
      <w:marBottom w:val="0"/>
      <w:divBdr>
        <w:top w:val="none" w:sz="0" w:space="0" w:color="auto"/>
        <w:left w:val="none" w:sz="0" w:space="0" w:color="auto"/>
        <w:bottom w:val="none" w:sz="0" w:space="0" w:color="auto"/>
        <w:right w:val="none" w:sz="0" w:space="0" w:color="auto"/>
      </w:divBdr>
    </w:div>
    <w:div w:id="1967810168">
      <w:bodyDiv w:val="1"/>
      <w:marLeft w:val="0"/>
      <w:marRight w:val="0"/>
      <w:marTop w:val="0"/>
      <w:marBottom w:val="0"/>
      <w:divBdr>
        <w:top w:val="none" w:sz="0" w:space="0" w:color="auto"/>
        <w:left w:val="none" w:sz="0" w:space="0" w:color="auto"/>
        <w:bottom w:val="none" w:sz="0" w:space="0" w:color="auto"/>
        <w:right w:val="none" w:sz="0" w:space="0" w:color="auto"/>
      </w:divBdr>
    </w:div>
    <w:div w:id="1969432659">
      <w:bodyDiv w:val="1"/>
      <w:marLeft w:val="0"/>
      <w:marRight w:val="0"/>
      <w:marTop w:val="0"/>
      <w:marBottom w:val="0"/>
      <w:divBdr>
        <w:top w:val="none" w:sz="0" w:space="0" w:color="auto"/>
        <w:left w:val="none" w:sz="0" w:space="0" w:color="auto"/>
        <w:bottom w:val="none" w:sz="0" w:space="0" w:color="auto"/>
        <w:right w:val="none" w:sz="0" w:space="0" w:color="auto"/>
      </w:divBdr>
    </w:div>
    <w:div w:id="1973095542">
      <w:bodyDiv w:val="1"/>
      <w:marLeft w:val="0"/>
      <w:marRight w:val="0"/>
      <w:marTop w:val="0"/>
      <w:marBottom w:val="0"/>
      <w:divBdr>
        <w:top w:val="none" w:sz="0" w:space="0" w:color="auto"/>
        <w:left w:val="none" w:sz="0" w:space="0" w:color="auto"/>
        <w:bottom w:val="none" w:sz="0" w:space="0" w:color="auto"/>
        <w:right w:val="none" w:sz="0" w:space="0" w:color="auto"/>
      </w:divBdr>
    </w:div>
    <w:div w:id="1976177474">
      <w:bodyDiv w:val="1"/>
      <w:marLeft w:val="0"/>
      <w:marRight w:val="0"/>
      <w:marTop w:val="0"/>
      <w:marBottom w:val="0"/>
      <w:divBdr>
        <w:top w:val="none" w:sz="0" w:space="0" w:color="auto"/>
        <w:left w:val="none" w:sz="0" w:space="0" w:color="auto"/>
        <w:bottom w:val="none" w:sz="0" w:space="0" w:color="auto"/>
        <w:right w:val="none" w:sz="0" w:space="0" w:color="auto"/>
      </w:divBdr>
    </w:div>
    <w:div w:id="1978028468">
      <w:bodyDiv w:val="1"/>
      <w:marLeft w:val="0"/>
      <w:marRight w:val="0"/>
      <w:marTop w:val="0"/>
      <w:marBottom w:val="0"/>
      <w:divBdr>
        <w:top w:val="none" w:sz="0" w:space="0" w:color="auto"/>
        <w:left w:val="none" w:sz="0" w:space="0" w:color="auto"/>
        <w:bottom w:val="none" w:sz="0" w:space="0" w:color="auto"/>
        <w:right w:val="none" w:sz="0" w:space="0" w:color="auto"/>
      </w:divBdr>
    </w:div>
    <w:div w:id="1980113472">
      <w:bodyDiv w:val="1"/>
      <w:marLeft w:val="0"/>
      <w:marRight w:val="0"/>
      <w:marTop w:val="0"/>
      <w:marBottom w:val="0"/>
      <w:divBdr>
        <w:top w:val="none" w:sz="0" w:space="0" w:color="auto"/>
        <w:left w:val="none" w:sz="0" w:space="0" w:color="auto"/>
        <w:bottom w:val="none" w:sz="0" w:space="0" w:color="auto"/>
        <w:right w:val="none" w:sz="0" w:space="0" w:color="auto"/>
      </w:divBdr>
    </w:div>
    <w:div w:id="1980500209">
      <w:bodyDiv w:val="1"/>
      <w:marLeft w:val="0"/>
      <w:marRight w:val="0"/>
      <w:marTop w:val="0"/>
      <w:marBottom w:val="0"/>
      <w:divBdr>
        <w:top w:val="none" w:sz="0" w:space="0" w:color="auto"/>
        <w:left w:val="none" w:sz="0" w:space="0" w:color="auto"/>
        <w:bottom w:val="none" w:sz="0" w:space="0" w:color="auto"/>
        <w:right w:val="none" w:sz="0" w:space="0" w:color="auto"/>
      </w:divBdr>
    </w:div>
    <w:div w:id="1981495218">
      <w:bodyDiv w:val="1"/>
      <w:marLeft w:val="0"/>
      <w:marRight w:val="0"/>
      <w:marTop w:val="0"/>
      <w:marBottom w:val="0"/>
      <w:divBdr>
        <w:top w:val="none" w:sz="0" w:space="0" w:color="auto"/>
        <w:left w:val="none" w:sz="0" w:space="0" w:color="auto"/>
        <w:bottom w:val="none" w:sz="0" w:space="0" w:color="auto"/>
        <w:right w:val="none" w:sz="0" w:space="0" w:color="auto"/>
      </w:divBdr>
    </w:div>
    <w:div w:id="1987391724">
      <w:bodyDiv w:val="1"/>
      <w:marLeft w:val="0"/>
      <w:marRight w:val="0"/>
      <w:marTop w:val="0"/>
      <w:marBottom w:val="0"/>
      <w:divBdr>
        <w:top w:val="none" w:sz="0" w:space="0" w:color="auto"/>
        <w:left w:val="none" w:sz="0" w:space="0" w:color="auto"/>
        <w:bottom w:val="none" w:sz="0" w:space="0" w:color="auto"/>
        <w:right w:val="none" w:sz="0" w:space="0" w:color="auto"/>
      </w:divBdr>
    </w:div>
    <w:div w:id="1988778063">
      <w:bodyDiv w:val="1"/>
      <w:marLeft w:val="0"/>
      <w:marRight w:val="0"/>
      <w:marTop w:val="0"/>
      <w:marBottom w:val="0"/>
      <w:divBdr>
        <w:top w:val="none" w:sz="0" w:space="0" w:color="auto"/>
        <w:left w:val="none" w:sz="0" w:space="0" w:color="auto"/>
        <w:bottom w:val="none" w:sz="0" w:space="0" w:color="auto"/>
        <w:right w:val="none" w:sz="0" w:space="0" w:color="auto"/>
      </w:divBdr>
    </w:div>
    <w:div w:id="1988783874">
      <w:bodyDiv w:val="1"/>
      <w:marLeft w:val="0"/>
      <w:marRight w:val="0"/>
      <w:marTop w:val="0"/>
      <w:marBottom w:val="0"/>
      <w:divBdr>
        <w:top w:val="none" w:sz="0" w:space="0" w:color="auto"/>
        <w:left w:val="none" w:sz="0" w:space="0" w:color="auto"/>
        <w:bottom w:val="none" w:sz="0" w:space="0" w:color="auto"/>
        <w:right w:val="none" w:sz="0" w:space="0" w:color="auto"/>
      </w:divBdr>
    </w:div>
    <w:div w:id="2003702862">
      <w:bodyDiv w:val="1"/>
      <w:marLeft w:val="0"/>
      <w:marRight w:val="0"/>
      <w:marTop w:val="0"/>
      <w:marBottom w:val="0"/>
      <w:divBdr>
        <w:top w:val="none" w:sz="0" w:space="0" w:color="auto"/>
        <w:left w:val="none" w:sz="0" w:space="0" w:color="auto"/>
        <w:bottom w:val="none" w:sz="0" w:space="0" w:color="auto"/>
        <w:right w:val="none" w:sz="0" w:space="0" w:color="auto"/>
      </w:divBdr>
    </w:div>
    <w:div w:id="2006784999">
      <w:bodyDiv w:val="1"/>
      <w:marLeft w:val="0"/>
      <w:marRight w:val="0"/>
      <w:marTop w:val="0"/>
      <w:marBottom w:val="0"/>
      <w:divBdr>
        <w:top w:val="none" w:sz="0" w:space="0" w:color="auto"/>
        <w:left w:val="none" w:sz="0" w:space="0" w:color="auto"/>
        <w:bottom w:val="none" w:sz="0" w:space="0" w:color="auto"/>
        <w:right w:val="none" w:sz="0" w:space="0" w:color="auto"/>
      </w:divBdr>
    </w:div>
    <w:div w:id="2007242313">
      <w:bodyDiv w:val="1"/>
      <w:marLeft w:val="0"/>
      <w:marRight w:val="0"/>
      <w:marTop w:val="0"/>
      <w:marBottom w:val="0"/>
      <w:divBdr>
        <w:top w:val="none" w:sz="0" w:space="0" w:color="auto"/>
        <w:left w:val="none" w:sz="0" w:space="0" w:color="auto"/>
        <w:bottom w:val="none" w:sz="0" w:space="0" w:color="auto"/>
        <w:right w:val="none" w:sz="0" w:space="0" w:color="auto"/>
      </w:divBdr>
    </w:div>
    <w:div w:id="2014068407">
      <w:bodyDiv w:val="1"/>
      <w:marLeft w:val="0"/>
      <w:marRight w:val="0"/>
      <w:marTop w:val="0"/>
      <w:marBottom w:val="0"/>
      <w:divBdr>
        <w:top w:val="none" w:sz="0" w:space="0" w:color="auto"/>
        <w:left w:val="none" w:sz="0" w:space="0" w:color="auto"/>
        <w:bottom w:val="none" w:sz="0" w:space="0" w:color="auto"/>
        <w:right w:val="none" w:sz="0" w:space="0" w:color="auto"/>
      </w:divBdr>
    </w:div>
    <w:div w:id="2015763995">
      <w:bodyDiv w:val="1"/>
      <w:marLeft w:val="0"/>
      <w:marRight w:val="0"/>
      <w:marTop w:val="0"/>
      <w:marBottom w:val="0"/>
      <w:divBdr>
        <w:top w:val="none" w:sz="0" w:space="0" w:color="auto"/>
        <w:left w:val="none" w:sz="0" w:space="0" w:color="auto"/>
        <w:bottom w:val="none" w:sz="0" w:space="0" w:color="auto"/>
        <w:right w:val="none" w:sz="0" w:space="0" w:color="auto"/>
      </w:divBdr>
    </w:div>
    <w:div w:id="2018775842">
      <w:bodyDiv w:val="1"/>
      <w:marLeft w:val="0"/>
      <w:marRight w:val="0"/>
      <w:marTop w:val="0"/>
      <w:marBottom w:val="0"/>
      <w:divBdr>
        <w:top w:val="none" w:sz="0" w:space="0" w:color="auto"/>
        <w:left w:val="none" w:sz="0" w:space="0" w:color="auto"/>
        <w:bottom w:val="none" w:sz="0" w:space="0" w:color="auto"/>
        <w:right w:val="none" w:sz="0" w:space="0" w:color="auto"/>
      </w:divBdr>
    </w:div>
    <w:div w:id="2032369225">
      <w:bodyDiv w:val="1"/>
      <w:marLeft w:val="0"/>
      <w:marRight w:val="0"/>
      <w:marTop w:val="0"/>
      <w:marBottom w:val="0"/>
      <w:divBdr>
        <w:top w:val="none" w:sz="0" w:space="0" w:color="auto"/>
        <w:left w:val="none" w:sz="0" w:space="0" w:color="auto"/>
        <w:bottom w:val="none" w:sz="0" w:space="0" w:color="auto"/>
        <w:right w:val="none" w:sz="0" w:space="0" w:color="auto"/>
      </w:divBdr>
    </w:div>
    <w:div w:id="2032485717">
      <w:bodyDiv w:val="1"/>
      <w:marLeft w:val="0"/>
      <w:marRight w:val="0"/>
      <w:marTop w:val="0"/>
      <w:marBottom w:val="0"/>
      <w:divBdr>
        <w:top w:val="none" w:sz="0" w:space="0" w:color="auto"/>
        <w:left w:val="none" w:sz="0" w:space="0" w:color="auto"/>
        <w:bottom w:val="none" w:sz="0" w:space="0" w:color="auto"/>
        <w:right w:val="none" w:sz="0" w:space="0" w:color="auto"/>
      </w:divBdr>
    </w:div>
    <w:div w:id="2036927946">
      <w:bodyDiv w:val="1"/>
      <w:marLeft w:val="0"/>
      <w:marRight w:val="0"/>
      <w:marTop w:val="0"/>
      <w:marBottom w:val="0"/>
      <w:divBdr>
        <w:top w:val="none" w:sz="0" w:space="0" w:color="auto"/>
        <w:left w:val="none" w:sz="0" w:space="0" w:color="auto"/>
        <w:bottom w:val="none" w:sz="0" w:space="0" w:color="auto"/>
        <w:right w:val="none" w:sz="0" w:space="0" w:color="auto"/>
      </w:divBdr>
    </w:div>
    <w:div w:id="2043821671">
      <w:bodyDiv w:val="1"/>
      <w:marLeft w:val="0"/>
      <w:marRight w:val="0"/>
      <w:marTop w:val="0"/>
      <w:marBottom w:val="0"/>
      <w:divBdr>
        <w:top w:val="none" w:sz="0" w:space="0" w:color="auto"/>
        <w:left w:val="none" w:sz="0" w:space="0" w:color="auto"/>
        <w:bottom w:val="none" w:sz="0" w:space="0" w:color="auto"/>
        <w:right w:val="none" w:sz="0" w:space="0" w:color="auto"/>
      </w:divBdr>
    </w:div>
    <w:div w:id="2048289737">
      <w:bodyDiv w:val="1"/>
      <w:marLeft w:val="0"/>
      <w:marRight w:val="0"/>
      <w:marTop w:val="0"/>
      <w:marBottom w:val="0"/>
      <w:divBdr>
        <w:top w:val="none" w:sz="0" w:space="0" w:color="auto"/>
        <w:left w:val="none" w:sz="0" w:space="0" w:color="auto"/>
        <w:bottom w:val="none" w:sz="0" w:space="0" w:color="auto"/>
        <w:right w:val="none" w:sz="0" w:space="0" w:color="auto"/>
      </w:divBdr>
    </w:div>
    <w:div w:id="2049717473">
      <w:bodyDiv w:val="1"/>
      <w:marLeft w:val="0"/>
      <w:marRight w:val="0"/>
      <w:marTop w:val="0"/>
      <w:marBottom w:val="0"/>
      <w:divBdr>
        <w:top w:val="none" w:sz="0" w:space="0" w:color="auto"/>
        <w:left w:val="none" w:sz="0" w:space="0" w:color="auto"/>
        <w:bottom w:val="none" w:sz="0" w:space="0" w:color="auto"/>
        <w:right w:val="none" w:sz="0" w:space="0" w:color="auto"/>
      </w:divBdr>
    </w:div>
    <w:div w:id="2051571267">
      <w:bodyDiv w:val="1"/>
      <w:marLeft w:val="0"/>
      <w:marRight w:val="0"/>
      <w:marTop w:val="0"/>
      <w:marBottom w:val="0"/>
      <w:divBdr>
        <w:top w:val="none" w:sz="0" w:space="0" w:color="auto"/>
        <w:left w:val="none" w:sz="0" w:space="0" w:color="auto"/>
        <w:bottom w:val="none" w:sz="0" w:space="0" w:color="auto"/>
        <w:right w:val="none" w:sz="0" w:space="0" w:color="auto"/>
      </w:divBdr>
    </w:div>
    <w:div w:id="2055814722">
      <w:bodyDiv w:val="1"/>
      <w:marLeft w:val="0"/>
      <w:marRight w:val="0"/>
      <w:marTop w:val="0"/>
      <w:marBottom w:val="0"/>
      <w:divBdr>
        <w:top w:val="none" w:sz="0" w:space="0" w:color="auto"/>
        <w:left w:val="none" w:sz="0" w:space="0" w:color="auto"/>
        <w:bottom w:val="none" w:sz="0" w:space="0" w:color="auto"/>
        <w:right w:val="none" w:sz="0" w:space="0" w:color="auto"/>
      </w:divBdr>
    </w:div>
    <w:div w:id="2060394636">
      <w:bodyDiv w:val="1"/>
      <w:marLeft w:val="0"/>
      <w:marRight w:val="0"/>
      <w:marTop w:val="0"/>
      <w:marBottom w:val="0"/>
      <w:divBdr>
        <w:top w:val="none" w:sz="0" w:space="0" w:color="auto"/>
        <w:left w:val="none" w:sz="0" w:space="0" w:color="auto"/>
        <w:bottom w:val="none" w:sz="0" w:space="0" w:color="auto"/>
        <w:right w:val="none" w:sz="0" w:space="0" w:color="auto"/>
      </w:divBdr>
    </w:div>
    <w:div w:id="2062360482">
      <w:bodyDiv w:val="1"/>
      <w:marLeft w:val="0"/>
      <w:marRight w:val="0"/>
      <w:marTop w:val="0"/>
      <w:marBottom w:val="0"/>
      <w:divBdr>
        <w:top w:val="none" w:sz="0" w:space="0" w:color="auto"/>
        <w:left w:val="none" w:sz="0" w:space="0" w:color="auto"/>
        <w:bottom w:val="none" w:sz="0" w:space="0" w:color="auto"/>
        <w:right w:val="none" w:sz="0" w:space="0" w:color="auto"/>
      </w:divBdr>
    </w:div>
    <w:div w:id="2063945761">
      <w:bodyDiv w:val="1"/>
      <w:marLeft w:val="0"/>
      <w:marRight w:val="0"/>
      <w:marTop w:val="0"/>
      <w:marBottom w:val="0"/>
      <w:divBdr>
        <w:top w:val="none" w:sz="0" w:space="0" w:color="auto"/>
        <w:left w:val="none" w:sz="0" w:space="0" w:color="auto"/>
        <w:bottom w:val="none" w:sz="0" w:space="0" w:color="auto"/>
        <w:right w:val="none" w:sz="0" w:space="0" w:color="auto"/>
      </w:divBdr>
    </w:div>
    <w:div w:id="2065176176">
      <w:bodyDiv w:val="1"/>
      <w:marLeft w:val="0"/>
      <w:marRight w:val="0"/>
      <w:marTop w:val="0"/>
      <w:marBottom w:val="0"/>
      <w:divBdr>
        <w:top w:val="none" w:sz="0" w:space="0" w:color="auto"/>
        <w:left w:val="none" w:sz="0" w:space="0" w:color="auto"/>
        <w:bottom w:val="none" w:sz="0" w:space="0" w:color="auto"/>
        <w:right w:val="none" w:sz="0" w:space="0" w:color="auto"/>
      </w:divBdr>
    </w:div>
    <w:div w:id="2069377644">
      <w:bodyDiv w:val="1"/>
      <w:marLeft w:val="0"/>
      <w:marRight w:val="0"/>
      <w:marTop w:val="0"/>
      <w:marBottom w:val="0"/>
      <w:divBdr>
        <w:top w:val="none" w:sz="0" w:space="0" w:color="auto"/>
        <w:left w:val="none" w:sz="0" w:space="0" w:color="auto"/>
        <w:bottom w:val="none" w:sz="0" w:space="0" w:color="auto"/>
        <w:right w:val="none" w:sz="0" w:space="0" w:color="auto"/>
      </w:divBdr>
    </w:div>
    <w:div w:id="2069527329">
      <w:bodyDiv w:val="1"/>
      <w:marLeft w:val="0"/>
      <w:marRight w:val="0"/>
      <w:marTop w:val="0"/>
      <w:marBottom w:val="0"/>
      <w:divBdr>
        <w:top w:val="none" w:sz="0" w:space="0" w:color="auto"/>
        <w:left w:val="none" w:sz="0" w:space="0" w:color="auto"/>
        <w:bottom w:val="none" w:sz="0" w:space="0" w:color="auto"/>
        <w:right w:val="none" w:sz="0" w:space="0" w:color="auto"/>
      </w:divBdr>
    </w:div>
    <w:div w:id="2070029272">
      <w:bodyDiv w:val="1"/>
      <w:marLeft w:val="0"/>
      <w:marRight w:val="0"/>
      <w:marTop w:val="0"/>
      <w:marBottom w:val="0"/>
      <w:divBdr>
        <w:top w:val="none" w:sz="0" w:space="0" w:color="auto"/>
        <w:left w:val="none" w:sz="0" w:space="0" w:color="auto"/>
        <w:bottom w:val="none" w:sz="0" w:space="0" w:color="auto"/>
        <w:right w:val="none" w:sz="0" w:space="0" w:color="auto"/>
      </w:divBdr>
    </w:div>
    <w:div w:id="2070885634">
      <w:bodyDiv w:val="1"/>
      <w:marLeft w:val="0"/>
      <w:marRight w:val="0"/>
      <w:marTop w:val="0"/>
      <w:marBottom w:val="0"/>
      <w:divBdr>
        <w:top w:val="none" w:sz="0" w:space="0" w:color="auto"/>
        <w:left w:val="none" w:sz="0" w:space="0" w:color="auto"/>
        <w:bottom w:val="none" w:sz="0" w:space="0" w:color="auto"/>
        <w:right w:val="none" w:sz="0" w:space="0" w:color="auto"/>
      </w:divBdr>
    </w:div>
    <w:div w:id="2073111559">
      <w:bodyDiv w:val="1"/>
      <w:marLeft w:val="0"/>
      <w:marRight w:val="0"/>
      <w:marTop w:val="0"/>
      <w:marBottom w:val="0"/>
      <w:divBdr>
        <w:top w:val="none" w:sz="0" w:space="0" w:color="auto"/>
        <w:left w:val="none" w:sz="0" w:space="0" w:color="auto"/>
        <w:bottom w:val="none" w:sz="0" w:space="0" w:color="auto"/>
        <w:right w:val="none" w:sz="0" w:space="0" w:color="auto"/>
      </w:divBdr>
    </w:div>
    <w:div w:id="2076968391">
      <w:bodyDiv w:val="1"/>
      <w:marLeft w:val="0"/>
      <w:marRight w:val="0"/>
      <w:marTop w:val="0"/>
      <w:marBottom w:val="0"/>
      <w:divBdr>
        <w:top w:val="none" w:sz="0" w:space="0" w:color="auto"/>
        <w:left w:val="none" w:sz="0" w:space="0" w:color="auto"/>
        <w:bottom w:val="none" w:sz="0" w:space="0" w:color="auto"/>
        <w:right w:val="none" w:sz="0" w:space="0" w:color="auto"/>
      </w:divBdr>
    </w:div>
    <w:div w:id="2077392581">
      <w:bodyDiv w:val="1"/>
      <w:marLeft w:val="0"/>
      <w:marRight w:val="0"/>
      <w:marTop w:val="0"/>
      <w:marBottom w:val="0"/>
      <w:divBdr>
        <w:top w:val="none" w:sz="0" w:space="0" w:color="auto"/>
        <w:left w:val="none" w:sz="0" w:space="0" w:color="auto"/>
        <w:bottom w:val="none" w:sz="0" w:space="0" w:color="auto"/>
        <w:right w:val="none" w:sz="0" w:space="0" w:color="auto"/>
      </w:divBdr>
    </w:div>
    <w:div w:id="2079202286">
      <w:bodyDiv w:val="1"/>
      <w:marLeft w:val="0"/>
      <w:marRight w:val="0"/>
      <w:marTop w:val="0"/>
      <w:marBottom w:val="0"/>
      <w:divBdr>
        <w:top w:val="none" w:sz="0" w:space="0" w:color="auto"/>
        <w:left w:val="none" w:sz="0" w:space="0" w:color="auto"/>
        <w:bottom w:val="none" w:sz="0" w:space="0" w:color="auto"/>
        <w:right w:val="none" w:sz="0" w:space="0" w:color="auto"/>
      </w:divBdr>
    </w:div>
    <w:div w:id="2080472873">
      <w:bodyDiv w:val="1"/>
      <w:marLeft w:val="0"/>
      <w:marRight w:val="0"/>
      <w:marTop w:val="0"/>
      <w:marBottom w:val="0"/>
      <w:divBdr>
        <w:top w:val="none" w:sz="0" w:space="0" w:color="auto"/>
        <w:left w:val="none" w:sz="0" w:space="0" w:color="auto"/>
        <w:bottom w:val="none" w:sz="0" w:space="0" w:color="auto"/>
        <w:right w:val="none" w:sz="0" w:space="0" w:color="auto"/>
      </w:divBdr>
    </w:div>
    <w:div w:id="2081561127">
      <w:bodyDiv w:val="1"/>
      <w:marLeft w:val="0"/>
      <w:marRight w:val="0"/>
      <w:marTop w:val="0"/>
      <w:marBottom w:val="0"/>
      <w:divBdr>
        <w:top w:val="none" w:sz="0" w:space="0" w:color="auto"/>
        <w:left w:val="none" w:sz="0" w:space="0" w:color="auto"/>
        <w:bottom w:val="none" w:sz="0" w:space="0" w:color="auto"/>
        <w:right w:val="none" w:sz="0" w:space="0" w:color="auto"/>
      </w:divBdr>
    </w:div>
    <w:div w:id="2087922958">
      <w:bodyDiv w:val="1"/>
      <w:marLeft w:val="0"/>
      <w:marRight w:val="0"/>
      <w:marTop w:val="0"/>
      <w:marBottom w:val="0"/>
      <w:divBdr>
        <w:top w:val="none" w:sz="0" w:space="0" w:color="auto"/>
        <w:left w:val="none" w:sz="0" w:space="0" w:color="auto"/>
        <w:bottom w:val="none" w:sz="0" w:space="0" w:color="auto"/>
        <w:right w:val="none" w:sz="0" w:space="0" w:color="auto"/>
      </w:divBdr>
    </w:div>
    <w:div w:id="2101757734">
      <w:bodyDiv w:val="1"/>
      <w:marLeft w:val="0"/>
      <w:marRight w:val="0"/>
      <w:marTop w:val="0"/>
      <w:marBottom w:val="0"/>
      <w:divBdr>
        <w:top w:val="none" w:sz="0" w:space="0" w:color="auto"/>
        <w:left w:val="none" w:sz="0" w:space="0" w:color="auto"/>
        <w:bottom w:val="none" w:sz="0" w:space="0" w:color="auto"/>
        <w:right w:val="none" w:sz="0" w:space="0" w:color="auto"/>
      </w:divBdr>
    </w:div>
    <w:div w:id="2102874078">
      <w:bodyDiv w:val="1"/>
      <w:marLeft w:val="0"/>
      <w:marRight w:val="0"/>
      <w:marTop w:val="0"/>
      <w:marBottom w:val="0"/>
      <w:divBdr>
        <w:top w:val="none" w:sz="0" w:space="0" w:color="auto"/>
        <w:left w:val="none" w:sz="0" w:space="0" w:color="auto"/>
        <w:bottom w:val="none" w:sz="0" w:space="0" w:color="auto"/>
        <w:right w:val="none" w:sz="0" w:space="0" w:color="auto"/>
      </w:divBdr>
    </w:div>
    <w:div w:id="2105153515">
      <w:bodyDiv w:val="1"/>
      <w:marLeft w:val="0"/>
      <w:marRight w:val="0"/>
      <w:marTop w:val="0"/>
      <w:marBottom w:val="0"/>
      <w:divBdr>
        <w:top w:val="none" w:sz="0" w:space="0" w:color="auto"/>
        <w:left w:val="none" w:sz="0" w:space="0" w:color="auto"/>
        <w:bottom w:val="none" w:sz="0" w:space="0" w:color="auto"/>
        <w:right w:val="none" w:sz="0" w:space="0" w:color="auto"/>
      </w:divBdr>
    </w:div>
    <w:div w:id="2112117276">
      <w:bodyDiv w:val="1"/>
      <w:marLeft w:val="0"/>
      <w:marRight w:val="0"/>
      <w:marTop w:val="0"/>
      <w:marBottom w:val="0"/>
      <w:divBdr>
        <w:top w:val="none" w:sz="0" w:space="0" w:color="auto"/>
        <w:left w:val="none" w:sz="0" w:space="0" w:color="auto"/>
        <w:bottom w:val="none" w:sz="0" w:space="0" w:color="auto"/>
        <w:right w:val="none" w:sz="0" w:space="0" w:color="auto"/>
      </w:divBdr>
    </w:div>
    <w:div w:id="2113667262">
      <w:bodyDiv w:val="1"/>
      <w:marLeft w:val="0"/>
      <w:marRight w:val="0"/>
      <w:marTop w:val="0"/>
      <w:marBottom w:val="0"/>
      <w:divBdr>
        <w:top w:val="none" w:sz="0" w:space="0" w:color="auto"/>
        <w:left w:val="none" w:sz="0" w:space="0" w:color="auto"/>
        <w:bottom w:val="none" w:sz="0" w:space="0" w:color="auto"/>
        <w:right w:val="none" w:sz="0" w:space="0" w:color="auto"/>
      </w:divBdr>
    </w:div>
    <w:div w:id="2113932843">
      <w:bodyDiv w:val="1"/>
      <w:marLeft w:val="0"/>
      <w:marRight w:val="0"/>
      <w:marTop w:val="0"/>
      <w:marBottom w:val="0"/>
      <w:divBdr>
        <w:top w:val="none" w:sz="0" w:space="0" w:color="auto"/>
        <w:left w:val="none" w:sz="0" w:space="0" w:color="auto"/>
        <w:bottom w:val="none" w:sz="0" w:space="0" w:color="auto"/>
        <w:right w:val="none" w:sz="0" w:space="0" w:color="auto"/>
      </w:divBdr>
    </w:div>
    <w:div w:id="2121803868">
      <w:bodyDiv w:val="1"/>
      <w:marLeft w:val="0"/>
      <w:marRight w:val="0"/>
      <w:marTop w:val="0"/>
      <w:marBottom w:val="0"/>
      <w:divBdr>
        <w:top w:val="none" w:sz="0" w:space="0" w:color="auto"/>
        <w:left w:val="none" w:sz="0" w:space="0" w:color="auto"/>
        <w:bottom w:val="none" w:sz="0" w:space="0" w:color="auto"/>
        <w:right w:val="none" w:sz="0" w:space="0" w:color="auto"/>
      </w:divBdr>
    </w:div>
    <w:div w:id="2127193326">
      <w:bodyDiv w:val="1"/>
      <w:marLeft w:val="0"/>
      <w:marRight w:val="0"/>
      <w:marTop w:val="0"/>
      <w:marBottom w:val="0"/>
      <w:divBdr>
        <w:top w:val="none" w:sz="0" w:space="0" w:color="auto"/>
        <w:left w:val="none" w:sz="0" w:space="0" w:color="auto"/>
        <w:bottom w:val="none" w:sz="0" w:space="0" w:color="auto"/>
        <w:right w:val="none" w:sz="0" w:space="0" w:color="auto"/>
      </w:divBdr>
    </w:div>
    <w:div w:id="2129815606">
      <w:bodyDiv w:val="1"/>
      <w:marLeft w:val="0"/>
      <w:marRight w:val="0"/>
      <w:marTop w:val="0"/>
      <w:marBottom w:val="0"/>
      <w:divBdr>
        <w:top w:val="none" w:sz="0" w:space="0" w:color="auto"/>
        <w:left w:val="none" w:sz="0" w:space="0" w:color="auto"/>
        <w:bottom w:val="none" w:sz="0" w:space="0" w:color="auto"/>
        <w:right w:val="none" w:sz="0" w:space="0" w:color="auto"/>
      </w:divBdr>
    </w:div>
    <w:div w:id="2130127542">
      <w:bodyDiv w:val="1"/>
      <w:marLeft w:val="0"/>
      <w:marRight w:val="0"/>
      <w:marTop w:val="0"/>
      <w:marBottom w:val="0"/>
      <w:divBdr>
        <w:top w:val="none" w:sz="0" w:space="0" w:color="auto"/>
        <w:left w:val="none" w:sz="0" w:space="0" w:color="auto"/>
        <w:bottom w:val="none" w:sz="0" w:space="0" w:color="auto"/>
        <w:right w:val="none" w:sz="0" w:space="0" w:color="auto"/>
      </w:divBdr>
    </w:div>
    <w:div w:id="2130203816">
      <w:bodyDiv w:val="1"/>
      <w:marLeft w:val="0"/>
      <w:marRight w:val="0"/>
      <w:marTop w:val="0"/>
      <w:marBottom w:val="0"/>
      <w:divBdr>
        <w:top w:val="none" w:sz="0" w:space="0" w:color="auto"/>
        <w:left w:val="none" w:sz="0" w:space="0" w:color="auto"/>
        <w:bottom w:val="none" w:sz="0" w:space="0" w:color="auto"/>
        <w:right w:val="none" w:sz="0" w:space="0" w:color="auto"/>
      </w:divBdr>
    </w:div>
    <w:div w:id="2133860880">
      <w:bodyDiv w:val="1"/>
      <w:marLeft w:val="0"/>
      <w:marRight w:val="0"/>
      <w:marTop w:val="0"/>
      <w:marBottom w:val="0"/>
      <w:divBdr>
        <w:top w:val="none" w:sz="0" w:space="0" w:color="auto"/>
        <w:left w:val="none" w:sz="0" w:space="0" w:color="auto"/>
        <w:bottom w:val="none" w:sz="0" w:space="0" w:color="auto"/>
        <w:right w:val="none" w:sz="0" w:space="0" w:color="auto"/>
      </w:divBdr>
    </w:div>
    <w:div w:id="2140103118">
      <w:bodyDiv w:val="1"/>
      <w:marLeft w:val="0"/>
      <w:marRight w:val="0"/>
      <w:marTop w:val="0"/>
      <w:marBottom w:val="0"/>
      <w:divBdr>
        <w:top w:val="none" w:sz="0" w:space="0" w:color="auto"/>
        <w:left w:val="none" w:sz="0" w:space="0" w:color="auto"/>
        <w:bottom w:val="none" w:sz="0" w:space="0" w:color="auto"/>
        <w:right w:val="none" w:sz="0" w:space="0" w:color="auto"/>
      </w:divBdr>
    </w:div>
    <w:div w:id="2146774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www.omaolo.fi/palvelut/oirearviot/26" TargetMode="External"/><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omaolo.fi/palvelut/oirearviot/21"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image" Target="media/image71.png"/><Relationship Id="rId102" Type="http://schemas.openxmlformats.org/officeDocument/2006/relationships/image" Target="media/image85.png"/><Relationship Id="rId5" Type="http://schemas.openxmlformats.org/officeDocument/2006/relationships/numbering" Target="numbering.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image" Target="media/image74.png"/><Relationship Id="rId95" Type="http://schemas.openxmlformats.org/officeDocument/2006/relationships/image" Target="media/image79.png"/><Relationship Id="rId19" Type="http://schemas.openxmlformats.org/officeDocument/2006/relationships/image" Target="media/image8.png"/><Relationship Id="rId14" Type="http://schemas.openxmlformats.org/officeDocument/2006/relationships/image" Target="media/image3.tm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omaolo.fi/palvelut/oirearviot/42" TargetMode="External"/><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6.png"/><Relationship Id="rId20" Type="http://schemas.openxmlformats.org/officeDocument/2006/relationships/image" Target="media/image9.png"/><Relationship Id="rId41" Type="http://schemas.openxmlformats.org/officeDocument/2006/relationships/hyperlink" Target="https://www.omaolo.fi/palvelut/oirearviot/41" TargetMode="External"/><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omaolo.fi/palvelut/oirearviot/649" TargetMode="External"/><Relationship Id="rId34" Type="http://schemas.openxmlformats.org/officeDocument/2006/relationships/image" Target="media/image23.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chart" Target="charts/chart1.xm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vierharr\OneDrive%20-%20Tampereen%20seutu\Talous\Tilinp&#228;&#228;t&#246;s%2021\Vesihuoltolaitoksen%20eriytetyn%20tauluko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i-F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solidFill>
          <a:schemeClr val="bg1"/>
        </a:solidFill>
        <a:ln>
          <a:noFill/>
        </a:ln>
        <a:effectLst/>
        <a:sp3d/>
      </c:spPr>
    </c:backWall>
    <c:plotArea>
      <c:layout>
        <c:manualLayout>
          <c:layoutTarget val="inner"/>
          <c:xMode val="edge"/>
          <c:yMode val="edge"/>
          <c:x val="0.11456714785651793"/>
          <c:y val="5.0925925925925923E-2"/>
          <c:w val="0.84654396325459313"/>
          <c:h val="0.8416746864975212"/>
        </c:manualLayout>
      </c:layout>
      <c:bar3DChart>
        <c:barDir val="col"/>
        <c:grouping val="clustered"/>
        <c:varyColors val="0"/>
        <c:ser>
          <c:idx val="0"/>
          <c:order val="0"/>
          <c:tx>
            <c:v>Talousvesi</c:v>
          </c:tx>
          <c:spPr>
            <a:solidFill>
              <a:srgbClr val="262773"/>
            </a:solidFill>
            <a:ln>
              <a:noFill/>
            </a:ln>
            <a:effectLst/>
            <a:sp3d/>
          </c:spPr>
          <c:invertIfNegative val="0"/>
          <c:cat>
            <c:numRef>
              <c:f>Taul1!$B$9:$B$12</c:f>
              <c:numCache>
                <c:formatCode>General</c:formatCode>
                <c:ptCount val="4"/>
                <c:pt idx="0">
                  <c:v>2018</c:v>
                </c:pt>
                <c:pt idx="1">
                  <c:v>2019</c:v>
                </c:pt>
                <c:pt idx="2">
                  <c:v>2020</c:v>
                </c:pt>
                <c:pt idx="3">
                  <c:v>2021</c:v>
                </c:pt>
              </c:numCache>
            </c:numRef>
          </c:cat>
          <c:val>
            <c:numRef>
              <c:f>Taul1!$C$9:$C$12</c:f>
              <c:numCache>
                <c:formatCode>General</c:formatCode>
                <c:ptCount val="4"/>
                <c:pt idx="0">
                  <c:v>113723</c:v>
                </c:pt>
                <c:pt idx="1">
                  <c:v>115069</c:v>
                </c:pt>
                <c:pt idx="2" formatCode="#,##0">
                  <c:v>116791</c:v>
                </c:pt>
                <c:pt idx="3" formatCode="#,##0">
                  <c:v>117378</c:v>
                </c:pt>
              </c:numCache>
            </c:numRef>
          </c:val>
          <c:extLst>
            <c:ext xmlns:c16="http://schemas.microsoft.com/office/drawing/2014/chart" uri="{C3380CC4-5D6E-409C-BE32-E72D297353CC}">
              <c16:uniqueId val="{00000000-ACC2-4E20-B767-77D84A2788A0}"/>
            </c:ext>
          </c:extLst>
        </c:ser>
        <c:ser>
          <c:idx val="1"/>
          <c:order val="1"/>
          <c:tx>
            <c:v>Jätevesi</c:v>
          </c:tx>
          <c:spPr>
            <a:solidFill>
              <a:srgbClr val="4CA0D8"/>
            </a:solidFill>
            <a:ln>
              <a:noFill/>
            </a:ln>
            <a:effectLst/>
            <a:sp3d/>
          </c:spPr>
          <c:invertIfNegative val="0"/>
          <c:cat>
            <c:numRef>
              <c:f>Taul1!$B$9:$B$12</c:f>
              <c:numCache>
                <c:formatCode>General</c:formatCode>
                <c:ptCount val="4"/>
                <c:pt idx="0">
                  <c:v>2018</c:v>
                </c:pt>
                <c:pt idx="1">
                  <c:v>2019</c:v>
                </c:pt>
                <c:pt idx="2">
                  <c:v>2020</c:v>
                </c:pt>
                <c:pt idx="3">
                  <c:v>2021</c:v>
                </c:pt>
              </c:numCache>
            </c:numRef>
          </c:cat>
          <c:val>
            <c:numRef>
              <c:f>Taul1!$E$9:$E$12</c:f>
              <c:numCache>
                <c:formatCode>#,##0</c:formatCode>
                <c:ptCount val="4"/>
                <c:pt idx="0">
                  <c:v>106678</c:v>
                </c:pt>
                <c:pt idx="1">
                  <c:v>108032</c:v>
                </c:pt>
                <c:pt idx="2">
                  <c:v>109976</c:v>
                </c:pt>
                <c:pt idx="3">
                  <c:v>112080</c:v>
                </c:pt>
              </c:numCache>
            </c:numRef>
          </c:val>
          <c:extLst>
            <c:ext xmlns:c16="http://schemas.microsoft.com/office/drawing/2014/chart" uri="{C3380CC4-5D6E-409C-BE32-E72D297353CC}">
              <c16:uniqueId val="{00000001-ACC2-4E20-B767-77D84A2788A0}"/>
            </c:ext>
          </c:extLst>
        </c:ser>
        <c:dLbls>
          <c:showLegendKey val="0"/>
          <c:showVal val="0"/>
          <c:showCatName val="0"/>
          <c:showSerName val="0"/>
          <c:showPercent val="0"/>
          <c:showBubbleSize val="0"/>
        </c:dLbls>
        <c:gapWidth val="150"/>
        <c:shape val="box"/>
        <c:axId val="557496632"/>
        <c:axId val="557494336"/>
        <c:axId val="0"/>
      </c:bar3DChart>
      <c:catAx>
        <c:axId val="557496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57494336"/>
        <c:crosses val="autoZero"/>
        <c:auto val="1"/>
        <c:lblAlgn val="ctr"/>
        <c:lblOffset val="100"/>
        <c:noMultiLvlLbl val="0"/>
      </c:catAx>
      <c:valAx>
        <c:axId val="557494336"/>
        <c:scaling>
          <c:orientation val="minMax"/>
          <c:max val="150000"/>
          <c:min val="5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557496632"/>
        <c:crosses val="autoZero"/>
        <c:crossBetween val="between"/>
        <c:majorUnit val="10000"/>
        <c:minorUnit val="1000"/>
      </c:valAx>
      <c:spPr>
        <a:noFill/>
        <a:ln>
          <a:noFill/>
        </a:ln>
        <a:effectLst/>
      </c:spPr>
    </c:plotArea>
    <c:legend>
      <c:legendPos val="b"/>
      <c:layout>
        <c:manualLayout>
          <c:xMode val="edge"/>
          <c:yMode val="edge"/>
          <c:x val="0.19843623670752494"/>
          <c:y val="0.10035267585686684"/>
          <c:w val="0.64880992643343038"/>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F21AE9322E195A4B97628D774E8EAA26" ma:contentTypeVersion="2" ma:contentTypeDescription="Luo uusi asiakirja." ma:contentTypeScope="" ma:versionID="9aa9a49324b52f8cff1cd3eeba483900">
  <xsd:schema xmlns:xsd="http://www.w3.org/2001/XMLSchema" xmlns:xs="http://www.w3.org/2001/XMLSchema" xmlns:p="http://schemas.microsoft.com/office/2006/metadata/properties" xmlns:ns2="06f701b2-b831-4bed-9c34-68612e60dc4e" targetNamespace="http://schemas.microsoft.com/office/2006/metadata/properties" ma:root="true" ma:fieldsID="3281d4779feea7811ea213c9cb3bf5e8" ns2:_="">
    <xsd:import namespace="06f701b2-b831-4bed-9c34-68612e60dc4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701b2-b831-4bed-9c34-68612e60dc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A88F8-AD13-4695-A829-C2074E06A3F4}">
  <ds:schemaRefs>
    <ds:schemaRef ds:uri="http://schemas.microsoft.com/sharepoint/v3/contenttype/forms"/>
  </ds:schemaRefs>
</ds:datastoreItem>
</file>

<file path=customXml/itemProps2.xml><?xml version="1.0" encoding="utf-8"?>
<ds:datastoreItem xmlns:ds="http://schemas.openxmlformats.org/officeDocument/2006/customXml" ds:itemID="{8163DBEC-39A7-4573-8F6D-147EE9BBF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f701b2-b831-4bed-9c34-68612e60dc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EA9EA6-09C0-4405-BCCB-6428F8F2136C}">
  <ds:schemaRefs>
    <ds:schemaRef ds:uri="http://www.w3.org/XML/1998/namespace"/>
    <ds:schemaRef ds:uri="06f701b2-b831-4bed-9c34-68612e60dc4e"/>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84CDFDED-5A4D-4FF5-A073-B42C0D399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108</Pages>
  <Words>14465</Words>
  <Characters>117169</Characters>
  <Application>Microsoft Office Word</Application>
  <DocSecurity>0</DocSecurity>
  <Lines>976</Lines>
  <Paragraphs>262</Paragraphs>
  <ScaleCrop>false</ScaleCrop>
  <HeadingPairs>
    <vt:vector size="2" baseType="variant">
      <vt:variant>
        <vt:lpstr>Otsikko</vt:lpstr>
      </vt:variant>
      <vt:variant>
        <vt:i4>1</vt:i4>
      </vt:variant>
    </vt:vector>
  </HeadingPairs>
  <TitlesOfParts>
    <vt:vector size="1" baseType="lpstr">
      <vt:lpstr/>
    </vt:vector>
  </TitlesOfParts>
  <Company>Seutu</Company>
  <LinksUpToDate>false</LinksUpToDate>
  <CharactersWithSpaces>131372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TILINPÄÄTÖS</dc:subject>
  <dc:creator>1.1.–31.12.2017</dc:creator>
  <cp:keywords/>
  <dc:description/>
  <cp:lastModifiedBy>Kohonen Aki</cp:lastModifiedBy>
  <cp:revision>2</cp:revision>
  <cp:lastPrinted>2022-03-30T11:26:00Z</cp:lastPrinted>
  <dcterms:created xsi:type="dcterms:W3CDTF">2022-04-07T09:35:00Z</dcterms:created>
  <dcterms:modified xsi:type="dcterms:W3CDTF">2022-04-07T09:35:00Z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0x010100F21AE9322E195A4B97628D774E8EAA26</vt:lpwstr>
  </property>
</Properties>
</file>